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29" w:rsidRPr="00B2363B" w:rsidRDefault="003F0D29" w:rsidP="000509B9">
      <w:pPr>
        <w:spacing w:after="0" w:line="240" w:lineRule="auto"/>
        <w:jc w:val="center"/>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b/>
          <w:sz w:val="28"/>
          <w:szCs w:val="28"/>
          <w:lang w:eastAsia="ru-RU"/>
        </w:rPr>
        <w:t>ПОЯСНЮЮЧА ЗАПИСКА</w:t>
      </w:r>
    </w:p>
    <w:p w:rsidR="000E3774" w:rsidRDefault="003F0D29" w:rsidP="000509B9">
      <w:pPr>
        <w:spacing w:after="0" w:line="240" w:lineRule="auto"/>
        <w:jc w:val="center"/>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b/>
          <w:sz w:val="28"/>
          <w:szCs w:val="28"/>
          <w:lang w:eastAsia="ru-RU"/>
        </w:rPr>
        <w:t>до звіту про</w:t>
      </w:r>
      <w:r>
        <w:rPr>
          <w:rFonts w:ascii="Times New Roman" w:eastAsia="Times New Roman" w:hAnsi="Times New Roman" w:cs="Times New Roman"/>
          <w:b/>
          <w:sz w:val="28"/>
          <w:szCs w:val="28"/>
          <w:lang w:eastAsia="ru-RU"/>
        </w:rPr>
        <w:t xml:space="preserve"> виконання бюджету</w:t>
      </w:r>
      <w:r w:rsidR="000509B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Ковел</w:t>
      </w:r>
      <w:r w:rsidR="000E3774">
        <w:rPr>
          <w:rFonts w:ascii="Times New Roman" w:eastAsia="Times New Roman" w:hAnsi="Times New Roman" w:cs="Times New Roman"/>
          <w:b/>
          <w:sz w:val="28"/>
          <w:szCs w:val="28"/>
          <w:lang w:eastAsia="ru-RU"/>
        </w:rPr>
        <w:t>ьської міської</w:t>
      </w:r>
    </w:p>
    <w:p w:rsidR="003F0D29" w:rsidRPr="00B2363B" w:rsidRDefault="000E3774" w:rsidP="000509B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територіальної громади</w:t>
      </w:r>
      <w:r w:rsidR="003F0D29">
        <w:rPr>
          <w:rFonts w:ascii="Times New Roman" w:eastAsia="Times New Roman" w:hAnsi="Times New Roman" w:cs="Times New Roman"/>
          <w:b/>
          <w:sz w:val="28"/>
          <w:szCs w:val="28"/>
          <w:lang w:eastAsia="ru-RU"/>
        </w:rPr>
        <w:t xml:space="preserve"> за </w:t>
      </w:r>
      <w:r w:rsidR="003F0D29" w:rsidRPr="00B2363B">
        <w:rPr>
          <w:rFonts w:ascii="Times New Roman" w:eastAsia="Times New Roman" w:hAnsi="Times New Roman" w:cs="Times New Roman"/>
          <w:b/>
          <w:sz w:val="28"/>
          <w:szCs w:val="28"/>
          <w:lang w:eastAsia="ru-RU"/>
        </w:rPr>
        <w:t>20</w:t>
      </w:r>
      <w:r w:rsidR="003F0D29">
        <w:rPr>
          <w:rFonts w:ascii="Times New Roman" w:eastAsia="Times New Roman" w:hAnsi="Times New Roman" w:cs="Times New Roman"/>
          <w:b/>
          <w:sz w:val="28"/>
          <w:szCs w:val="28"/>
          <w:lang w:eastAsia="ru-RU"/>
        </w:rPr>
        <w:t>2</w:t>
      </w:r>
      <w:r w:rsidR="00463DD3">
        <w:rPr>
          <w:rFonts w:ascii="Times New Roman" w:eastAsia="Times New Roman" w:hAnsi="Times New Roman" w:cs="Times New Roman"/>
          <w:b/>
          <w:sz w:val="28"/>
          <w:szCs w:val="28"/>
          <w:lang w:eastAsia="ru-RU"/>
        </w:rPr>
        <w:t>1</w:t>
      </w:r>
      <w:r w:rsidR="003F0D29" w:rsidRPr="00B2363B">
        <w:rPr>
          <w:rFonts w:ascii="Times New Roman" w:eastAsia="Times New Roman" w:hAnsi="Times New Roman" w:cs="Times New Roman"/>
          <w:b/>
          <w:sz w:val="28"/>
          <w:szCs w:val="28"/>
          <w:lang w:eastAsia="ru-RU"/>
        </w:rPr>
        <w:t xml:space="preserve"> рік</w:t>
      </w:r>
    </w:p>
    <w:p w:rsidR="003F0D29" w:rsidRPr="00B2363B" w:rsidRDefault="003F0D29" w:rsidP="00A925E9">
      <w:pPr>
        <w:spacing w:after="0" w:line="240" w:lineRule="auto"/>
        <w:ind w:firstLine="709"/>
        <w:jc w:val="center"/>
        <w:rPr>
          <w:rFonts w:ascii="Times New Roman" w:eastAsia="Times New Roman" w:hAnsi="Times New Roman" w:cs="Times New Roman"/>
          <w:b/>
          <w:sz w:val="28"/>
          <w:szCs w:val="28"/>
          <w:lang w:eastAsia="ru-RU"/>
        </w:rPr>
      </w:pPr>
    </w:p>
    <w:p w:rsidR="00834ACD" w:rsidRPr="00834ACD" w:rsidRDefault="00834ACD" w:rsidP="000509B9">
      <w:pPr>
        <w:spacing w:after="120" w:line="240" w:lineRule="auto"/>
        <w:jc w:val="center"/>
        <w:outlineLvl w:val="0"/>
        <w:rPr>
          <w:rFonts w:ascii="Times New Roman" w:eastAsia="Times New Roman" w:hAnsi="Times New Roman" w:cs="Times New Roman"/>
          <w:b/>
          <w:sz w:val="28"/>
          <w:szCs w:val="28"/>
          <w:lang w:eastAsia="ru-RU"/>
        </w:rPr>
      </w:pPr>
      <w:r w:rsidRPr="00834ACD">
        <w:rPr>
          <w:rFonts w:ascii="Times New Roman" w:eastAsia="Times New Roman" w:hAnsi="Times New Roman" w:cs="Times New Roman"/>
          <w:b/>
          <w:sz w:val="28"/>
          <w:szCs w:val="28"/>
          <w:lang w:eastAsia="ru-RU"/>
        </w:rPr>
        <w:t>ДОХОДИ</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За підсумками 2021 року загальний обсяг дохідної частини бюджету міської  територіальної громади складає в сумі  804420,3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рівень виконання уточненого бюджетного призначення  забезпечено на 103,1 відсотка. Зокрема, до загального фонду бюджету надійшло податкових та неподаткових платежів в сумі 518624,6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104,5 до затвердженого показника на звітний рік, додатково отримано фінансових ресурсів  в сумі 22224,3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У порівнянні з попереднім роком обсяг власних коштів  загального фонду бюджету громади  зріс на 109645,0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26,8 відсотка, що обумовлено збільшенням  податкових надходжень від суб’єктів господарської та бюджетної сфер міста, а також  кількості платників в зв’язку з приєднанням </w:t>
      </w:r>
      <w:proofErr w:type="spellStart"/>
      <w:r w:rsidRPr="00834ACD">
        <w:rPr>
          <w:rFonts w:ascii="Times New Roman" w:eastAsia="Times New Roman" w:hAnsi="Times New Roman" w:cs="Times New Roman"/>
          <w:sz w:val="28"/>
          <w:szCs w:val="28"/>
          <w:lang w:eastAsia="ru-RU"/>
        </w:rPr>
        <w:t>Білинської</w:t>
      </w:r>
      <w:proofErr w:type="spellEnd"/>
      <w:r w:rsidRPr="00834ACD">
        <w:rPr>
          <w:rFonts w:ascii="Times New Roman" w:eastAsia="Times New Roman" w:hAnsi="Times New Roman" w:cs="Times New Roman"/>
          <w:sz w:val="28"/>
          <w:szCs w:val="28"/>
          <w:lang w:eastAsia="ru-RU"/>
        </w:rPr>
        <w:t xml:space="preserve">, </w:t>
      </w:r>
      <w:proofErr w:type="spellStart"/>
      <w:r w:rsidRPr="00834ACD">
        <w:rPr>
          <w:rFonts w:ascii="Times New Roman" w:eastAsia="Times New Roman" w:hAnsi="Times New Roman" w:cs="Times New Roman"/>
          <w:sz w:val="28"/>
          <w:szCs w:val="28"/>
          <w:lang w:eastAsia="ru-RU"/>
        </w:rPr>
        <w:t>Зеленської</w:t>
      </w:r>
      <w:proofErr w:type="spellEnd"/>
      <w:r w:rsidRPr="00834ACD">
        <w:rPr>
          <w:rFonts w:ascii="Times New Roman" w:eastAsia="Times New Roman" w:hAnsi="Times New Roman" w:cs="Times New Roman"/>
          <w:sz w:val="28"/>
          <w:szCs w:val="28"/>
          <w:lang w:eastAsia="ru-RU"/>
        </w:rPr>
        <w:t xml:space="preserve">, </w:t>
      </w:r>
      <w:proofErr w:type="spellStart"/>
      <w:r w:rsidRPr="00834ACD">
        <w:rPr>
          <w:rFonts w:ascii="Times New Roman" w:eastAsia="Times New Roman" w:hAnsi="Times New Roman" w:cs="Times New Roman"/>
          <w:sz w:val="28"/>
          <w:szCs w:val="28"/>
          <w:lang w:eastAsia="ru-RU"/>
        </w:rPr>
        <w:t>Доротищенської</w:t>
      </w:r>
      <w:proofErr w:type="spellEnd"/>
      <w:r w:rsidRPr="00834ACD">
        <w:rPr>
          <w:rFonts w:ascii="Times New Roman" w:eastAsia="Times New Roman" w:hAnsi="Times New Roman" w:cs="Times New Roman"/>
          <w:sz w:val="28"/>
          <w:szCs w:val="28"/>
          <w:lang w:eastAsia="ru-RU"/>
        </w:rPr>
        <w:t xml:space="preserve">, </w:t>
      </w:r>
      <w:proofErr w:type="spellStart"/>
      <w:r w:rsidRPr="00834ACD">
        <w:rPr>
          <w:rFonts w:ascii="Times New Roman" w:eastAsia="Times New Roman" w:hAnsi="Times New Roman" w:cs="Times New Roman"/>
          <w:sz w:val="28"/>
          <w:szCs w:val="28"/>
          <w:lang w:eastAsia="ru-RU"/>
        </w:rPr>
        <w:t>Тойкутської</w:t>
      </w:r>
      <w:proofErr w:type="spellEnd"/>
      <w:r w:rsidRPr="00834ACD">
        <w:rPr>
          <w:rFonts w:ascii="Times New Roman" w:eastAsia="Times New Roman" w:hAnsi="Times New Roman" w:cs="Times New Roman"/>
          <w:sz w:val="28"/>
          <w:szCs w:val="28"/>
          <w:lang w:eastAsia="ru-RU"/>
        </w:rPr>
        <w:t xml:space="preserve"> та </w:t>
      </w:r>
      <w:proofErr w:type="spellStart"/>
      <w:r w:rsidRPr="00834ACD">
        <w:rPr>
          <w:rFonts w:ascii="Times New Roman" w:eastAsia="Times New Roman" w:hAnsi="Times New Roman" w:cs="Times New Roman"/>
          <w:sz w:val="28"/>
          <w:szCs w:val="28"/>
          <w:lang w:eastAsia="ru-RU"/>
        </w:rPr>
        <w:t>Ружинської</w:t>
      </w:r>
      <w:proofErr w:type="spellEnd"/>
      <w:r w:rsidRPr="00834ACD">
        <w:rPr>
          <w:rFonts w:ascii="Times New Roman" w:eastAsia="Times New Roman" w:hAnsi="Times New Roman" w:cs="Times New Roman"/>
          <w:sz w:val="28"/>
          <w:szCs w:val="28"/>
          <w:lang w:eastAsia="ru-RU"/>
        </w:rPr>
        <w:t xml:space="preserve"> сільських рад. </w:t>
      </w:r>
    </w:p>
    <w:p w:rsidR="00834ACD" w:rsidRPr="00834ACD" w:rsidRDefault="00834ACD" w:rsidP="0010429B">
      <w:pPr>
        <w:keepNext/>
        <w:widowControl w:val="0"/>
        <w:tabs>
          <w:tab w:val="left" w:pos="567"/>
        </w:tabs>
        <w:suppressAutoHyphens/>
        <w:spacing w:after="0" w:line="240" w:lineRule="auto"/>
        <w:ind w:firstLine="709"/>
        <w:jc w:val="both"/>
        <w:outlineLvl w:val="2"/>
        <w:rPr>
          <w:rFonts w:ascii="Times New Roman" w:eastAsia="Droid Sans Fallback" w:hAnsi="Times New Roman" w:cs="Times New Roman"/>
          <w:bCs/>
          <w:kern w:val="1"/>
          <w:sz w:val="28"/>
          <w:szCs w:val="28"/>
          <w:lang w:eastAsia="zh-CN" w:bidi="hi-IN"/>
        </w:rPr>
      </w:pPr>
      <w:r w:rsidRPr="00834ACD">
        <w:rPr>
          <w:rFonts w:ascii="Times New Roman" w:eastAsia="Droid Sans Fallback" w:hAnsi="Times New Roman" w:cs="Times New Roman"/>
          <w:bCs/>
          <w:kern w:val="1"/>
          <w:sz w:val="28"/>
          <w:szCs w:val="28"/>
          <w:lang w:eastAsia="zh-CN" w:bidi="hi-IN"/>
        </w:rPr>
        <w:t xml:space="preserve">Впродовж звітного року до загального фонду  бюджету громади надійшло офіційних трансфертів на загальну суму 226537,1тис.грн., у тому числі  в  повному обсязі - базова дотація  та субвенції з державного бюджету відповідно в сумах  4423,2 </w:t>
      </w:r>
      <w:proofErr w:type="spellStart"/>
      <w:r w:rsidRPr="00834ACD">
        <w:rPr>
          <w:rFonts w:ascii="Times New Roman" w:eastAsia="Droid Sans Fallback" w:hAnsi="Times New Roman" w:cs="Times New Roman"/>
          <w:bCs/>
          <w:kern w:val="1"/>
          <w:sz w:val="28"/>
          <w:szCs w:val="28"/>
          <w:lang w:eastAsia="zh-CN" w:bidi="hi-IN"/>
        </w:rPr>
        <w:t>тис.грн</w:t>
      </w:r>
      <w:proofErr w:type="spellEnd"/>
      <w:r w:rsidRPr="00834ACD">
        <w:rPr>
          <w:rFonts w:ascii="Times New Roman" w:eastAsia="Droid Sans Fallback" w:hAnsi="Times New Roman" w:cs="Times New Roman"/>
          <w:bCs/>
          <w:kern w:val="1"/>
          <w:sz w:val="28"/>
          <w:szCs w:val="28"/>
          <w:lang w:eastAsia="zh-CN" w:bidi="hi-IN"/>
        </w:rPr>
        <w:t xml:space="preserve">. та  207332,1 </w:t>
      </w:r>
      <w:proofErr w:type="spellStart"/>
      <w:r w:rsidRPr="00834ACD">
        <w:rPr>
          <w:rFonts w:ascii="Times New Roman" w:eastAsia="Droid Sans Fallback" w:hAnsi="Times New Roman" w:cs="Times New Roman"/>
          <w:bCs/>
          <w:kern w:val="1"/>
          <w:sz w:val="28"/>
          <w:szCs w:val="28"/>
          <w:lang w:eastAsia="zh-CN" w:bidi="hi-IN"/>
        </w:rPr>
        <w:t>тис.грн</w:t>
      </w:r>
      <w:proofErr w:type="spellEnd"/>
      <w:r w:rsidRPr="00834ACD">
        <w:rPr>
          <w:rFonts w:ascii="Times New Roman" w:eastAsia="Droid Sans Fallback" w:hAnsi="Times New Roman" w:cs="Times New Roman"/>
          <w:bCs/>
          <w:kern w:val="1"/>
          <w:sz w:val="28"/>
          <w:szCs w:val="28"/>
          <w:lang w:eastAsia="zh-CN" w:bidi="hi-IN"/>
        </w:rPr>
        <w:t xml:space="preserve">. Субвенцій з місцевих бюджетів іншим місцевим бюджетам отримано в сумі 12486,0 тис. грн., або 93,5 відсотка  до передбачених у розписі на звітний рік. </w:t>
      </w:r>
    </w:p>
    <w:p w:rsidR="00834ACD" w:rsidRPr="00834ACD" w:rsidRDefault="007123D4" w:rsidP="0010429B">
      <w:pPr>
        <w:spacing w:after="12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ru-RU" w:eastAsia="ru-RU"/>
        </w:rPr>
      </w:r>
      <w:r>
        <w:rPr>
          <w:rFonts w:ascii="Times New Roman" w:eastAsia="Times New Roman" w:hAnsi="Times New Roman" w:cs="Times New Roman"/>
          <w:noProof/>
          <w:sz w:val="28"/>
          <w:szCs w:val="28"/>
          <w:lang w:val="ru-RU" w:eastAsia="ru-RU"/>
        </w:rPr>
        <w:pict>
          <v:group id="Полотно 204" o:spid="_x0000_s1026" editas="canvas" style="width:508.15pt;height:366.8pt;mso-position-horizontal-relative:char;mso-position-vertical-relative:line" coordsize="64535,46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535;height:46577;visibility:visible;mso-wrap-style:square">
              <v:fill o:detectmouseclick="t"/>
              <v:path o:connecttype="none"/>
            </v:shape>
            <v:shape id="Freeform 77" o:spid="_x0000_s1028" style="position:absolute;left:29057;top:16967;width:1638;height:14173;visibility:visible;mso-wrap-style:square;v-text-anchor:top" coordsize="258,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go4MEA&#10;AADcAAAADwAAAGRycy9kb3ducmV2LnhtbERPS4vCMBC+C/6HMII3Td2Du1SjiLJgWfbg6z40Y1Ns&#10;JjWJtvvvNwvC3ubje85y3dtGPMmH2rGC2TQDQVw6XXOl4Hz6nHyACBFZY+OYFPxQgPVqOFhirl3H&#10;B3oeYyVSCIccFZgY21zKUBqyGKauJU7c1XmLMUFfSe2xS+G2kW9ZNpcWa04NBlvaGipvx4dVcPWl&#10;Lc7fppD7Hd1vXTG7fO0uSo1H/WYBIlIf/8Uv916n+fN3+HsmXS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YKODBAAAA3AAAAA8AAAAAAAAAAAAAAAAAmAIAAGRycy9kb3du&#10;cmV2LnhtbFBLBQYAAAAABAAEAPUAAACGAwAAAAA=&#10;" path="m258,1734l,,,498,258,2232r,-498xe" fillcolor="green" strokeweight=".8pt">
              <v:path arrowok="t" o:connecttype="custom" o:connectlocs="163830,1101090;0,0;0,316230;163830,1417320;163830,1101090" o:connectangles="0,0,0,0,0"/>
            </v:shape>
            <v:shape id="Freeform 78" o:spid="_x0000_s1029" style="position:absolute;left:29057;top:16916;width:1638;height:11062;visibility:visible;mso-wrap-style:square;v-text-anchor:top" coordsize="258,1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8I8YA&#10;AADcAAAADwAAAGRycy9kb3ducmV2LnhtbESPQU/DMAyF70j8h8hIu7GUDipWlk0IbRoSh2ljl92s&#10;xmsrEqc02Vr+PT4gcbP1nt/7vFiN3qkr9bENbOBhmoEiroJtuTZw/NzcP4OKCdmiC0wGfijCanl7&#10;s8DShoH3dD2kWkkIxxINNCl1pdaxashjnIaOWLRz6D0mWfta2x4HCfdO51lWaI8tS0ODHb01VH0d&#10;Lt7A/Ht7dulp9riOH8Oudqe8OGJuzORufH0BlWhM/+a/63cr+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J8I8YAAADcAAAADwAAAAAAAAAAAAAAAACYAgAAZHJz&#10;L2Rvd25yZXYueG1sUEsFBgAAAAAEAAQA9QAAAIsDAAAAAA==&#10;" path="m,8r,l43,6r,l43,6,86,4r,l86,4,129,2r,l129,2,172,r,l172,r43,l215,r,l258,r,l258,1742,,8xe" fillcolor="lime" strokeweight=".8pt">
              <v:path arrowok="t" o:connecttype="custom" o:connectlocs="0,5080;0,5080;27305,3810;27305,3810;27305,3810;54610,2540;54610,2540;54610,2540;81915,1270;81915,1270;81915,1270;109220,0;109220,0;109220,0;136525,0;136525,0;136525,0;163830,0;163830,0;163830,1106170;0,5080" o:connectangles="0,0,0,0,0,0,0,0,0,0,0,0,0,0,0,0,0,0,0,0,0"/>
            </v:shape>
            <v:shape id="Freeform 79" o:spid="_x0000_s1030" style="position:absolute;left:29876;top:12922;width:5772;height:4007;visibility:visible;mso-wrap-style:square;v-text-anchor:top" coordsize="444,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5GsQA&#10;AADcAAAADwAAAGRycy9kb3ducmV2LnhtbERPzWrCQBC+F3yHZYTe6kaLUqOrmJZAD0Vp4gMM2TFJ&#10;m52N2W2MPn1XKPQ2H9/vrLeDaURPnastK5hOIhDEhdU1lwqOefr0AsJ5ZI2NZVJwJQfbzehhjbG2&#10;F/6kPvOlCCHsYlRQed/GUrqiIoNuYlviwJ1sZ9AH2JVSd3gJ4aaRsyhaSIM1h4YKW3qtqPjOfoyC&#10;t695Xmb+kPbtdf+RnGt5S557pR7Hw24FwtPg/8V/7ncd5i+W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HeRrEAAAA3AAAAA8AAAAAAAAAAAAAAAAAmAIAAGRycy9k&#10;b3ducmV2LnhtbFBLBQYAAAAABAAEAPUAAACJAwAAAAA=&#10;" path="m444,r,72l,308e" filled="f" strokeweight="0">
              <v:path arrowok="t" o:connecttype="custom" o:connectlocs="577215,0;577215,93667;0,400685" o:connectangles="0,0,0"/>
            </v:shape>
            <v:shape id="Freeform 80" o:spid="_x0000_s1031" style="position:absolute;left:14344;top:28263;width:597;height:6217;visibility:visible;mso-wrap-style:square;v-text-anchor:top" coordsize="9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9pccA&#10;AADcAAAADwAAAGRycy9kb3ducmV2LnhtbESPT2vCQBDF74LfYZlCb3VThVZSVymF2kopovbPdciO&#10;SWx2dsmuMX5751DwNsN7895vZoveNaqjNtaeDdyPMlDEhbc1lwa+dq93U1AxIVtsPJOBM0VYzIeD&#10;GebWn3hD3TaVSkI45migSinkWseiIodx5AOxaHvfOkyytqW2LZ4k3DV6nGUP2mHN0lBhoJeKir/t&#10;0Rno1nH1vW+WYTk5fE7C28fPbwhjY25v+ucnUIn6dDX/X79bwX8UfHlGJtD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AvaXHAAAA3AAAAA8AAAAAAAAAAAAAAAAAmAIAAGRy&#10;cy9kb3ducmV2LnhtbFBLBQYAAAAABAAEAPUAAACMAwAAAAA=&#10;" path="m94,481r,l83,453r,l83,453,71,422r,l71,422,63,393r,l63,393,53,363r,l53,363,45,334r,l45,334,36,303r,l36,303,30,273r,l30,273,22,244r,l22,244,18,213r,l18,213,12,182r,l12,182,8,152r,l8,152,6,123r,l6,123,2,92r,l2,92,,62r,l,62,,31r,l,31,,,,,,498r,l,529r,l,529r,30l,559r,l2,590r,l2,590r4,31l6,621r,l8,649r,l8,649r4,31l12,680r,l18,711r,l18,711r4,30l22,741r,l30,770r,l30,770r6,31l36,801r,l45,832r,l45,832r8,28l53,860r,l63,891r,l63,891r8,29l71,920r,l83,950r,l83,950r11,29l94,979r,-498xe" fillcolor="olive" strokeweight=".8pt">
              <v:path arrowok="t" o:connecttype="custom" o:connectlocs="59690,305435;52705,287655;45085,267970;45085,267970;40005,249555;33655,230505;33655,230505;28575,212090;22860,192405;22860,192405;19050,173355;13970,154940;13970,154940;11430,135255;7620,115570;7620,115570;5080,96520;3810,78105;3810,78105;1270,58420;0,39370;0,39370;0,19685;0,0;0,316230;0,335915;0,335915;0,354965;1270,374650;1270,374650;3810,394335;5080,412115;5080,412115;7620,431800;11430,451485;11430,451485;13970,470535;19050,488950;19050,488950;22860,508635;28575,528320;28575,528320;33655,546100;40005,565785;40005,565785;45085,584200;52705,603250;52705,603250;59690,621665" o:connectangles="0,0,0,0,0,0,0,0,0,0,0,0,0,0,0,0,0,0,0,0,0,0,0,0,0,0,0,0,0,0,0,0,0,0,0,0,0,0,0,0,0,0,0,0,0,0,0,0,0"/>
            </v:shape>
            <v:shape id="Freeform 81" o:spid="_x0000_s1032" style="position:absolute;left:14941;top:28263;width:15031;height:6204;visibility:visible;mso-wrap-style:square;v-text-anchor:top" coordsize="2367,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cMEA&#10;AADcAAAADwAAAGRycy9kb3ducmV2LnhtbERPzWoCMRC+C32HMEJvmtWCldUoWrD0YkXbBxg34ya4&#10;mSybuLu+vREKvc3H9zvLde8q0VITrGcFk3EGgrjw2nKp4PdnN5qDCBFZY+WZFNwpwHr1Mlhirn3H&#10;R2pPsRQphEOOCkyMdS5lKAw5DGNfEyfu4huHMcGmlLrBLoW7Sk6zbCYdWk4NBmv6MFRcTzen4Nzq&#10;mXvrtmb/aW1X0fZw/N4dlHod9psFiEh9/Bf/ub90mv8+gecz6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yEXDBAAAA3AAAAA8AAAAAAAAAAAAAAAAAmAIAAGRycy9kb3du&#10;cmV2LnhtbFBLBQYAAAAABAAEAPUAAACGAwAAAAA=&#10;" path="m2367,l,479,,977,2367,498,2367,xe" fillcolor="olive" strokeweight=".8pt">
              <v:path arrowok="t" o:connecttype="custom" o:connectlocs="1503045,0;0,304165;0,620395;1503045,316230;1503045,0" o:connectangles="0,0,0,0,0"/>
            </v:shape>
            <v:shape id="Freeform 82" o:spid="_x0000_s1033" style="position:absolute;left:14344;top:17252;width:15628;height:14066;visibility:visible;mso-wrap-style:square;v-text-anchor:top" coordsize="2461,2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OfcEA&#10;AADcAAAADwAAAGRycy9kb3ducmV2LnhtbERPS4vCMBC+C/sfwgheRFMF61qNssgK4snH4nloxrba&#10;TEqS1frvzcKCt/n4nrNYtaYWd3K+sqxgNExAEOdWV1wo+DltBp8gfEDWWFsmBU/ysFp+dBaYafvg&#10;A92PoRAxhH2GCsoQmkxKn5dk0A9tQxy5i3UGQ4SukNrhI4abWo6TJJUGK44NJTa0Lim/HX+NgvQ6&#10;0eeQHiZ71tyfXd337tS/KdXrtl9zEIHa8Bb/u7c6zp+O4e+ZeIF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Ozn3BAAAA3AAAAA8AAAAAAAAAAAAAAAAAmAIAAGRycy9kb3du&#10;cmV2LnhtbFBLBQYAAAAABAAEAPUAAACGAwAAAAA=&#10;" path="m94,2215r,l83,2187r,l83,2187,71,2156r,l71,2156r-8,-29l63,2127r,l53,2097r,l53,2097r-8,-29l45,2068r,l36,2037r,l36,2037r-6,-30l30,2007r,l22,1978r,l22,1978r-4,-31l18,1947r,l12,1916r,l12,1916,8,1886r,l8,1886,6,1857r,l6,1857,2,1826r,l2,1826,,1796r,l,1796r,-31l,1765r,l,1734r,l,1734r,-30l,1704r,l,1675r,l,1675r2,-31l2,1644r,l6,1613r,l6,1613r2,-30l8,1583r,l12,1552r,l12,1552r6,-31l18,1521r,l22,1493r,l22,1493r8,-31l30,1462r,l36,1431r,l36,1431r9,-28l45,1403r,l53,1372r,l53,1372r10,-29l63,1343r,l71,1312r,l71,1312r12,-28l83,1284r,l94,1255r,l94,1255r12,-31l106,1224r,l120,1196r,l120,1196r13,-29l133,1167r,l147,1138r,l147,1138r16,-28l163,1110r,l178,1081r,l178,1081r16,-27l194,1054r,l212,1026r,l212,1026r19,-29l231,997r,l249,971r,l249,971r19,-27l268,944r,l288,915r,l288,915r21,-26l309,889r,l329,862r,l329,862r22,-25l351,837r,l374,811r,l374,811r22,-27l396,784r,l421,760r,l421,760r23,-25l444,735r,l470,711r,l470,711r25,-25l495,686r,l521,661r,l521,661r27,-24l548,637r,l574,614r,l574,614r29,-22l603,592r,l632,567r,l632,567r28,-20l660,547r,l691,524r,l691,524r29,-22l720,502r,l750,481r,l750,481r31,-20l781,461r,l814,438r,l814,438r33,-18l847,420r,l879,399r,l879,399r33,-18l912,381r,l945,360r,l945,360r34,-18l979,342r,l1014,324r,l1014,324r35,-17l1049,307r,l1084,289r,l1084,289r37,-17l1121,272r,l1155,256r,l1155,256r37,-16l1192,240r,l1229,225r,l1229,225r39,-14l1268,211r,l1305,195r,l1305,195r39,-13l1344,182r,l1383,168r,l1383,168r38,-12l1421,156r,l1460,141r,l1460,141r39,-12l1499,129r,l1538,119r,l1538,119r41,-12l1579,107r,l1620,96r,l1620,96r39,-10l1659,86r,l1700,76r,l1700,76r40,-8l1740,68r,l1783,59r,l1783,59r41,-8l1824,51r,l1865,43r,l1865,43r43,-6l1908,37r,l1949,29r,l1949,29r43,-6l1992,23r,l2033,18r,l2033,18r43,-6l2076,12r,l2119,8r,l2119,8r43,-4l2162,4r,l2203,r,l2461,1734,94,2215xe" fillcolor="yellow" strokeweight=".8pt">
              <v:path arrowok="t" o:connecttype="custom" o:connectlocs="52705,1388745;40005,1350645;28575,1313180;22860,1293495;13970,1256030;7620,1216660;5080,1197610;1270,1159510;0,1120775;0,1101090;0,1063625;3810,1024255;5080,1005205;11430,965835;19050,928370;22860,908685;33655,871220;45085,833120;52705,815340;67310,777240;84455,741045;93345,722630;113030,686435;134620,651510;146685,633095;170180,599440;196215,564515;208915,547370;237490,514985;267335,482600;281940,466725;314325,435610;347980,404495;364490,389890;401320,360045;438785,332740;457200,318770;495935,292735;537845,266700;558165,253365;600075,228600;643890,205740;666115,194945;711835,172720;756920,152400;780415,142875;828675,123825;878205,106680;902335,99060;951865,81915;1002665,67945;1028700,60960;1079500,48260;1132205,37465;1158240,32385;1211580,23495;1264920,14605;1290955,11430;1345565,5080;1398905,0" o:connectangles="0,0,0,0,0,0,0,0,0,0,0,0,0,0,0,0,0,0,0,0,0,0,0,0,0,0,0,0,0,0,0,0,0,0,0,0,0,0,0,0,0,0,0,0,0,0,0,0,0,0,0,0,0,0,0,0,0,0,0,0"/>
            </v:shape>
            <v:shape id="Freeform 83" o:spid="_x0000_s1034" style="position:absolute;left:12420;top:18840;width:4585;height:3238;visibility:visible;mso-wrap-style:square;v-text-anchor:top" coordsize="353,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SjacIA&#10;AADcAAAADwAAAGRycy9kb3ducmV2LnhtbERPTWvCQBC9F/wPywheRDdaqJK6ipaWCvWgaXsfsmMS&#10;zM6G3Y2J/74rCL3N433OatObWlzJ+cqygtk0AUGcW11xoeDn+2OyBOEDssbaMim4kYfNevC0wlTb&#10;jk90zUIhYgj7FBWUITSplD4vyaCf2oY4cmfrDIYIXSG1wy6Gm1rOk+RFGqw4NpTY0FtJ+SVrjQLr&#10;bvZzN846uWuR29/j8v0rOyg1GvbbVxCB+vAvfrj3Os5fPMP9mXi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KNpwgAAANwAAAAPAAAAAAAAAAAAAAAAAJgCAABkcnMvZG93&#10;bnJldi54bWxQSwUGAAAAAAQABAD1AAAAhwMAAAAA&#10;" path="m,l,72,353,249e" filled="f" strokeweight="0">
              <v:path arrowok="t" o:connecttype="custom" o:connectlocs="0,0;0,93643;458470,323850" o:connectangles="0,0,0"/>
            </v:shape>
            <v:shape id="Freeform 84" o:spid="_x0000_s1035" style="position:absolute;left:14820;top:31896;width:83;height:3340;visibility:visible;mso-wrap-style:square;v-text-anchor:top" coordsize="13,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4cc8EA&#10;AADcAAAADwAAAGRycy9kb3ducmV2LnhtbERPTYvCMBC9C/sfwix403RVXKlGcQVBPbl12fPQjG3Z&#10;ZtJNoq3/3giCt3m8z1msOlOLKzlfWVbwMUxAEOdWV1wo+DltBzMQPiBrrC2Tght5WC3fegtMtW35&#10;m65ZKEQMYZ+igjKEJpXS5yUZ9EPbEEfubJ3BEKErpHbYxnBTy1GSTKXBimNDiQ1tSsr/sotRgF//&#10;0hyysf+tZ+3Wu9Nxf9mvleq/d+s5iEBdeImf7p2O8z8n8Hg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HHPBAAAA3AAAAA8AAAAAAAAAAAAAAAAAmAIAAGRycy9kb3du&#10;cmV2LnhtbFBLBQYAAAAABAAEAPUAAACGAwAAAAA=&#10;" path="m13,28r,l,,,,,497r,l13,526r,l13,28xe" fillcolor="#808066" strokeweight=".8pt">
              <v:path arrowok="t" o:connecttype="custom" o:connectlocs="8255,17780;8255,17780;0,0;0,0;0,315595;0,315595;8255,334010;8255,334010;8255,17780" o:connectangles="0,0,0,0,0,0,0,0,0"/>
            </v:shape>
            <v:shape id="Freeform 85" o:spid="_x0000_s1036" style="position:absolute;left:14903;top:28835;width:14948;height:6401;visibility:visible;mso-wrap-style:square;v-text-anchor:top" coordsize="2354,1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wP8EA&#10;AADcAAAADwAAAGRycy9kb3ducmV2LnhtbERPTYvCMBC9C/6HMII3TdVdd6lGEVHxatdd9DY0Y1Ns&#10;JqWJWv/9RljY2zze58yXra3EnRpfOlYwGiYgiHOnSy4UHL+2g08QPiBrrByTgid5WC66nTmm2j34&#10;QPcsFCKGsE9RgQmhTqX0uSGLfuhq4shdXGMxRNgUUjf4iOG2kuMkmUqLJccGgzWtDeXX7GYVnDbP&#10;088+07Ur7dl87yYj+ZZtler32tUMRKA2/Iv/3Hsd53+8w+uZeIF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y8D/BAAAA3AAAAA8AAAAAAAAAAAAAAAAAmAIAAGRycy9kb3du&#10;cmV2LnhtbFBLBQYAAAAABAAEAPUAAACGAwAAAAA=&#10;" path="m2354,l,510r,498l2354,498,2354,xe" fillcolor="#808066" strokeweight=".8pt">
              <v:path arrowok="t" o:connecttype="custom" o:connectlocs="1494790,0;0,323850;0,640080;1494790,316230;1494790,0" o:connectangles="0,0,0,0,0"/>
            </v:shape>
            <v:shape id="Freeform 86" o:spid="_x0000_s1037" style="position:absolute;left:14820;top:28835;width:15031;height:3238;visibility:visible;mso-wrap-style:square;v-text-anchor:top" coordsize="2367,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7b8A&#10;AADcAAAADwAAAGRycy9kb3ducmV2LnhtbERP24rCMBB9X9h/CLPg25rqgko1ihdEX239gKEZm2Iz&#10;KUms3b83Cwu+zeFcZ7UZbCt68qFxrGAyzkAQV043XCu4lsfvBYgQkTW2jknBLwXYrD8/Vphr9+QL&#10;9UWsRQrhkKMCE2OXSxkqQxbD2HXEibs5bzEm6GupPT5TuG3lNMtm0mLDqcFgR3tD1b14WAXH/nTA&#10;04/Xl2K7c3t7vpnS90qNvobtEkSkIb7F/+6zTvPnM/h7Jl0g1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687tvwAAANwAAAAPAAAAAAAAAAAAAAAAAJgCAABkcnMvZG93bnJl&#10;di54bWxQSwUGAAAAAAQABAD1AAAAhAMAAAAA&#10;" path="m13,510r,l,482r,l2367,,13,510xe" fillcolor="#ffc" strokeweight=".8pt">
              <v:path arrowok="t" o:connecttype="custom" o:connectlocs="8255,323850;8255,323850;0,306070;0,306070;1503045,0;8255,323850" o:connectangles="0,0,0,0,0,0"/>
            </v:shape>
            <v:shape id="Freeform 87" o:spid="_x0000_s1038" style="position:absolute;left:11741;top:31800;width:3162;height:3436;visibility:visible;mso-wrap-style:square;v-text-anchor:top" coordsize="243,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xKv8EA&#10;AADcAAAADwAAAGRycy9kb3ducmV2LnhtbERPTYvCMBC9C/6HMII3m7oHXapRRBBX18uqoMehGdti&#10;M4lN1PrvNwsL3ubxPmc6b00tHtT4yrKCYZKCIM6trrhQcDysBp8gfEDWWFsmBS/yMJ91O1PMtH3y&#10;Dz32oRAxhH2GCsoQXCalz0sy6BPriCN3sY3BEGFTSN3gM4abWn6k6UgarDg2lOhoWVJ+3d+NguX5&#10;m3c2OL9z68vmtT1ti2F6U6rfaxcTEIHa8Bb/u790nD8ew98z8QI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Sr/BAAAA3AAAAA8AAAAAAAAAAAAAAAAAmAIAAGRycy9kb3du&#10;cmV2LnhtbFBLBQYAAAAABAAEAPUAAACGAwAAAAA=&#10;" path="m,l72,,243,264e" filled="f" strokeweight="0">
              <v:path arrowok="t" o:connecttype="custom" o:connectlocs="0,0;93698,0;316230,343535" o:connectangles="0,0,0"/>
            </v:shape>
            <v:shape id="Freeform 88" o:spid="_x0000_s1039" style="position:absolute;left:14916;top:32086;width:165;height:3524;visibility:visible;mso-wrap-style:square;v-text-anchor:top" coordsize="26,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uYMcA&#10;AADcAAAADwAAAGRycy9kb3ducmV2LnhtbESPQUvDQBCF74L/YRnBW7tRRNvYbSmWgBfRJhWv0+yY&#10;Dc3Ohuzapv5651DwNsN78943i9XoO3WkIbaBDdxNM1DEdbAtNwZ2VTGZgYoJ2WIXmAycKcJqeX21&#10;wNyGE2/pWKZGSQjHHA24lPpc61g78hinoScW7TsMHpOsQ6PtgCcJ952+z7JH7bFlaXDY04uj+lD+&#10;eAO/88N581Wtq/37/qEoN8X80328GXN7M66fQSUa07/5cv1qBf9JaOUZmUA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rmDHAAAA3AAAAA8AAAAAAAAAAAAAAAAAmAIAAGRy&#10;cy9kb3ducmV2LnhtbFBLBQYAAAAABAAEAPUAAACMAwAAAAA=&#10;" path="m26,58r,l14,29r,l14,29,,,,,,498r,l14,526r,l14,526r12,29l26,555,26,58xe" fillcolor="maroon" strokeweight=".8pt">
              <v:path arrowok="t" o:connecttype="custom" o:connectlocs="16510,36830;16510,36830;8890,18415;8890,18415;8890,18415;0,0;0,0;0,316230;0,316230;8890,334010;8890,334010;8890,334010;16510,352425;16510,352425;16510,36830" o:connectangles="0,0,0,0,0,0,0,0,0,0,0,0,0,0,0"/>
            </v:shape>
            <v:shape id="Freeform 89" o:spid="_x0000_s1040" style="position:absolute;left:15081;top:28848;width:14783;height:6762;visibility:visible;mso-wrap-style:square;v-text-anchor:top" coordsize="2328,1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zAzMQA&#10;AADcAAAADwAAAGRycy9kb3ducmV2LnhtbERPTWvCQBC9C/0PyxS8FN1UUmujmyAWwR4Eq0KvQ3ZM&#10;YrOzIbtN4r/vFgre5vE+Z5UNphYdta6yrOB5GoEgzq2uuFBwPm0nCxDOI2usLZOCGznI0ofRChNt&#10;e/6k7ugLEULYJaig9L5JpHR5SQbd1DbEgbvY1qAPsC2kbrEP4aaWsyiaS4MVh4YSG9qUlH8ff4yC&#10;+LI7NV/u5fBk90U8VB/v3UJelRo/DuslCE+Dv4v/3Tsd5r++wd8z4QK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8wMzEAAAA3AAAAA8AAAAAAAAAAAAAAAAAmAIAAGRycy9k&#10;b3ducmV2LnhtbFBLBQYAAAAABAAEAPUAAACJAwAAAAA=&#10;" path="m2328,l,568r,497l2328,498,2328,xe" fillcolor="maroon" strokeweight=".8pt">
              <v:path arrowok="t" o:connecttype="custom" o:connectlocs="1478280,0;0,360680;0,676275;1478280,316230;1478280,0" o:connectangles="0,0,0,0,0"/>
            </v:shape>
            <v:shape id="Freeform 90" o:spid="_x0000_s1041" style="position:absolute;left:14916;top:28848;width:14948;height:3606;visibility:visible;mso-wrap-style:square;v-text-anchor:top" coordsize="2354,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IK8QA&#10;AADcAAAADwAAAGRycy9kb3ducmV2LnhtbESPQWvCQBCF70L/wzIFL1I3epCQukqpthRvRiHXaXaa&#10;BLOzIbtq8u87B8HbDO/Ne9+st4Nr1Y360Hg2sJgnoIhLbxuuDJxPX28pqBCRLbaeycBIAbabl8ka&#10;M+vvfKRbHislIRwyNFDH2GVah7Imh2HuO2LR/nzvMMraV9r2eJdw1+plkqy0w4alocaOPmsqL/nV&#10;GSh+d7PvMCv3tCouVVqM4yEcc2Omr8PHO6hIQ3yaH9c/VvBTwZdnZAK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oiCvEAAAA3AAAAA8AAAAAAAAAAAAAAAAAmAIAAGRycy9k&#10;b3ducmV2LnhtbFBLBQYAAAAABAAEAPUAAACJAwAAAAA=&#10;" path="m26,568r,l14,539r,l14,539,,510r,l2354,,26,568xe" fillcolor="red" strokeweight=".8pt">
              <v:path arrowok="t" o:connecttype="custom" o:connectlocs="16510,360680;16510,360680;8890,342265;8890,342265;8890,342265;0,323850;0,323850;1494790,0;16510,360680" o:connectangles="0,0,0,0,0,0,0,0,0"/>
            </v:shape>
            <v:shape id="Freeform 91" o:spid="_x0000_s1042" style="position:absolute;left:10915;top:35426;width:4077;height:4667;visibility:visible;mso-wrap-style:square;v-text-anchor:top" coordsize="314,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iZL4A&#10;AADcAAAADwAAAGRycy9kb3ducmV2LnhtbERPSwrCMBDdC94hjOBOU11oqUZRQRBBwc8Bhmb6wWZS&#10;m6j19kYQ3M3jfWe+bE0lntS40rKC0TACQZxaXXKu4HrZDmIQziNrrCyTgjc5WC66nTkm2r74RM+z&#10;z0UIYZeggsL7OpHSpQUZdENbEwcus41BH2CTS93gK4SbSo6jaCINlhwaCqxpU1B6Oz+Mgsd0vcqz&#10;9G2Pk8xG8b3yx9v+oFS/165mIDy1/i/+uXc6zI9H8H0mXC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vtomS+AAAA3AAAAA8AAAAAAAAAAAAAAAAAmAIAAGRycy9kb3ducmV2&#10;LnhtbFBLBQYAAAAABAAEAPUAAACDAwAAAAA=&#10;" path="m,359l,287,314,e" filled="f" strokeweight="0">
              <v:path arrowok="t" o:connecttype="custom" o:connectlocs="0,466725;0,373120;407670,0" o:connectangles="0,0,0"/>
            </v:shape>
            <v:shape id="Freeform 92" o:spid="_x0000_s1043" style="position:absolute;left:16732;top:29019;width:30423;height:14237;visibility:visible;mso-wrap-style:square;v-text-anchor:top" coordsize="4791,2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38IA&#10;AADcAAAADwAAAGRycy9kb3ducmV2LnhtbERPzWrCQBC+F/oOyxR6qxtzMBJdxQqKtD3U1QcYsmMS&#10;mp0Nu2uSvn23UOhtPr7fWW8n24mBfGgdK5jPMhDElTMt1wqul8PLEkSIyAY7x6TgmwJsN48PayyN&#10;G/lMg461SCEcSlTQxNiXUoaqIYth5nrixN2ctxgT9LU0HscUbjuZZ9lCWmw5NTTY076h6kvfrYLz&#10;+Cqvbu6zt7p4lx+fgz7uCq3U89O0W4GINMV/8Z/7ZNL8ZQ6/z6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HX/fwgAAANwAAAAPAAAAAAAAAAAAAAAAAJgCAABkcnMvZG93&#10;bnJldi54bWxQSwUGAAAAAAQABAD1AAAAhwMAAAAA&#10;" path="m4791,r,31l4791,31r-2,30l4787,92r,l4785,123r-4,29l4781,152r-4,30l4777,182r-4,31l4766,244r,l4760,272r-8,31l4752,303r-6,31l4736,362r,l4728,393r-11,29l4717,422r-10,31l4707,453r-12,28l4683,510r,l4670,539r-14,28l4656,567r-14,29l4627,625r,l4611,653r-16,29l4595,682r-17,29l4578,711r-18,26l4541,766r,l4523,792r-20,27l4503,819r-21,27l4462,872r,l4439,899r-22,24l4417,923r-23,27l4394,950r-24,25l4345,1001r,l4321,1026r-27,24l4294,1050r-25,23l4243,1097r,l4214,1122r-26,23l4188,1145r-29,22l4128,1190r,l4100,1212r,l4069,1233r-31,22l4038,1255r-30,21l3977,1296r,l3944,1317r-33,20l3911,1337r-32,18l3844,1374r,l3811,1392r,l3776,1411r-34,18l3742,1429r-37,17l3670,1462r,l3633,1478r-37,17l3596,1495r-36,16l3523,1525r,l3484,1540r,l3447,1554r-39,14l3408,1568r-39,13l3330,1593r,l3290,1605r-39,13l3251,1618r-39,10l3171,1638r,l3130,1648r,l3089,1659r-41,10l3048,1669r-41,8l2966,1685r,l2923,1691r-41,8l2882,1699r-43,7l2799,1712r,l2756,1718r-41,4l2715,1722r-43,4l2672,1726r-43,4l2586,1734r,l2543,1738r-43,2l2500,1740r-43,2l2414,1742r,l2371,1744r-43,l2328,1744r-43,l2285,1744r-43,-2l2199,1742r,l2156,1740r-43,-2l2113,1738r-43,-4l2029,1730r,l1986,1726r-43,-4l1943,1722r-43,-4l1900,1718r-40,-6l1817,1706r,l1776,1699r-43,-8l1733,1691r-41,-6l1651,1677r,l1608,1669r-41,-10l1567,1659r-41,-11l1526,1648r-39,-10l1446,1628r,l1405,1618r-38,-13l1367,1605r-39,-12l1289,1581r,l1250,1568r-39,-14l1211,1554r-39,-14l1172,1540r-37,-15l1097,1511r,l1060,1495r-37,-17l1023,1478r-35,-16l951,1446r,l916,1429r-34,-18l882,1411r-35,-19l812,1374r,l779,1355r,l747,1337r-33,-20l714,1317r-33,-21l649,1276r,l618,1255r-31,-22l587,1233r-29,-21l528,1190r,l499,1167r,l471,1145r-29,-23l442,1122r-27,-25l389,1073r,l362,1050r-24,-24l338,1026r-27,-25l288,975r,l264,950r,l241,923,219,899r,l196,872,176,846r,l155,819,135,792r,l117,766,98,737r,l80,711r,l61,682,45,653r,l31,625,14,596r,l,567r,498l14,1093r,l31,1122r14,29l45,1151r16,28l80,1208r,l98,1235r,l117,1263r18,27l135,1290r20,27l176,1343r,l196,1370r23,26l219,1396r22,25l264,1448r,l288,1472r,l311,1499r27,24l338,1523r24,25l389,1570r,l415,1595r27,25l442,1620r29,22l499,1665r,l528,1687r,l558,1710r29,20l587,1730r31,23l649,1773r,l681,1794r33,20l714,1814r33,21l779,1853r,l812,1871r,l847,1890r35,18l882,1908r34,19l951,1943r,l988,1959r35,17l1023,1976r37,16l1097,2009r,l1135,2023r37,14l1172,2037r39,15l1211,2052r39,14l1289,2078r,l1328,2091r39,12l1367,2103r38,12l1446,2125r,l1487,2136r39,10l1526,2146r41,10l1567,2156r41,10l1651,2174r,l1692,2183r41,6l1733,2189r43,8l1817,2203r,l1860,2209r40,6l1900,2215r43,5l1943,2220r43,4l2029,2228r,l2070,2232r43,4l2113,2236r43,2l2199,2240r,l2242,2240r43,2l2285,2242r43,l2328,2242r43,l2414,2240r,l2457,2240r43,-2l2500,2238r43,-2l2586,2232r,l2629,2228r43,-4l2672,2224r43,-4l2715,2220r41,-5l2799,2209r,l2839,2203r43,-6l2882,2197r41,-8l2966,2183r,l3007,2174r41,-8l3048,2166r41,-10l3130,2146r,l3171,2136r,l3212,2125r39,-10l3251,2115r39,-12l3330,2091r,l3369,2078r39,-12l3408,2066r39,-14l3484,2037r,l3523,2023r,l3560,2009r36,-17l3596,1992r37,-16l3670,1959r,l3705,1943r37,-16l3742,1927r34,-19l3811,1890r,l3844,1871r,l3879,1853r32,-18l3911,1835r33,-21l3977,1794r,l4008,1773r30,-20l4038,1753r31,-23l4100,1710r,l4128,1687r,l4159,1665r29,-23l4188,1642r26,-22l4243,1595r,l4269,1570r25,-22l4294,1548r27,-25l4345,1499r,l4370,1472r24,-24l4394,1448r23,-27l4417,1421r22,-25l4462,1370r,l4482,1343r21,-26l4503,1317r20,-27l4541,1263r,l4560,1235r18,-27l4578,1208r17,-29l4595,1179r16,-28l4627,1122r,l4642,1093r14,-28l4656,1065r14,-29l4683,1007r,l4695,979r12,-29l4707,950r10,-31l4717,919r11,-28l4736,860r,l4746,831r6,-30l4752,801r8,-31l4766,741r,l4773,711r4,-31l4777,680r4,-31l4781,649r4,-29l4787,590r,l4789,559r2,-31l4791,528r,-30l4791,xe" fillcolor="purple" strokeweight=".8pt">
              <v:path arrowok="t" o:connecttype="custom" o:connectlocs="3035935,96520;3017520,192405;2988945,287655;2947670,378460;2895600,467995;2833370,553720;2759075,635635;2659380,727075;2564130,796925;2463165,860425;2352675,918210;2237105,968375;2114550,1011555;1987550,1046480;1830070,1078865;1696720,1096010;1560195,1106170;1423670,1106170;1288415,1098550;1153795,1083310;995045,1053465;868045,1019175;744220,977900;627380,928370;515620,872490;412115,810260;316865,741045;214630,651510;139065,570865;74295,486410;19685,396875;28575,730885;85725,819150;153035,902335;229870,982980;316865,1057275;412115,1125855;515620,1188085;649605,1254760;768985,1303020;892175,1343025;1021080,1375410;1153795,1398905;1288415,1414780;1450975,1423670;1587500,1421130;1724025,1409700;1856105,1390015;1987550,1362710;2114550,1327785;2237105,1284605;2376170,1223645;2483485,1165225;2583815,1098550;2675890,1028700;2759075,951865;2833370,869950;2907030,767080;2956560,676275;2995295,583565;3022600,488950;3038475,393700" o:connectangles="0,0,0,0,0,0,0,0,0,0,0,0,0,0,0,0,0,0,0,0,0,0,0,0,0,0,0,0,0,0,0,0,0,0,0,0,0,0,0,0,0,0,0,0,0,0,0,0,0,0,0,0,0,0,0,0,0,0,0,0,0,0"/>
            </v:shape>
            <v:shape id="Freeform 93" o:spid="_x0000_s1044" style="position:absolute;left:16732;top:17957;width:30423;height:22136;visibility:visible;mso-wrap-style:square;v-text-anchor:top" coordsize="4791,3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5SvMIA&#10;AADcAAAADwAAAGRycy9kb3ducmV2LnhtbERPTWvCQBC9F/wPywi9FN00haLRVURqm3ozBs9DdkyC&#10;2dmQXZP033cLBW/zeJ+z3o6mET11rras4HUegSAurK65VJCfD7MFCOeRNTaWScEPOdhuJk9rTLQd&#10;+ER95ksRQtglqKDyvk2kdEVFBt3ctsSBu9rOoA+wK6XucAjhppFxFL1LgzWHhgpb2ldU3LK7UXCM&#10;OY90/GXTl7ZY4nC8fHzrT6Wep+NuBcLT6B/if3eqw/zFG/w9Ey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lK8wgAAANwAAAAPAAAAAAAAAAAAAAAAAJgCAABkcnMvZG93&#10;bnJldi54bWxQSwUGAAAAAAQABAD1AAAAhwMAAAAA&#10;" path="m2328,r43,l2371,r43,l2414,r43,2l2457,2r43,2l2500,4r43,2l2543,6r43,2l2586,8r43,4l2629,12r43,4l2672,16r43,4l2715,20r41,6l2756,26r43,4l2799,30r40,6l2839,36r43,9l2882,45r41,6l2923,51r43,8l2966,59r41,8l3007,67r41,8l3048,75r41,9l3089,84r41,10l3130,94r41,10l3171,104r41,10l3212,114r39,13l3251,127r39,10l3290,137r40,12l3330,149r39,14l3369,163r39,13l3408,176r39,14l3447,190r37,12l3484,202r39,17l3523,219r37,14l3560,233r36,14l3596,247r37,17l3633,264r37,16l3670,280r35,16l3705,296r37,19l3742,315r34,16l3776,331r35,19l3811,350r33,18l3844,368r35,21l3879,389r32,18l3911,407r33,21l3944,428r33,18l3977,446r31,22l4008,468r30,21l4038,489r31,20l4069,509r31,23l4100,532r28,22l4128,554r31,21l4159,575r29,25l4188,600r26,22l4214,622r29,23l4243,645r26,24l4269,669r25,25l4294,694r27,24l4321,718r24,25l4345,743r25,24l4370,767r24,25l4394,792r23,27l4417,819r22,26l4439,845r23,25l4462,870r20,26l4482,896r21,27l4503,923r20,29l4523,952r18,26l4541,978r19,27l4560,1005r18,29l4578,1034r17,28l4595,1062r16,27l4611,1089r16,29l4627,1118r15,28l4642,1146r14,29l4656,1175r14,29l4670,1204r13,28l4683,1232r12,31l4695,1263r12,29l4707,1292r10,28l4717,1320r11,31l4728,1351r8,29l4736,1380r10,30l4746,1410r6,29l4752,1439r8,31l4760,1470r6,30l4766,1500r7,29l4773,1529r4,31l4777,1560r4,31l4781,1591r4,30l4785,1621r2,31l4787,1652r2,31l4789,1683r2,28l4791,1711r,31l4791,1742r,31l4791,1773r-2,30l4789,1803r-2,31l4787,1834r-2,31l4785,1865r-4,29l4781,1894r-4,30l4777,1924r-4,31l4773,1955r-7,31l4766,1986r-6,28l4760,2014r-8,31l4752,2045r-6,31l4746,2076r-10,28l4736,2104r-8,31l4728,2135r-11,29l4717,2164r-10,31l4707,2195r-12,28l4695,2223r-12,29l4683,2252r-13,29l4670,2281r-14,28l4656,2309r-14,29l4642,2338r-15,29l4627,2367r-16,28l4611,2395r-16,29l4595,2424r-17,29l4578,2453r-18,26l4560,2479r-19,29l4541,2508r-18,26l4523,2534r-20,27l4503,2561r-21,27l4482,2588r-20,26l4462,2614r-23,27l4439,2641r-22,24l4417,2665r-23,27l4394,2692r-24,25l4370,2717r-25,26l4321,2768r,l4294,2792r,l4269,2815r,l4243,2839r,l4214,2864r,l4188,2887r,l4159,2909r,l4128,2932r,l4100,2954r,l4069,2975r,l4038,2997r,l4008,3018r,l3977,3038r,l3944,3059r,l3911,3079r,l3879,3097r,l3844,3116r,l3811,3134r,l3776,3153r,l3742,3171r,l3705,3188r,l3670,3204r,l3633,3220r,l3596,3237r,l3560,3253r,l3523,3267r,l3484,3282r,l3447,3296r,l3408,3310r,l3369,3323r,l3330,3335r,l3290,3347r,l3251,3360r,l3212,3370r,l3171,3380r,l3130,3390r,l3089,3401r,l3048,3411r,l3007,3419r,l2966,3427r,l2923,3433r,l2882,3441r,l2839,3448r,l2799,3454r,l2756,3460r,l2715,3464r,l2672,3468r,l2629,3472r,l2586,3476r,l2543,3480r,l2500,3482r,l2457,3484r,l2414,3484r,l2371,3486r,l2328,3486r,l2285,3486r,l2242,3484r,l2199,3484r,l2156,3482r,l2113,3480r,l2070,3476r,l2029,3472r,l1986,3468r,l1943,3464r,l1900,3460r,l1860,3454r,l1817,3448r,l1776,3441r,l1733,3433r,l1692,3427r,l1651,3419r,l1608,3411r,l1567,3401r,l1526,3390r,l1487,3380r,l1446,3370r,l1405,3360r,l1367,3347r,l1328,3335r,l1289,3323r,l1250,3310r,l1211,3296r,l1172,3282r,l1135,3267r,l1097,3253r,l1060,3237r,l1023,3220r,l988,3204r,l951,3188r,l916,3171r,l882,3153r,l847,3134r,l812,3116r,l779,3097r,l747,3079r,l714,3059r,l681,3038r,l649,3018r,l618,2997r,l587,2975r,l558,2954r,l528,2932r,l499,2909r,l471,2887r,l442,2864r,l415,2839r,l389,2815r,l362,2792r,l338,2768r,l311,2743r,l288,2717r,l264,2692r,l241,2665r,l219,2641r,l196,2614r,l176,2588r,l155,2561r,l135,2534r,l117,2508r,l98,2479r,l80,2453r,l61,2424r,l45,2395r,l31,2367r,l14,2338r,l,2309,2328,1742,2328,xe" fillcolor="fuchsia" strokeweight=".8pt">
              <v:path arrowok="t" o:connecttype="custom" o:connectlocs="1587500,2540;1696720,10160;1802765,22860;1909445,42545;2013585,66040;2114550,94615;2212340,128270;2306955,167640;2397760,210185;2483485,258445;2564130,310515;2640965,365125;2710815,424815;2774950,487045;2833370,552450;2883535,621030;2927985,691515;2965450,764540;2995295,838200;3017520,913765;3033395,990600;3041015,1068705;3041015,1144905;3033395,1221740;3017520,1298575;2995295,1374140;2965450,1448435;2927985,1520825;2883535,1592580;2833370,1659890;2774950,1725295;2710815,1787525;2640965,1847215;2564130,1903095;2483485,1955165;2397760,2002155;2306955,2044700;2212340,2084070;2114550,2117725;2013585,2146300;1909445,2171065;1802765,2189480;1696720,2202180;1587500,2211070;1478280,2213610;1369060,2211070;1261110,2202180;1153795,2189480;1048385,2171065;944245,2146300;843280,2117725;744220,2084070;649605,2044700;560070,2002155;474345,1955165;392430,1903095;316865,1847215;247015,1787525;182880,1725295;124460,1659890;74295,1592580;28575,1520825" o:connectangles="0,0,0,0,0,0,0,0,0,0,0,0,0,0,0,0,0,0,0,0,0,0,0,0,0,0,0,0,0,0,0,0,0,0,0,0,0,0,0,0,0,0,0,0,0,0,0,0,0,0,0,0,0,0,0,0,0,0,0,0,0,0"/>
            </v:shape>
            <v:shape id="Freeform 94" o:spid="_x0000_s1045" style="position:absolute;left:44323;top:27133;width:10547;height:11392;visibility:visible;mso-wrap-style:square;v-text-anchor:top" coordsize="812,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DcQA&#10;AADcAAAADwAAAGRycy9kb3ducmV2LnhtbERPS2vCQBC+C/0PyxS8SN0oWkLqKkUteChq03qfZqdJ&#10;MDsbsts8/n1XEHqbj+85q01vKtFS40rLCmbTCARxZnXJuYKvz7enGITzyBory6RgIAeb9cNohYm2&#10;HX9Qm/pchBB2CSoovK8TKV1WkEE3tTVx4H5sY9AH2ORSN9iFcFPJeRQ9S4Mlh4YCa9oWlF3TX6Pg&#10;3F3Oftiny8n3ZWhPu2tWHvW7UuPH/vUFhKfe/4vv7oMO8+MF3J4JF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Mg3EAAAA3AAAAA8AAAAAAAAAAAAAAAAAmAIAAGRycy9k&#10;b3ducmV2LnhtbFBLBQYAAAAABAAEAPUAAACJAwAAAAA=&#10;" path="m812,r,72l,876e" filled="f" strokeweight="0">
              <v:path arrowok="t" o:connecttype="custom" o:connectlocs="1054735,0;1054735,93632;0,1139190" o:connectangles="0,0,0"/>
            </v:shape>
            <v:rect id="Rectangle 95" o:spid="_x0000_s1046" style="position:absolute;top:1143;width:56997;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9MiMIA&#10;AADcAAAADwAAAGRycy9kb3ducmV2LnhtbERPS4vCMBC+L+x/CCN4W1OFXW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0yIwgAAANwAAAAPAAAAAAAAAAAAAAAAAJgCAABkcnMvZG93&#10;bnJldi54bWxQSwUGAAAAAAQABAD1AAAAhwMAAAAA&#10;" filled="f" stroked="f">
              <v:textbox inset="0,0,0,0">
                <w:txbxContent>
                  <w:p w:rsidR="003F0D29" w:rsidRDefault="003F0D29" w:rsidP="00834ACD">
                    <w:r w:rsidRPr="00D45137">
                      <w:rPr>
                        <w:rFonts w:ascii="Arial" w:hAnsi="Arial" w:cs="Arial"/>
                        <w:b/>
                        <w:bCs/>
                        <w:color w:val="000000"/>
                        <w:sz w:val="24"/>
                        <w:szCs w:val="24"/>
                        <w:lang w:val="ru-RU"/>
                      </w:rPr>
                      <w:t xml:space="preserve">Структура </w:t>
                    </w:r>
                    <w:proofErr w:type="spellStart"/>
                    <w:r w:rsidRPr="00D45137">
                      <w:rPr>
                        <w:rFonts w:ascii="Arial" w:hAnsi="Arial" w:cs="Arial"/>
                        <w:b/>
                        <w:bCs/>
                        <w:color w:val="000000"/>
                        <w:sz w:val="24"/>
                        <w:szCs w:val="24"/>
                        <w:lang w:val="ru-RU"/>
                      </w:rPr>
                      <w:t>доходівзагального</w:t>
                    </w:r>
                    <w:proofErr w:type="spellEnd"/>
                    <w:r w:rsidRPr="00D45137">
                      <w:rPr>
                        <w:rFonts w:ascii="Arial" w:hAnsi="Arial" w:cs="Arial"/>
                        <w:b/>
                        <w:bCs/>
                        <w:color w:val="000000"/>
                        <w:sz w:val="24"/>
                        <w:szCs w:val="24"/>
                        <w:lang w:val="ru-RU"/>
                      </w:rPr>
                      <w:t xml:space="preserve"> фонду бюджету </w:t>
                    </w:r>
                    <w:proofErr w:type="spellStart"/>
                    <w:r w:rsidRPr="00D45137">
                      <w:rPr>
                        <w:rFonts w:ascii="Arial" w:hAnsi="Arial" w:cs="Arial"/>
                        <w:b/>
                        <w:bCs/>
                        <w:color w:val="000000"/>
                        <w:sz w:val="24"/>
                        <w:szCs w:val="24"/>
                        <w:lang w:val="ru-RU"/>
                      </w:rPr>
                      <w:t>громади</w:t>
                    </w:r>
                    <w:proofErr w:type="spellEnd"/>
                    <w:r w:rsidRPr="00D45137">
                      <w:rPr>
                        <w:rFonts w:ascii="Arial" w:hAnsi="Arial" w:cs="Arial"/>
                        <w:b/>
                        <w:bCs/>
                        <w:color w:val="000000"/>
                        <w:sz w:val="24"/>
                        <w:szCs w:val="24"/>
                        <w:lang w:val="ru-RU"/>
                      </w:rPr>
                      <w:t xml:space="preserve"> за 2021 </w:t>
                    </w:r>
                    <w:proofErr w:type="spellStart"/>
                    <w:r w:rsidRPr="00D45137">
                      <w:rPr>
                        <w:rFonts w:ascii="Arial" w:hAnsi="Arial" w:cs="Arial"/>
                        <w:b/>
                        <w:bCs/>
                        <w:color w:val="000000"/>
                        <w:sz w:val="24"/>
                        <w:szCs w:val="24"/>
                        <w:lang w:val="ru-RU"/>
                      </w:rPr>
                      <w:t>рік</w:t>
                    </w:r>
                    <w:proofErr w:type="spellEnd"/>
                  </w:p>
                </w:txbxContent>
              </v:textbox>
            </v:rect>
            <v:rect id="Rectangle 96" o:spid="_x0000_s1047" style="position:absolute;left:6013;top:40093;width:9785;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yp48AA&#10;AADcAAAADwAAAGRycy9kb3ducmV2LnhtbERPS4vCMBC+L/gfwgje1lTBItUoKgiKC+Lj4HFsxrbY&#10;TEoStf77jbCwt/n4njOdt6YWT3K+sqxg0E9AEOdWV1woOJ/W32MQPiBrrC2Tgjd5mM86X1PMtH3x&#10;gZ7HUIgYwj5DBWUITSalz0sy6Pu2IY7czTqDIUJXSO3wFcNNLYdJkkqDFceGEhtalZTfjw+j4Lrc&#10;HfLR6scO/Xa/dOGCZJpUqV63XUxABGrDv/jPvdFx/jiFzzPxAj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yp48AAAADcAAAADwAAAAAAAAAAAAAAAACYAgAAZHJzL2Rvd25y&#10;ZXYueG1sUEsFBgAAAAAEAAQA9QAAAIUDAAAAAA==&#10;" fillcolor="#cff" strokeweight="0"/>
            <v:rect id="Rectangle 97" o:spid="_x0000_s1048" style="position:absolute;left:6198;top:40425;width:8369;height:24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3F0D29" w:rsidRDefault="003F0D29" w:rsidP="00834ACD">
                    <w:proofErr w:type="spellStart"/>
                    <w:r>
                      <w:rPr>
                        <w:rFonts w:ascii="Arial" w:hAnsi="Arial" w:cs="Arial"/>
                        <w:b/>
                        <w:bCs/>
                        <w:color w:val="000000"/>
                        <w:sz w:val="18"/>
                        <w:szCs w:val="18"/>
                        <w:lang w:val="en-US"/>
                      </w:rPr>
                      <w:t>Базовадотація</w:t>
                    </w:r>
                    <w:proofErr w:type="spellEnd"/>
                  </w:p>
                </w:txbxContent>
              </v:textbox>
            </v:rect>
            <v:rect id="Rectangle 98" o:spid="_x0000_s1049" style="position:absolute;left:9563;top:41954;width:260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3F0D29" w:rsidRDefault="003F0D29" w:rsidP="00834ACD">
                    <w:r>
                      <w:rPr>
                        <w:rFonts w:ascii="Arial" w:hAnsi="Arial" w:cs="Arial"/>
                        <w:b/>
                        <w:bCs/>
                        <w:color w:val="000000"/>
                        <w:sz w:val="18"/>
                        <w:szCs w:val="18"/>
                        <w:lang w:val="en-US"/>
                      </w:rPr>
                      <w:t>0</w:t>
                    </w:r>
                    <w:proofErr w:type="gramStart"/>
                    <w:r>
                      <w:rPr>
                        <w:rFonts w:ascii="Arial" w:hAnsi="Arial" w:cs="Arial"/>
                        <w:b/>
                        <w:bCs/>
                        <w:color w:val="000000"/>
                        <w:sz w:val="18"/>
                        <w:szCs w:val="18"/>
                        <w:lang w:val="en-US"/>
                      </w:rPr>
                      <w:t>,6</w:t>
                    </w:r>
                    <w:proofErr w:type="gramEnd"/>
                    <w:r>
                      <w:rPr>
                        <w:rFonts w:ascii="Arial" w:hAnsi="Arial" w:cs="Arial"/>
                        <w:b/>
                        <w:bCs/>
                        <w:color w:val="000000"/>
                        <w:sz w:val="18"/>
                        <w:szCs w:val="18"/>
                        <w:lang w:val="en-US"/>
                      </w:rPr>
                      <w:t>%</w:t>
                    </w:r>
                  </w:p>
                </w:txbxContent>
              </v:textbox>
            </v:rect>
            <v:rect id="Rectangle 99" o:spid="_x0000_s1050" style="position:absolute;left:29229;top:7759;width:12833;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9kcIA&#10;AADcAAAADwAAAGRycy9kb3ducmV2LnhtbERPS2vCQBC+C/6HZYTedGOgwUZXqQGhUqH4OHicZqdJ&#10;aHY27G5N/PddodDbfHzPWW0G04obOd9YVjCfJSCIS6sbrhRczrvpAoQPyBpby6TgTh426/Fohbm2&#10;PR/pdgqViCHsc1RQh9DlUvqyJoN+ZjviyH1ZZzBE6CqpHfYx3LQyTZJMGmw4NtTYUVFT+X36MQo+&#10;t+/H8rk42NTvP7YuXJFMlyn1NBlelyACDeFf/Od+03H+4gU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z2RwgAAANwAAAAPAAAAAAAAAAAAAAAAAJgCAABkcnMvZG93&#10;bnJldi54bWxQSwUGAAAAAAQABAD1AAAAhwMAAAAA&#10;" fillcolor="#cff" strokeweight="0"/>
            <v:rect id="Rectangle 100" o:spid="_x0000_s1051" style="position:absolute;left:29413;top:8089;width:1191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3F0D29" w:rsidRDefault="003F0D29" w:rsidP="00834ACD">
                    <w:proofErr w:type="spellStart"/>
                    <w:r>
                      <w:rPr>
                        <w:rFonts w:ascii="Arial" w:hAnsi="Arial" w:cs="Arial"/>
                        <w:b/>
                        <w:bCs/>
                        <w:color w:val="000000"/>
                        <w:sz w:val="18"/>
                        <w:szCs w:val="18"/>
                        <w:lang w:val="en-US"/>
                      </w:rPr>
                      <w:t>Субвенції</w:t>
                    </w:r>
                    <w:proofErr w:type="spellEnd"/>
                    <w:r>
                      <w:rPr>
                        <w:rFonts w:ascii="Arial" w:hAnsi="Arial" w:cs="Arial"/>
                        <w:b/>
                        <w:bCs/>
                        <w:color w:val="000000"/>
                        <w:sz w:val="18"/>
                        <w:szCs w:val="18"/>
                        <w:lang w:val="en-US"/>
                      </w:rPr>
                      <w:t xml:space="preserve"> з </w:t>
                    </w:r>
                    <w:proofErr w:type="spellStart"/>
                    <w:r>
                      <w:rPr>
                        <w:rFonts w:ascii="Arial" w:hAnsi="Arial" w:cs="Arial"/>
                        <w:b/>
                        <w:bCs/>
                        <w:color w:val="000000"/>
                        <w:sz w:val="18"/>
                        <w:szCs w:val="18"/>
                        <w:lang w:val="en-US"/>
                      </w:rPr>
                      <w:t>місцевих</w:t>
                    </w:r>
                    <w:proofErr w:type="spellEnd"/>
                  </w:p>
                </w:txbxContent>
              </v:textbox>
            </v:rect>
            <v:rect id="Rectangle 101" o:spid="_x0000_s1052" style="position:absolute;left:32816;top:9620;width:5436;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3F0D29" w:rsidRDefault="003F0D29" w:rsidP="00834ACD">
                    <w:proofErr w:type="spellStart"/>
                    <w:proofErr w:type="gramStart"/>
                    <w:r>
                      <w:rPr>
                        <w:rFonts w:ascii="Arial" w:hAnsi="Arial" w:cs="Arial"/>
                        <w:b/>
                        <w:bCs/>
                        <w:color w:val="000000"/>
                        <w:sz w:val="18"/>
                        <w:szCs w:val="18"/>
                        <w:lang w:val="en-US"/>
                      </w:rPr>
                      <w:t>бюджетів</w:t>
                    </w:r>
                    <w:proofErr w:type="spellEnd"/>
                    <w:proofErr w:type="gramEnd"/>
                  </w:p>
                </w:txbxContent>
              </v:textbox>
            </v:rect>
            <v:rect id="Rectangle 102" o:spid="_x0000_s1053" style="position:absolute;left:34296;top:11156;width:2610;height:24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3F0D29" w:rsidRDefault="003F0D29" w:rsidP="00834ACD">
                    <w:r>
                      <w:rPr>
                        <w:rFonts w:ascii="Arial" w:hAnsi="Arial" w:cs="Arial"/>
                        <w:b/>
                        <w:bCs/>
                        <w:color w:val="000000"/>
                        <w:sz w:val="18"/>
                        <w:szCs w:val="18"/>
                        <w:lang w:val="en-US"/>
                      </w:rPr>
                      <w:t>1</w:t>
                    </w:r>
                    <w:proofErr w:type="gramStart"/>
                    <w:r>
                      <w:rPr>
                        <w:rFonts w:ascii="Arial" w:hAnsi="Arial" w:cs="Arial"/>
                        <w:b/>
                        <w:bCs/>
                        <w:color w:val="000000"/>
                        <w:sz w:val="18"/>
                        <w:szCs w:val="18"/>
                        <w:lang w:val="en-US"/>
                      </w:rPr>
                      <w:t>,7</w:t>
                    </w:r>
                    <w:proofErr w:type="gramEnd"/>
                    <w:r>
                      <w:rPr>
                        <w:rFonts w:ascii="Arial" w:hAnsi="Arial" w:cs="Arial"/>
                        <w:b/>
                        <w:bCs/>
                        <w:color w:val="000000"/>
                        <w:sz w:val="18"/>
                        <w:szCs w:val="18"/>
                        <w:lang w:val="en-US"/>
                      </w:rPr>
                      <w:t>%</w:t>
                    </w:r>
                  </w:p>
                </w:txbxContent>
              </v:textbox>
            </v:rect>
            <v:rect id="Rectangle 103" o:spid="_x0000_s1054" style="position:absolute;left:5181;top:13677;width:14472;height:5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cpsEA&#10;AADcAAAADwAAAGRycy9kb3ducmV2LnhtbERPS4vCMBC+L/gfwgje1lRFWatRVBAUFxYfB49jM7bF&#10;ZlKSqPXfm4WFvc3H95zpvDGVeJDzpWUFvW4CgjizuuRcwem4/vwC4QOyxsoyKXiRh/ms9THFVNsn&#10;7+lxCLmIIexTVFCEUKdS+qwgg75ra+LIXa0zGCJ0udQOnzHcVLKfJCNpsOTYUGBNq4Ky2+FuFFyW&#10;u302XH3bvt/+LF04I5l6pFSn3SwmIAI14V/8597oOH88gN9n4gV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SnKbBAAAA3AAAAA8AAAAAAAAAAAAAAAAAmAIAAGRycy9kb3du&#10;cmV2LnhtbFBLBQYAAAAABAAEAPUAAACGAwAAAAA=&#10;" fillcolor="#cff" strokeweight="0"/>
            <v:rect id="Rectangle 104" o:spid="_x0000_s1055" style="position:absolute;left:5365;top:14001;width:13513;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3F0D29" w:rsidRDefault="003F0D29" w:rsidP="00834ACD">
                    <w:proofErr w:type="spellStart"/>
                    <w:r>
                      <w:rPr>
                        <w:rFonts w:ascii="Arial" w:hAnsi="Arial" w:cs="Arial"/>
                        <w:b/>
                        <w:bCs/>
                        <w:color w:val="000000"/>
                        <w:sz w:val="18"/>
                        <w:szCs w:val="18"/>
                        <w:lang w:val="en-US"/>
                      </w:rPr>
                      <w:t>Субвенції</w:t>
                    </w:r>
                    <w:proofErr w:type="spellEnd"/>
                    <w:r>
                      <w:rPr>
                        <w:rFonts w:ascii="Arial" w:hAnsi="Arial" w:cs="Arial"/>
                        <w:b/>
                        <w:bCs/>
                        <w:color w:val="000000"/>
                        <w:sz w:val="18"/>
                        <w:szCs w:val="18"/>
                        <w:lang w:val="en-US"/>
                      </w:rPr>
                      <w:t xml:space="preserve"> з </w:t>
                    </w:r>
                    <w:proofErr w:type="spellStart"/>
                    <w:r>
                      <w:rPr>
                        <w:rFonts w:ascii="Arial" w:hAnsi="Arial" w:cs="Arial"/>
                        <w:b/>
                        <w:bCs/>
                        <w:color w:val="000000"/>
                        <w:sz w:val="18"/>
                        <w:szCs w:val="18"/>
                        <w:lang w:val="en-US"/>
                      </w:rPr>
                      <w:t>державного</w:t>
                    </w:r>
                    <w:proofErr w:type="spellEnd"/>
                  </w:p>
                </w:txbxContent>
              </v:textbox>
            </v:rect>
            <v:rect id="Rectangle 105" o:spid="_x0000_s1056" style="position:absolute;left:9810;top:15538;width:505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3F0D29" w:rsidRDefault="003F0D29" w:rsidP="00834ACD">
                    <w:proofErr w:type="spellStart"/>
                    <w:proofErr w:type="gramStart"/>
                    <w:r>
                      <w:rPr>
                        <w:rFonts w:ascii="Arial" w:hAnsi="Arial" w:cs="Arial"/>
                        <w:b/>
                        <w:bCs/>
                        <w:color w:val="000000"/>
                        <w:sz w:val="18"/>
                        <w:szCs w:val="18"/>
                        <w:lang w:val="en-US"/>
                      </w:rPr>
                      <w:t>бюджету</w:t>
                    </w:r>
                    <w:proofErr w:type="spellEnd"/>
                    <w:proofErr w:type="gramEnd"/>
                  </w:p>
                </w:txbxContent>
              </v:textbox>
            </v:rect>
            <v:rect id="Rectangle 106" o:spid="_x0000_s1057" style="position:absolute;left:10572;top:17068;width:3563;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3F0D29" w:rsidRDefault="003F0D29" w:rsidP="00834ACD">
                    <w:r>
                      <w:rPr>
                        <w:rFonts w:ascii="Arial" w:hAnsi="Arial" w:cs="Arial"/>
                        <w:b/>
                        <w:bCs/>
                        <w:color w:val="000000"/>
                        <w:sz w:val="18"/>
                        <w:szCs w:val="18"/>
                        <w:lang w:val="en-US"/>
                      </w:rPr>
                      <w:t xml:space="preserve"> 27</w:t>
                    </w:r>
                    <w:proofErr w:type="gramStart"/>
                    <w:r>
                      <w:rPr>
                        <w:rFonts w:ascii="Arial" w:hAnsi="Arial" w:cs="Arial"/>
                        <w:b/>
                        <w:bCs/>
                        <w:color w:val="000000"/>
                        <w:sz w:val="18"/>
                        <w:szCs w:val="18"/>
                        <w:lang w:val="en-US"/>
                      </w:rPr>
                      <w:t>,8</w:t>
                    </w:r>
                    <w:proofErr w:type="gramEnd"/>
                    <w:r>
                      <w:rPr>
                        <w:rFonts w:ascii="Arial" w:hAnsi="Arial" w:cs="Arial"/>
                        <w:b/>
                        <w:bCs/>
                        <w:color w:val="000000"/>
                        <w:sz w:val="18"/>
                        <w:szCs w:val="18"/>
                        <w:lang w:val="en-US"/>
                      </w:rPr>
                      <w:t>%</w:t>
                    </w:r>
                  </w:p>
                </w:txbxContent>
              </v:textbox>
            </v:rect>
            <v:rect id="Rectangle 107" o:spid="_x0000_s1058" style="position:absolute;left:76;top:29216;width:11665;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mapcEA&#10;AADcAAAADwAAAGRycy9kb3ducmV2LnhtbERPS4vCMBC+C/6HMII3TRVW12oUFRZ2UVh8HDyOzdgW&#10;m0lJonb//UYQvM3H95zZojGVuJPzpWUFg34CgjizuuRcwfHw1fsE4QOyxsoyKfgjD4t5uzXDVNsH&#10;7+i+D7mIIexTVFCEUKdS+qwgg75va+LIXawzGCJ0udQOHzHcVHKYJCNpsOTYUGBN64Ky6/5mFJxX&#10;m132sd7aof/5XblwQjL1SKlup1lOQQRqwlv8cn/rOH8yhucz8QI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pmqXBAAAA3AAAAA8AAAAAAAAAAAAAAAAAmAIAAGRycy9kb3du&#10;cmV2LnhtbFBLBQYAAAAABAAEAPUAAACGAwAAAAA=&#10;" fillcolor="#cff" strokeweight="0"/>
            <v:rect id="Rectangle 108" o:spid="_x0000_s1059" style="position:absolute;left:260;top:29540;width:1078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3F0D29" w:rsidRDefault="003F0D29" w:rsidP="00834ACD">
                    <w:proofErr w:type="spellStart"/>
                    <w:r>
                      <w:rPr>
                        <w:rFonts w:ascii="Arial" w:hAnsi="Arial" w:cs="Arial"/>
                        <w:b/>
                        <w:bCs/>
                        <w:color w:val="000000"/>
                        <w:sz w:val="18"/>
                        <w:szCs w:val="18"/>
                        <w:lang w:val="en-US"/>
                      </w:rPr>
                      <w:t>Дотація</w:t>
                    </w:r>
                    <w:proofErr w:type="spellEnd"/>
                    <w:r>
                      <w:rPr>
                        <w:rFonts w:ascii="Arial" w:hAnsi="Arial" w:cs="Arial"/>
                        <w:b/>
                        <w:bCs/>
                        <w:color w:val="000000"/>
                        <w:sz w:val="18"/>
                        <w:szCs w:val="18"/>
                        <w:lang w:val="en-US"/>
                      </w:rPr>
                      <w:t xml:space="preserve"> з </w:t>
                    </w:r>
                    <w:proofErr w:type="spellStart"/>
                    <w:r>
                      <w:rPr>
                        <w:rFonts w:ascii="Arial" w:hAnsi="Arial" w:cs="Arial"/>
                        <w:b/>
                        <w:bCs/>
                        <w:color w:val="000000"/>
                        <w:sz w:val="18"/>
                        <w:szCs w:val="18"/>
                        <w:lang w:val="en-US"/>
                      </w:rPr>
                      <w:t>місцевих</w:t>
                    </w:r>
                    <w:proofErr w:type="spellEnd"/>
                  </w:p>
                </w:txbxContent>
              </v:textbox>
            </v:rect>
            <v:rect id="Rectangle 109" o:spid="_x0000_s1060" style="position:absolute;left:3079;top:31076;width:5436;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3F0D29" w:rsidRDefault="003F0D29" w:rsidP="00834ACD">
                    <w:proofErr w:type="spellStart"/>
                    <w:proofErr w:type="gramStart"/>
                    <w:r>
                      <w:rPr>
                        <w:rFonts w:ascii="Arial" w:hAnsi="Arial" w:cs="Arial"/>
                        <w:b/>
                        <w:bCs/>
                        <w:color w:val="000000"/>
                        <w:sz w:val="18"/>
                        <w:szCs w:val="18"/>
                        <w:lang w:val="en-US"/>
                      </w:rPr>
                      <w:t>бюджетів</w:t>
                    </w:r>
                    <w:proofErr w:type="spellEnd"/>
                    <w:proofErr w:type="gramEnd"/>
                  </w:p>
                </w:txbxContent>
              </v:textbox>
            </v:rect>
            <v:rect id="Rectangle 110" o:spid="_x0000_s1061" style="position:absolute;left:4559;top:32607;width:261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3F0D29" w:rsidRDefault="003F0D29" w:rsidP="00834ACD">
                    <w:r>
                      <w:rPr>
                        <w:rFonts w:ascii="Arial" w:hAnsi="Arial" w:cs="Arial"/>
                        <w:b/>
                        <w:bCs/>
                        <w:color w:val="000000"/>
                        <w:sz w:val="18"/>
                        <w:szCs w:val="18"/>
                        <w:lang w:val="en-US"/>
                      </w:rPr>
                      <w:t>0</w:t>
                    </w:r>
                    <w:proofErr w:type="gramStart"/>
                    <w:r>
                      <w:rPr>
                        <w:rFonts w:ascii="Arial" w:hAnsi="Arial" w:cs="Arial"/>
                        <w:b/>
                        <w:bCs/>
                        <w:color w:val="000000"/>
                        <w:sz w:val="18"/>
                        <w:szCs w:val="18"/>
                        <w:lang w:val="en-US"/>
                      </w:rPr>
                      <w:t>,3</w:t>
                    </w:r>
                    <w:proofErr w:type="gramEnd"/>
                    <w:r>
                      <w:rPr>
                        <w:rFonts w:ascii="Arial" w:hAnsi="Arial" w:cs="Arial"/>
                        <w:b/>
                        <w:bCs/>
                        <w:color w:val="000000"/>
                        <w:sz w:val="18"/>
                        <w:szCs w:val="18"/>
                        <w:lang w:val="en-US"/>
                      </w:rPr>
                      <w:t>%</w:t>
                    </w:r>
                  </w:p>
                </w:txbxContent>
              </v:textbox>
            </v:rect>
            <v:rect id="Rectangle 111" o:spid="_x0000_s1062" style="position:absolute;left:50171;top:23507;width:939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NTscQA&#10;AADcAAAADwAAAGRycy9kb3ducmV2LnhtbESPQWvCQBSE74L/YXlCb7ox0CCpq2hAaGlBjD30+Jp9&#10;TUKzb8PuNkn/fbcgeBxm5htmu59MJwZyvrWsYL1KQBBXVrdcK3i/npYbED4ga+wsk4Jf8rDfzWdb&#10;zLUd+UJDGWoRIexzVNCE0OdS+qohg35le+LofVlnMETpaqkdjhFuOpkmSSYNthwXGuypaKj6Ln+M&#10;gs/j66V6LN5s6l/ORxc+kEyfKfWwmA5PIAJN4R6+tZ+1gjRZw/+ZeAT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jU7HEAAAA3AAAAA8AAAAAAAAAAAAAAAAAmAIAAGRycy9k&#10;b3ducmV2LnhtbFBLBQYAAAAABAAEAPUAAACJAwAAAAA=&#10;" fillcolor="#cff" strokeweight="0"/>
            <v:rect id="Rectangle 112" o:spid="_x0000_s1063" style="position:absolute;left:50349;top:23828;width:802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rsidR="003F0D29" w:rsidRDefault="003F0D29" w:rsidP="00834ACD">
                    <w:proofErr w:type="spellStart"/>
                    <w:r>
                      <w:rPr>
                        <w:rFonts w:ascii="Arial" w:hAnsi="Arial" w:cs="Arial"/>
                        <w:b/>
                        <w:bCs/>
                        <w:color w:val="000000"/>
                        <w:sz w:val="18"/>
                        <w:szCs w:val="18"/>
                        <w:lang w:val="en-US"/>
                      </w:rPr>
                      <w:t>Власнідоходи</w:t>
                    </w:r>
                    <w:proofErr w:type="spellEnd"/>
                  </w:p>
                </w:txbxContent>
              </v:textbox>
            </v:rect>
            <v:rect id="Rectangle 113" o:spid="_x0000_s1064" style="position:absolute;left:53016;top:25368;width:356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3F0D29" w:rsidRDefault="003F0D29" w:rsidP="00834ACD">
                    <w:r>
                      <w:rPr>
                        <w:rFonts w:ascii="Arial" w:hAnsi="Arial" w:cs="Arial"/>
                        <w:b/>
                        <w:bCs/>
                        <w:color w:val="000000"/>
                        <w:sz w:val="18"/>
                        <w:szCs w:val="18"/>
                        <w:lang w:val="en-US"/>
                      </w:rPr>
                      <w:t xml:space="preserve"> 69</w:t>
                    </w:r>
                    <w:proofErr w:type="gramStart"/>
                    <w:r>
                      <w:rPr>
                        <w:rFonts w:ascii="Arial" w:hAnsi="Arial" w:cs="Arial"/>
                        <w:b/>
                        <w:bCs/>
                        <w:color w:val="000000"/>
                        <w:sz w:val="18"/>
                        <w:szCs w:val="18"/>
                        <w:lang w:val="en-US"/>
                      </w:rPr>
                      <w:t>,6</w:t>
                    </w:r>
                    <w:proofErr w:type="gramEnd"/>
                    <w:r>
                      <w:rPr>
                        <w:rFonts w:ascii="Arial" w:hAnsi="Arial" w:cs="Arial"/>
                        <w:b/>
                        <w:bCs/>
                        <w:color w:val="000000"/>
                        <w:sz w:val="18"/>
                        <w:szCs w:val="18"/>
                        <w:lang w:val="en-US"/>
                      </w:rPr>
                      <w:t>%</w:t>
                    </w:r>
                  </w:p>
                </w:txbxContent>
              </v:textbox>
            </v:rect>
            <w10:wrap type="none"/>
            <w10:anchorlock/>
          </v:group>
        </w:pict>
      </w:r>
    </w:p>
    <w:p w:rsidR="00834ACD" w:rsidRPr="00834ACD" w:rsidRDefault="00834ACD" w:rsidP="0010429B">
      <w:pPr>
        <w:spacing w:after="12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lastRenderedPageBreak/>
        <w:t>Виконано усі заплановані показники та спостерігається позитивна динаміка порівняно з 2020 роком з усіх  основних джерел доходів загального фонду бюджету.</w:t>
      </w:r>
    </w:p>
    <w:p w:rsidR="00834ACD" w:rsidRPr="00834ACD" w:rsidRDefault="00834ACD" w:rsidP="0010429B">
      <w:pPr>
        <w:spacing w:after="120" w:line="240" w:lineRule="auto"/>
        <w:ind w:firstLine="709"/>
        <w:jc w:val="both"/>
        <w:rPr>
          <w:rFonts w:ascii="Times New Roman" w:eastAsia="Times New Roman" w:hAnsi="Times New Roman" w:cs="Times New Roman"/>
          <w:sz w:val="20"/>
          <w:szCs w:val="20"/>
          <w:lang w:eastAsia="ru-RU"/>
        </w:rPr>
      </w:pPr>
      <w:r w:rsidRPr="00834ACD">
        <w:rPr>
          <w:rFonts w:ascii="Times New Roman" w:eastAsia="Times New Roman" w:hAnsi="Times New Roman" w:cs="Times New Roman"/>
          <w:noProof/>
          <w:sz w:val="20"/>
          <w:szCs w:val="20"/>
          <w:lang w:eastAsia="uk-UA"/>
        </w:rPr>
        <w:drawing>
          <wp:inline distT="0" distB="0" distL="0" distR="0">
            <wp:extent cx="5934710" cy="36918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34710" cy="3691890"/>
                    </a:xfrm>
                    <a:prstGeom prst="rect">
                      <a:avLst/>
                    </a:prstGeom>
                    <a:noFill/>
                    <a:ln>
                      <a:noFill/>
                    </a:ln>
                  </pic:spPr>
                </pic:pic>
              </a:graphicData>
            </a:graphic>
          </wp:inline>
        </w:drawing>
      </w:r>
    </w:p>
    <w:p w:rsidR="000D7B9B" w:rsidRDefault="00834ACD" w:rsidP="0010429B">
      <w:pPr>
        <w:spacing w:after="12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Базовою складовою ресур</w:t>
      </w:r>
      <w:r w:rsidR="007123D4">
        <w:rPr>
          <w:rFonts w:ascii="Times New Roman" w:eastAsia="Times New Roman" w:hAnsi="Times New Roman" w:cs="Times New Roman"/>
          <w:sz w:val="28"/>
          <w:szCs w:val="28"/>
          <w:lang w:eastAsia="ru-RU"/>
        </w:rPr>
        <w:t>с</w:t>
      </w:r>
      <w:bookmarkStart w:id="0" w:name="_GoBack"/>
      <w:bookmarkEnd w:id="0"/>
      <w:r w:rsidRPr="00834ACD">
        <w:rPr>
          <w:rFonts w:ascii="Times New Roman" w:eastAsia="Times New Roman" w:hAnsi="Times New Roman" w:cs="Times New Roman"/>
          <w:sz w:val="28"/>
          <w:szCs w:val="28"/>
          <w:lang w:eastAsia="ru-RU"/>
        </w:rPr>
        <w:t xml:space="preserve">ного забезпечення дохідної частини бюджету  громади залишається податок на доходи фізичних осіб. Цих коштів    отримано у звітному році в сумі 251795,1тис.грн., що складає 104,8 відсотка до запланованого показника, додатково залучено 11620,9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 порівнянні з минулим роком обсяг надходжень податку на доходи фізичних осіб зріс  в 1,3 рази, в сумі  на 58343,2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Основними чинниками зростання зазначеного податку є підвищення  з початку 2021 року мінімальної заробітної плати  (до 6000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та посадових окладів працівників бюджетної сфери за єдиною тарифною сіткою на 27% у </w:t>
      </w:r>
      <w:r w:rsidR="000E3774" w:rsidRPr="00834ACD">
        <w:rPr>
          <w:rFonts w:ascii="Times New Roman" w:eastAsia="Times New Roman" w:hAnsi="Times New Roman" w:cs="Times New Roman"/>
          <w:sz w:val="28"/>
          <w:szCs w:val="28"/>
          <w:lang w:eastAsia="ru-RU"/>
        </w:rPr>
        <w:t>порівнянні з відповідними соціальними стандартами, які діяли у 2020 році.</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Основним платником</w:t>
      </w:r>
      <w:r w:rsidRPr="00834ACD">
        <w:rPr>
          <w:rFonts w:ascii="Times New Roman" w:eastAsia="Times New Roman" w:hAnsi="Times New Roman" w:cs="Times New Roman"/>
          <w:sz w:val="20"/>
          <w:szCs w:val="20"/>
          <w:lang w:eastAsia="ru-RU"/>
        </w:rPr>
        <w:t xml:space="preserve">, </w:t>
      </w:r>
      <w:r w:rsidRPr="00834ACD">
        <w:rPr>
          <w:rFonts w:ascii="Times New Roman" w:eastAsia="Times New Roman" w:hAnsi="Times New Roman" w:cs="Times New Roman"/>
          <w:sz w:val="28"/>
          <w:szCs w:val="28"/>
          <w:lang w:eastAsia="ru-RU"/>
        </w:rPr>
        <w:t xml:space="preserve">а саме АТ «Українська залізниця» перераховано до бюджету громади податку на доходи фізичних осіб в сумі 51669,1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(20,5%  від загального обсягу надходжень ПДФО), що більше  ніж у 2020  році  на 6891,1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(+15,4%). </w:t>
      </w: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r w:rsidRPr="00834ACD">
        <w:rPr>
          <w:rFonts w:ascii="Times New Roman" w:eastAsia="Times New Roman" w:hAnsi="Times New Roman" w:cs="Times New Roman"/>
          <w:sz w:val="28"/>
          <w:szCs w:val="28"/>
          <w:lang w:eastAsia="ru-RU"/>
        </w:rPr>
        <w:t xml:space="preserve">Також,  лідируючі позиції  щодо  росту  надходжень ПДФО в порівнянні з минулорічними   займають такі  </w:t>
      </w:r>
      <w:r w:rsidRPr="00834ACD">
        <w:rPr>
          <w:rFonts w:ascii="Times New Roman" w:eastAsia="Times New Roman" w:hAnsi="Times New Roman" w:cs="Times New Roman"/>
          <w:bCs/>
          <w:sz w:val="28"/>
          <w:szCs w:val="28"/>
          <w:lang w:eastAsia="ru-RU"/>
        </w:rPr>
        <w:t xml:space="preserve">підприємства, розташовані на території  міста, а саме: </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ПАТ «</w:t>
      </w:r>
      <w:proofErr w:type="spellStart"/>
      <w:r w:rsidRPr="00834ACD">
        <w:rPr>
          <w:rFonts w:ascii="Times New Roman" w:eastAsia="Times New Roman" w:hAnsi="Times New Roman" w:cs="Times New Roman"/>
          <w:sz w:val="28"/>
          <w:szCs w:val="28"/>
          <w:lang w:eastAsia="ru-RU"/>
        </w:rPr>
        <w:t>Волиньгаз</w:t>
      </w:r>
      <w:proofErr w:type="spellEnd"/>
      <w:r w:rsidRPr="00834ACD">
        <w:rPr>
          <w:rFonts w:ascii="Times New Roman" w:eastAsia="Times New Roman" w:hAnsi="Times New Roman" w:cs="Times New Roman"/>
          <w:sz w:val="28"/>
          <w:szCs w:val="28"/>
          <w:lang w:eastAsia="ru-RU"/>
        </w:rPr>
        <w:t xml:space="preserve">»- ріст  на 1015,0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+52,10%);</w:t>
      </w: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r w:rsidRPr="00834ACD">
        <w:rPr>
          <w:rFonts w:ascii="Times New Roman" w:eastAsia="Times New Roman" w:hAnsi="Times New Roman" w:cs="Times New Roman"/>
          <w:sz w:val="28"/>
          <w:szCs w:val="28"/>
          <w:lang w:eastAsia="ru-RU"/>
        </w:rPr>
        <w:t xml:space="preserve">-  </w:t>
      </w:r>
      <w:r w:rsidRPr="00834ACD">
        <w:rPr>
          <w:rFonts w:ascii="Times New Roman" w:eastAsia="Times New Roman" w:hAnsi="Times New Roman" w:cs="Times New Roman"/>
          <w:bCs/>
          <w:sz w:val="28"/>
          <w:szCs w:val="28"/>
          <w:lang w:eastAsia="ru-RU"/>
        </w:rPr>
        <w:t>ПТМ «</w:t>
      </w:r>
      <w:proofErr w:type="spellStart"/>
      <w:r w:rsidRPr="00834ACD">
        <w:rPr>
          <w:rFonts w:ascii="Times New Roman" w:eastAsia="Times New Roman" w:hAnsi="Times New Roman" w:cs="Times New Roman"/>
          <w:bCs/>
          <w:sz w:val="28"/>
          <w:szCs w:val="28"/>
          <w:lang w:eastAsia="ru-RU"/>
        </w:rPr>
        <w:t>Ковельтепло</w:t>
      </w:r>
      <w:proofErr w:type="spellEnd"/>
      <w:r w:rsidRPr="00834ACD">
        <w:rPr>
          <w:rFonts w:ascii="Times New Roman" w:eastAsia="Times New Roman" w:hAnsi="Times New Roman" w:cs="Times New Roman"/>
          <w:bCs/>
          <w:sz w:val="28"/>
          <w:szCs w:val="28"/>
          <w:lang w:eastAsia="ru-RU"/>
        </w:rPr>
        <w:t xml:space="preserve">» - 932,4 </w:t>
      </w:r>
      <w:proofErr w:type="spellStart"/>
      <w:r w:rsidRPr="00834ACD">
        <w:rPr>
          <w:rFonts w:ascii="Times New Roman" w:eastAsia="Times New Roman" w:hAnsi="Times New Roman" w:cs="Times New Roman"/>
          <w:bCs/>
          <w:sz w:val="28"/>
          <w:szCs w:val="28"/>
          <w:lang w:eastAsia="ru-RU"/>
        </w:rPr>
        <w:t>тис.грн</w:t>
      </w:r>
      <w:proofErr w:type="spellEnd"/>
      <w:r w:rsidRPr="00834ACD">
        <w:rPr>
          <w:rFonts w:ascii="Times New Roman" w:eastAsia="Times New Roman" w:hAnsi="Times New Roman" w:cs="Times New Roman"/>
          <w:bCs/>
          <w:sz w:val="28"/>
          <w:szCs w:val="28"/>
          <w:lang w:eastAsia="ru-RU"/>
        </w:rPr>
        <w:t>. (+31,6%);</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  ТОВ  «Оператор ГТС України» -  916,6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(+17,4%);</w:t>
      </w: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r w:rsidRPr="00834ACD">
        <w:rPr>
          <w:rFonts w:ascii="Times New Roman" w:eastAsia="Times New Roman" w:hAnsi="Times New Roman" w:cs="Times New Roman"/>
          <w:bCs/>
          <w:sz w:val="28"/>
          <w:szCs w:val="28"/>
          <w:lang w:eastAsia="ru-RU"/>
        </w:rPr>
        <w:t xml:space="preserve">-  ТДВ  «Ковельське АТП» -755,8 </w:t>
      </w:r>
      <w:proofErr w:type="spellStart"/>
      <w:r w:rsidRPr="00834ACD">
        <w:rPr>
          <w:rFonts w:ascii="Times New Roman" w:eastAsia="Times New Roman" w:hAnsi="Times New Roman" w:cs="Times New Roman"/>
          <w:bCs/>
          <w:sz w:val="28"/>
          <w:szCs w:val="28"/>
          <w:lang w:eastAsia="ru-RU"/>
        </w:rPr>
        <w:t>тис.грн</w:t>
      </w:r>
      <w:proofErr w:type="spellEnd"/>
      <w:r w:rsidRPr="00834ACD">
        <w:rPr>
          <w:rFonts w:ascii="Times New Roman" w:eastAsia="Times New Roman" w:hAnsi="Times New Roman" w:cs="Times New Roman"/>
          <w:bCs/>
          <w:sz w:val="28"/>
          <w:szCs w:val="28"/>
          <w:lang w:eastAsia="ru-RU"/>
        </w:rPr>
        <w:t>. (+47,2%);</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ПРАТ «</w:t>
      </w:r>
      <w:proofErr w:type="spellStart"/>
      <w:r w:rsidRPr="00834ACD">
        <w:rPr>
          <w:rFonts w:ascii="Times New Roman" w:eastAsia="Times New Roman" w:hAnsi="Times New Roman" w:cs="Times New Roman"/>
          <w:sz w:val="28"/>
          <w:szCs w:val="28"/>
          <w:lang w:eastAsia="ru-RU"/>
        </w:rPr>
        <w:t>Волиньобленерго</w:t>
      </w:r>
      <w:proofErr w:type="spellEnd"/>
      <w:r w:rsidRPr="00834ACD">
        <w:rPr>
          <w:rFonts w:ascii="Times New Roman" w:eastAsia="Times New Roman" w:hAnsi="Times New Roman" w:cs="Times New Roman"/>
          <w:sz w:val="28"/>
          <w:szCs w:val="28"/>
          <w:lang w:eastAsia="ru-RU"/>
        </w:rPr>
        <w:t xml:space="preserve">» -676,6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(+24,0%);</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ТОВ «АТБ-маркет»- 627,7тис.грн.(+99,5%);</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ТОВ «ВО «</w:t>
      </w:r>
      <w:proofErr w:type="spellStart"/>
      <w:r w:rsidRPr="00834ACD">
        <w:rPr>
          <w:rFonts w:ascii="Times New Roman" w:eastAsia="Times New Roman" w:hAnsi="Times New Roman" w:cs="Times New Roman"/>
          <w:sz w:val="28"/>
          <w:szCs w:val="28"/>
          <w:lang w:eastAsia="ru-RU"/>
        </w:rPr>
        <w:t>Ковельсільмаш</w:t>
      </w:r>
      <w:proofErr w:type="spellEnd"/>
      <w:r w:rsidRPr="00834ACD">
        <w:rPr>
          <w:rFonts w:ascii="Times New Roman" w:eastAsia="Times New Roman" w:hAnsi="Times New Roman" w:cs="Times New Roman"/>
          <w:sz w:val="28"/>
          <w:szCs w:val="28"/>
          <w:lang w:eastAsia="ru-RU"/>
        </w:rPr>
        <w:t xml:space="preserve">»- 621,0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(+19,2%);</w:t>
      </w: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r w:rsidRPr="00834ACD">
        <w:rPr>
          <w:rFonts w:ascii="Times New Roman" w:eastAsia="Times New Roman" w:hAnsi="Times New Roman" w:cs="Times New Roman"/>
          <w:bCs/>
          <w:sz w:val="28"/>
          <w:szCs w:val="28"/>
          <w:lang w:eastAsia="ru-RU"/>
        </w:rPr>
        <w:lastRenderedPageBreak/>
        <w:t xml:space="preserve">-  ТОВ  «САВА-УА»-556,2 </w:t>
      </w:r>
      <w:proofErr w:type="spellStart"/>
      <w:r w:rsidRPr="00834ACD">
        <w:rPr>
          <w:rFonts w:ascii="Times New Roman" w:eastAsia="Times New Roman" w:hAnsi="Times New Roman" w:cs="Times New Roman"/>
          <w:bCs/>
          <w:sz w:val="28"/>
          <w:szCs w:val="28"/>
          <w:lang w:eastAsia="ru-RU"/>
        </w:rPr>
        <w:t>тис.грн</w:t>
      </w:r>
      <w:proofErr w:type="spellEnd"/>
      <w:r w:rsidRPr="00834ACD">
        <w:rPr>
          <w:rFonts w:ascii="Times New Roman" w:eastAsia="Times New Roman" w:hAnsi="Times New Roman" w:cs="Times New Roman"/>
          <w:bCs/>
          <w:sz w:val="28"/>
          <w:szCs w:val="28"/>
          <w:lang w:eastAsia="ru-RU"/>
        </w:rPr>
        <w:t>.(+59,5%);</w:t>
      </w: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r w:rsidRPr="00834ACD">
        <w:rPr>
          <w:rFonts w:ascii="Times New Roman" w:eastAsia="Times New Roman" w:hAnsi="Times New Roman" w:cs="Times New Roman"/>
          <w:bCs/>
          <w:sz w:val="28"/>
          <w:szCs w:val="28"/>
          <w:lang w:eastAsia="ru-RU"/>
        </w:rPr>
        <w:t>-  УВКГ «</w:t>
      </w:r>
      <w:proofErr w:type="spellStart"/>
      <w:r w:rsidRPr="00834ACD">
        <w:rPr>
          <w:rFonts w:ascii="Times New Roman" w:eastAsia="Times New Roman" w:hAnsi="Times New Roman" w:cs="Times New Roman"/>
          <w:bCs/>
          <w:sz w:val="28"/>
          <w:szCs w:val="28"/>
          <w:lang w:eastAsia="ru-RU"/>
        </w:rPr>
        <w:t>Ковельводоканал</w:t>
      </w:r>
      <w:proofErr w:type="spellEnd"/>
      <w:r w:rsidRPr="00834ACD">
        <w:rPr>
          <w:rFonts w:ascii="Times New Roman" w:eastAsia="Times New Roman" w:hAnsi="Times New Roman" w:cs="Times New Roman"/>
          <w:bCs/>
          <w:sz w:val="28"/>
          <w:szCs w:val="28"/>
          <w:lang w:eastAsia="ru-RU"/>
        </w:rPr>
        <w:t xml:space="preserve">»- 493,1 </w:t>
      </w:r>
      <w:proofErr w:type="spellStart"/>
      <w:r w:rsidRPr="00834ACD">
        <w:rPr>
          <w:rFonts w:ascii="Times New Roman" w:eastAsia="Times New Roman" w:hAnsi="Times New Roman" w:cs="Times New Roman"/>
          <w:bCs/>
          <w:sz w:val="28"/>
          <w:szCs w:val="28"/>
          <w:lang w:eastAsia="ru-RU"/>
        </w:rPr>
        <w:t>тис.грн</w:t>
      </w:r>
      <w:proofErr w:type="spellEnd"/>
      <w:r w:rsidRPr="00834ACD">
        <w:rPr>
          <w:rFonts w:ascii="Times New Roman" w:eastAsia="Times New Roman" w:hAnsi="Times New Roman" w:cs="Times New Roman"/>
          <w:bCs/>
          <w:sz w:val="28"/>
          <w:szCs w:val="28"/>
          <w:lang w:eastAsia="ru-RU"/>
        </w:rPr>
        <w:t xml:space="preserve">. (+23,2%);  </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  ТОВ «ІДЕЯ» - 455,2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(+52,2%);</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  </w:t>
      </w:r>
      <w:proofErr w:type="spellStart"/>
      <w:r w:rsidRPr="00834ACD">
        <w:rPr>
          <w:rFonts w:ascii="Times New Roman" w:eastAsia="Times New Roman" w:hAnsi="Times New Roman" w:cs="Times New Roman"/>
          <w:sz w:val="28"/>
          <w:szCs w:val="28"/>
          <w:lang w:eastAsia="ru-RU"/>
        </w:rPr>
        <w:t>ПРАТ«</w:t>
      </w:r>
      <w:r w:rsidRPr="00834ACD">
        <w:rPr>
          <w:rFonts w:ascii="Times New Roman" w:eastAsia="Times New Roman" w:hAnsi="Times New Roman" w:cs="Times New Roman"/>
          <w:bCs/>
          <w:sz w:val="28"/>
          <w:szCs w:val="28"/>
          <w:lang w:eastAsia="ru-RU"/>
        </w:rPr>
        <w:t>Ковельське</w:t>
      </w:r>
      <w:proofErr w:type="spellEnd"/>
      <w:r w:rsidRPr="00834ACD">
        <w:rPr>
          <w:rFonts w:ascii="Times New Roman" w:eastAsia="Times New Roman" w:hAnsi="Times New Roman" w:cs="Times New Roman"/>
          <w:bCs/>
          <w:sz w:val="28"/>
          <w:szCs w:val="28"/>
          <w:lang w:eastAsia="ru-RU"/>
        </w:rPr>
        <w:t xml:space="preserve"> </w:t>
      </w:r>
      <w:r w:rsidRPr="00834ACD">
        <w:rPr>
          <w:rFonts w:ascii="Times New Roman" w:eastAsia="Times New Roman" w:hAnsi="Times New Roman" w:cs="Times New Roman"/>
          <w:sz w:val="28"/>
          <w:szCs w:val="28"/>
          <w:lang w:eastAsia="ru-RU"/>
        </w:rPr>
        <w:t xml:space="preserve">ШБУ-63» -414,9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(+29,3%);</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  ТОВ «ВКФ КОВЕЛЬ» на 370,6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(+13,7%);</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  ТОВ «Волинь-Кальвіс»-333,7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.(+43,4%)</w:t>
      </w:r>
    </w:p>
    <w:p w:rsidR="000D7B9B" w:rsidRDefault="000D7B9B" w:rsidP="0010429B">
      <w:pPr>
        <w:spacing w:after="120" w:line="240" w:lineRule="auto"/>
        <w:ind w:firstLine="709"/>
        <w:jc w:val="both"/>
        <w:rPr>
          <w:rFonts w:ascii="Times New Roman" w:eastAsia="Times New Roman" w:hAnsi="Times New Roman" w:cs="Times New Roman"/>
          <w:sz w:val="28"/>
          <w:szCs w:val="28"/>
          <w:lang w:eastAsia="ru-RU"/>
        </w:rPr>
      </w:pPr>
    </w:p>
    <w:p w:rsidR="00834ACD" w:rsidRPr="00834ACD" w:rsidRDefault="007123D4" w:rsidP="0010429B">
      <w:pPr>
        <w:spacing w:after="12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8"/>
          <w:szCs w:val="28"/>
          <w:lang w:val="ru-RU" w:eastAsia="ru-RU"/>
        </w:rPr>
      </w:r>
      <w:r>
        <w:rPr>
          <w:rFonts w:ascii="Times New Roman" w:eastAsia="Times New Roman" w:hAnsi="Times New Roman" w:cs="Times New Roman"/>
          <w:noProof/>
          <w:sz w:val="28"/>
          <w:szCs w:val="28"/>
          <w:lang w:val="ru-RU" w:eastAsia="ru-RU"/>
        </w:rPr>
        <w:pict>
          <v:group id="Полотно 166" o:spid="_x0000_s1065" editas="canvas" style="width:450.35pt;height:308.9pt;mso-position-horizontal-relative:char;mso-position-vertical-relative:line" coordsize="57188,39230">
            <v:shape id="_x0000_s1066" type="#_x0000_t75" style="position:absolute;width:57188;height:39230;visibility:visible;mso-wrap-style:square">
              <v:fill o:detectmouseclick="t"/>
              <v:path o:connecttype="none"/>
            </v:shape>
            <v:shape id="Freeform 116" o:spid="_x0000_s1067" style="position:absolute;left:5212;top:23468;width:36856;height:12477;visibility:visible;mso-wrap-style:square;v-text-anchor:top" coordsize="6109,2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pKf8QA&#10;AADbAAAADwAAAGRycy9kb3ducmV2LnhtbESPQWvCQBSE7wX/w/IEb81GD1qiq6gQiHgo2v6Al+wz&#10;icm+TbPbGP99t1DocZiZb5jNbjStGKh3tWUF8ygGQVxYXXOp4PMjfX0D4TyyxtYyKXiSg9128rLB&#10;RNsHX2i4+lIECLsEFVTed4mUrqjIoItsRxy8m+0N+iD7UuoeHwFuWrmI46U0WHNYqLCjY0VFc/02&#10;Cr5yN9DpfEvf74cmvzjMFt0pU2o2HfdrEJ5G/x/+a2dawWoF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aSn/EAAAA2wAAAA8AAAAAAAAAAAAAAAAAmAIAAGRycy9k&#10;b3ducmV2LnhtbFBLBQYAAAAABAAEAPUAAACJAwAAAAA=&#10;" path="m,1550l1108,,6109,358,5974,2068,,1550xe" fillcolor="#99f" stroked="f">
              <v:path arrowok="t" o:connecttype="custom" o:connectlocs="0,935139;668466,0;3685613,215987;3604166,1247657;0,935139" o:connectangles="0,0,0,0,0"/>
            </v:shape>
            <v:shape id="Freeform 117" o:spid="_x0000_s1068" style="position:absolute;left:3589;top:3933;width:8308;height:28887;visibility:visible;mso-wrap-style:square;v-text-anchor:top" coordsize="1377,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RbosIA&#10;AADbAAAADwAAAGRycy9kb3ducmV2LnhtbERPz2vCMBS+D/wfwhO8zVQPdVSjiKI4GMg6EY/P5tlW&#10;m5eSZNr51y+HwY4f3+/ZojONuJPztWUFo2ECgriwuuZSweFr8/oGwgdkjY1lUvBDHhbz3ssMM20f&#10;/En3PJQihrDPUEEVQptJ6YuKDPqhbYkjd7HOYIjQlVI7fMRw08hxkqTSYM2xocKWVhUVt/zbKHCT&#10;c7oLebrc7q+nj/XzfXu5lUelBv1uOQURqAv/4j/3TiuYxLHxS/w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FuiwgAAANsAAAAPAAAAAAAAAAAAAAAAAJgCAABkcnMvZG93&#10;bnJldi54bWxQSwUGAAAAAAQABAD1AAAAhwMAAAAA&#10;" path="m269,4788l,992,1229,r148,3238l269,4788xe" fillcolor="yellow" stroked="f">
              <v:path arrowok="t" o:connecttype="custom" o:connectlocs="162290,2888676;0,598489;741466,0;830756,1953537;162290,2888676" o:connectangles="0,0,0,0,0"/>
            </v:shape>
            <v:shape id="Freeform 118" o:spid="_x0000_s1069" style="position:absolute;left:11004;top:3933;width:32289;height:21695;visibility:visible;mso-wrap-style:square;v-text-anchor:top" coordsize="5352,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3YMMA&#10;AADbAAAADwAAAGRycy9kb3ducmV2LnhtbESPzWrDMBCE74G+g9hCb4ncHtzUtRxMIJBTiX/oebE2&#10;trG1ciw1cd++ChRyHGbmGybdLWYUV5pdb1nB6yYCQdxY3XOroK4O6y0I55E1jpZJwS852GVPqxQT&#10;bW9c0LX0rQgQdgkq6LyfEild05FBt7ETcfDOdjbog5xbqWe8BbgZ5VsUxdJgz2Ghw4n2HTVD+WMU&#10;0CWPv5v2xPmXq+rjuajlcBiUenle8k8Qnhb/CP+3j1rB+wfcv4Qf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b3YMMAAADbAAAADwAAAAAAAAAAAAAAAACYAgAAZHJzL2Rv&#10;d25yZXYueG1sUEsFBgAAAAAEAAQA9QAAAIgDAAAAAA==&#10;" path="m148,3238l,,5352,226,5149,3596,148,3238xe" fillcolor="yellow" stroked="f">
              <v:path arrowok="t" o:connecttype="custom" o:connectlocs="89290,1953537;0,0;3228909,136349;3106437,2169524;89290,1953537" o:connectangles="0,0,0,0,0"/>
            </v:shape>
            <v:shape id="Freeform 119" o:spid="_x0000_s1070" style="position:absolute;left:5212;top:23468;width:36856;height:9352;visibility:visible;mso-wrap-style:square;v-text-anchor:top" coordsize="3430,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w5VMEA&#10;AADbAAAADwAAAGRycy9kb3ducmV2LnhtbERPu27CMBTdkfgH6yKxgVMGHgGDEIKqoguElvkqvsRR&#10;4+s0dpP07+uhEuPReW92va1ES40vHSt4mSYgiHOnSy4UfNxOkyUIH5A1Vo5JwS952G2Hgw2m2nV8&#10;pTYLhYgh7FNUYEKoUyl9bsiin7qaOHIP11gMETaF1A12MdxWcpYkc2mx5NhgsKaDofwr+7EKwrvW&#10;n8nr5dSZ/er72J7v+WxxV2o86vdrEIH68BT/u9+0gmVcH7/EH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MOVTBAAAA2wAAAA8AAAAAAAAAAAAAAAAAmAIAAGRycy9kb3du&#10;cmV2LnhtbFBLBQYAAAAABAAEAPUAAACGAwAAAAA=&#10;" path="m,870l622,,3430,201e" filled="f" strokeweight="0">
              <v:path arrowok="t" o:connecttype="custom" o:connectlocs="0,935140;668353,0;3685613,216050" o:connectangles="0,0,0"/>
            </v:shape>
            <v:shape id="Freeform 120" o:spid="_x0000_s1071" style="position:absolute;left:4965;top:20386;width:37284;height:8862;visibility:visible;mso-wrap-style:square;v-text-anchor:top" coordsize="347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XkqcQA&#10;AADbAAAADwAAAGRycy9kb3ducmV2LnhtbESPzWrDMBCE74G8g9hAb7FsB0LqWgkhEFooOdQtPW+t&#10;rW1qrYyl+KdPXxUCOQ4z8w2THybTioF611hWkEQxCOLS6oYrBR/v5/UOhPPIGlvLpGAmB4f9cpFj&#10;pu3IbzQUvhIBwi5DBbX3XSalK2sy6CLbEQfv2/YGfZB9JXWPY4CbVqZxvJUGGw4LNXZ0qqn8Ka5G&#10;QVr4y+Pr56Z16fz1O3ORPG/KRKmH1XR8AuFp8vfwrf2iFewS+P8SfoD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F5KnEAAAA2wAAAA8AAAAAAAAAAAAAAAAAmAIAAGRycy9k&#10;b3ducmV2LnhtbFBLBQYAAAAABAAEAPUAAACJAwAAAAA=&#10;" path="m,825l632,,3470,191e" filled="f" strokeweight="0">
              <v:path arrowok="t" o:connecttype="custom" o:connectlocs="0,886271;679072,0;3728448,205185" o:connectangles="0,0,0"/>
            </v:shape>
            <v:shape id="Freeform 121" o:spid="_x0000_s1072" style="position:absolute;left:4711;top:17236;width:37743;height:8350;visibility:visible;mso-wrap-style:square;v-text-anchor:top" coordsize="351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qIocQA&#10;AADbAAAADwAAAGRycy9kb3ducmV2LnhtbESPX2vCMBTF34V9h3AHe5GZKlhKZ5RRNhiDCau++HZp&#10;rm2xuSlJrO23XwRhj4fz58fZ7EbTiYGcby0rWC4SEMSV1S3XCo6Hz9cMhA/IGjvLpGAiD7vt02yD&#10;ubY3/qWhDLWII+xzVNCE0OdS+qohg35he+Lona0zGKJ0tdQOb3HcdHKVJKk02HIkNNhT0VB1Ka8m&#10;Qtanj2M5FW4qfubpSabpPhu+lXp5Ht/fQAQaw3/40f7SCrIV3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6iKHEAAAA2wAAAA8AAAAAAAAAAAAAAAAAmAIAAGRycy9k&#10;b3ducmV2LnhtbFBLBQYAAAAABAAEAPUAAACJAwAAAAA=&#10;" path="m,777l642,,3513,179e" filled="f" strokeweight="0">
              <v:path arrowok="t" o:connecttype="custom" o:connectlocs="0,834989;689753,0;3774300,192359" o:connectangles="0,0,0"/>
            </v:shape>
            <v:shape id="Freeform 122" o:spid="_x0000_s1073" style="position:absolute;left:4440;top:14021;width:38219;height:7800;visibility:visible;mso-wrap-style:square;v-text-anchor:top" coordsize="3557,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fjMQA&#10;AADbAAAADwAAAGRycy9kb3ducmV2LnhtbESPQWvCQBSE70L/w/IKvZlNbRFNXUWFlqqgqDl4fGRf&#10;k9Ds25BdTfz3riB4HGbmG2Yy60wlLtS40rKC9ygGQZxZXXKuID1+90cgnEfWWFkmBVdyMJu+9CaY&#10;aNvyni4Hn4sAYZeggsL7OpHSZQUZdJGtiYP3ZxuDPsgml7rBNsBNJQdxPJQGSw4LBda0LCj7P5yN&#10;gkWcbpc/Y7tKP6vdtcUTbs6LtVJvr938C4Snzj/Dj/avVjD6gPuX8AP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7n4zEAAAA2wAAAA8AAAAAAAAAAAAAAAAAmAIAAGRycy9k&#10;b3ducmV2LnhtbFBLBQYAAAAABAAEAPUAAACJAwAAAAA=&#10;" path="m,726l654,,3557,167e" filled="f" strokeweight="0">
              <v:path arrowok="t" o:connecttype="custom" o:connectlocs="0,780087;702716,0;3821961,179442" o:connectangles="0,0,0"/>
            </v:shape>
            <v:shape id="Freeform 123" o:spid="_x0000_s1074" style="position:absolute;left:4162;top:10732;width:38703;height:7234;visibility:visible;mso-wrap-style:square;v-text-anchor:top" coordsize="3602,6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u1MMA&#10;AADbAAAADwAAAGRycy9kb3ducmV2LnhtbESPQWvCQBSE74L/YXmF3nTTYktIXUUEqb0Eq9bzM/vM&#10;BrNvQ3Y16b93BcHjMDPfMNN5b2txpdZXjhW8jRMQxIXTFZcK9rvVKAXhA7LG2jEp+CcP89lwMMVM&#10;u45/6boNpYgQ9hkqMCE0mZS+MGTRj11DHL2Tay2GKNtS6ha7CLe1fE+ST2mx4rhgsKGloeK8vVgF&#10;h25v0vy8Pmj++VulH9+LY55vlHp96RdfIAL14Rl+tNdaQTqB+5f4A+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bu1MMAAADbAAAADwAAAAAAAAAAAAAAAACYAgAAZHJzL2Rv&#10;d25yZXYueG1sUEsFBgAAAAAEAAQA9QAAAIgDAAAAAA==&#10;" path="m,673l666,,3602,154e" filled="f" strokeweight="0">
              <v:path arrowok="t" o:connecttype="custom" o:connectlocs="0,723376;715594,0;3870226,165527" o:connectangles="0,0,0"/>
            </v:shape>
            <v:shape id="Freeform 124" o:spid="_x0000_s1075" style="position:absolute;left:3837;top:8301;width:39203;height:6631;visibility:visible;mso-wrap-style:square;v-text-anchor:top" coordsize="3648,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7CMMYA&#10;AADbAAAADwAAAGRycy9kb3ducmV2LnhtbESPT2vCQBTE70K/w/IK3nSjxUZTN0EKiqdC/UPr7TX7&#10;moRm34bdVeO37wqFHoeZ+Q2zLHrTigs531hWMBknIIhLqxuuFBz269EchA/IGlvLpOBGHor8YbDE&#10;TNsrv9NlFyoRIewzVFCH0GVS+rImg35sO+LofVtnMETpKqkdXiPctHKaJM/SYMNxocaOXmsqf3Zn&#10;o+B4+ng6+vMi/XRy8rY5fKX729opNXzsVy8gAvXhP/zX3moF8xncv8Qf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7CMMYAAADbAAAADwAAAAAAAAAAAAAAAACYAgAAZHJz&#10;L2Rvd25yZXYueG1sUEsFBgAAAAAEAAQA9QAAAIsDAAAAAA==&#10;" path="m,617l678,,3648,141e" filled="f" strokeweight="0">
              <v:path arrowok="t" o:connecttype="custom" o:connectlocs="0,663044;728609,0;3920301,151522" o:connectangles="0,0,0"/>
            </v:shape>
            <v:shape id="Freeform 125" o:spid="_x0000_s1076" style="position:absolute;left:3589;top:3933;width:39704;height:5985;visibility:visible;mso-wrap-style:square;v-text-anchor:top" coordsize="3695,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CXK8EA&#10;AADbAAAADwAAAGRycy9kb3ducmV2LnhtbESPT4vCMBTE7wt+h/AEb2uq4L9qFBEE97jqxduzebbF&#10;5iUksdZvbxYWPA4z8xtmtelMI1ryobasYDTMQBAXVtdcKjif9t9zECEia2wsk4IXBdise18rzLV9&#10;8i+1x1iKBOGQo4IqRpdLGYqKDIahdcTJu1lvMCbpS6k9PhPcNHKcZVNpsOa0UKGjXUXF/fgwCh6L&#10;xeSyPR+8a7uZu/9c96faNkoN+t12CSJSFz/h//ZBK5hP4e9L+gF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AlyvBAAAA2wAAAA8AAAAAAAAAAAAAAAAAmAIAAGRycy9kb3du&#10;cmV2LnhtbFBLBQYAAAAABAAEAPUAAACGAwAAAAA=&#10;" path="m,557l690,,3695,127e" filled="f" strokeweight="0">
              <v:path arrowok="t" o:connecttype="custom" o:connectlocs="0,598489;741423,0;3970375,136460" o:connectangles="0,0,0"/>
            </v:shape>
            <v:shape id="Freeform 126" o:spid="_x0000_s1077" style="position:absolute;left:5212;top:23468;width:36856;height:12477;visibility:visible;mso-wrap-style:square;v-text-anchor:top" coordsize="6109,2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pDRsIA&#10;AADbAAAADwAAAGRycy9kb3ducmV2LnhtbESPT4vCMBTE7wt+h/AEL4umK7JKNYqriN6W+uf+aJ5N&#10;afNSmqj12xthYY/DzPyGWaw6W4s7tb50rOBrlIAgzp0uuVBwPu2GMxA+IGusHZOCJ3lYLXsfC0y1&#10;e3BG92MoRISwT1GBCaFJpfS5IYt+5Bri6F1dazFE2RZSt/iIcFvLcZJ8S4slxwWDDW0M5dXxZhX8&#10;cjUp7dju99dLdZA/z2z7aYxSg363noMI1IX/8F/7oBXMpvD+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OkNGwgAAANsAAAAPAAAAAAAAAAAAAAAAAJgCAABkcnMvZG93&#10;bnJldi54bWxQSwUGAAAAAAQABAD1AAAAhwMAAAAA&#10;" path="m6109,358l5974,2068,,1550,1108,,6109,358xe" filled="f" strokeweight="0">
              <v:path arrowok="t" o:connecttype="custom" o:connectlocs="3685613,215987;3604166,1247657;0,935139;668466,0;3685613,215987" o:connectangles="0,0,0,0,0"/>
            </v:shape>
            <v:shape id="Freeform 127" o:spid="_x0000_s1078" style="position:absolute;left:3589;top:3933;width:8308;height:28887;visibility:visible;mso-wrap-style:square;v-text-anchor:top" coordsize="1377,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S3sMA&#10;AADbAAAADwAAAGRycy9kb3ducmV2LnhtbERPTWvCQBC9F/wPywi91U2FWomuUrSFeAkYLcXbkJ0m&#10;abKzMbsm6b/vHgoeH+97vR1NI3rqXGVZwfMsAkGcW11xoeB8+nhagnAeWWNjmRT8koPtZvKwxljb&#10;gY/UZ74QIYRdjApK79tYSpeXZNDNbEscuG/bGfQBdoXUHQ4h3DRyHkULabDi0FBiS7uS8jq7GQVf&#10;x92PTq918vm6r5Pmckhf3q83pR6n49sKhKfR38X/7kQrWIax4Uv4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US3sMAAADbAAAADwAAAAAAAAAAAAAAAACYAgAAZHJzL2Rv&#10;d25yZXYueG1sUEsFBgAAAAAEAAQA9QAAAIgDAAAAAA==&#10;" path="m269,4788l,992,1229,r148,3238l269,4788xe" filled="f" strokecolor="gray" strokeweight=".7pt">
              <v:path arrowok="t" o:connecttype="custom" o:connectlocs="162290,2888676;0,598489;741466,0;830756,1953537;162290,2888676" o:connectangles="0,0,0,0,0"/>
            </v:shape>
            <v:shape id="Freeform 128" o:spid="_x0000_s1079" style="position:absolute;left:11004;top:3933;width:32289;height:21695;visibility:visible;mso-wrap-style:square;v-text-anchor:top" coordsize="5352,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JsE8MA&#10;AADbAAAADwAAAGRycy9kb3ducmV2LnhtbESPQWvCQBSE74L/YXmCN920Qhujq7QFISeLiXh+ZJ9J&#10;aPZt2F01+uvdQqHHYWa+YdbbwXTiSs63lhW8zBMQxJXVLdcKjuVuloLwAVljZ5kU3MnDdjMerTHT&#10;9sYHuhahFhHCPkMFTQh9JqWvGjLo57Ynjt7ZOoMhSldL7fAW4aaTr0nyJg22HBca7OmroeqnuBgF&#10;ZerOl/x7WZ7se/44fO5pUdi9UtPJ8LECEWgI/+G/dq4VpE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JsE8MAAADbAAAADwAAAAAAAAAAAAAAAACYAgAAZHJzL2Rv&#10;d25yZXYueG1sUEsFBgAAAAAEAAQA9QAAAIgDAAAAAA==&#10;" path="m148,3238l,,5352,226,5149,3596,148,3238xe" filled="f" strokecolor="gray" strokeweight=".7pt">
              <v:path arrowok="t" o:connecttype="custom" o:connectlocs="89290,1953537;0,0;3228909,136349;3106437,2169524;89290,1953537" o:connectangles="0,0,0,0,0"/>
            </v:shape>
            <v:line id="Line 129" o:spid="_x0000_s1080" style="position:absolute;visibility:visible;mso-wrap-style:square" from="5212,32820" to="41254,35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OcsAAAADbAAAADwAAAGRycy9kb3ducmV2LnhtbERPTYvCMBC9C/sfwix401RBrdUoy+Ki&#10;3rSrsMehGdtgMylNVuu/NwfB4+N9L9edrcWNWm8cKxgNExDEhdOGSwWn359BCsIHZI21Y1LwIA/r&#10;1UdviZl2dz7SLQ+liCHsM1RQhdBkUvqiIot+6BriyF1cazFE2JZSt3iP4baW4ySZSouGY0OFDX1X&#10;VFzzf6vAHKbbyX52np/lZhtGf+k1NfakVP+z+1qACNSFt/jl3mkF8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UjnLAAAAA2wAAAA8AAAAAAAAAAAAAAAAA&#10;oQIAAGRycy9kb3ducmV2LnhtbFBLBQYAAAAABAAEAPkAAACOAwAAAAA=&#10;" strokeweight="0"/>
            <v:line id="Line 130" o:spid="_x0000_s1081" style="position:absolute;visibility:visible;mso-wrap-style:square" from="5212,32820" to="5212,33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line id="Line 131" o:spid="_x0000_s1082" style="position:absolute;visibility:visible;mso-wrap-style:square" from="16808,33827" to="16808,3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q1nsQAAADbAAAADwAAAGRycy9kb3ducmV2LnhtbESPQWvCQBSE7wX/w/IKvdWNQm2SuoqI&#10;kvZWo0KPj+xrsph9G7KrSf99t1DwOMzMN8xyPdpW3Kj3xrGC2TQBQVw5bbhWcDrun1MQPiBrbB2T&#10;gh/ysF5NHpaYazfwgW5lqEWEsM9RQRNCl0vpq4Ys+qnriKP37XqLIcq+lrrHIcJtK+dJspAWDceF&#10;BjvaNlRdyqtVYD4XxcvH6zk7y10RZl/pJTX2pNTT47h5AxFoDPfwf/tdK8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rWexAAAANsAAAAPAAAAAAAAAAAA&#10;AAAAAKECAABkcnMvZG93bnJldi54bWxQSwUGAAAAAAQABAD5AAAAkgMAAAAA&#10;" strokeweight="0"/>
            <v:line id="Line 132" o:spid="_x0000_s1083" style="position:absolute;visibility:visible;mso-wrap-style:square" from="28808,34859" to="28808,35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YQBcQAAADbAAAADwAAAGRycy9kb3ducmV2LnhtbESPQWvCQBSE70L/w/IKvenGF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hAFxAAAANsAAAAPAAAAAAAAAAAA&#10;AAAAAKECAABkcnMvZG93bnJldi54bWxQSwUGAAAAAAQABAD5AAAAkgMAAAAA&#10;" strokeweight="0"/>
            <v:line id="Line 133" o:spid="_x0000_s1084" style="position:absolute;visibility:visible;mso-wrap-style:square" from="41254,35945" to="41254,3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IccQAAADbAAAADwAAAGRycy9kb3ducmV2LnhtbESPQWvCQBSE70L/w/IKvenGU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b4hxxAAAANsAAAAPAAAAAAAAAAAA&#10;AAAAAKECAABkcnMvZG93bnJldi54bWxQSwUGAAAAAAQABAD5AAAAkgMAAAAA&#10;" strokeweight="0"/>
            <v:rect id="Rectangle 134" o:spid="_x0000_s1085" style="position:absolute;left:9568;top:34280;width:2686;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9"/>
                        <w:lang w:val="en-US"/>
                      </w:rPr>
                      <w:t>2019</w:t>
                    </w:r>
                  </w:p>
                </w:txbxContent>
              </v:textbox>
            </v:rect>
            <v:rect id="Rectangle 135" o:spid="_x0000_s1086" style="position:absolute;left:21351;top:35300;width:2686;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9"/>
                        <w:lang w:val="en-US"/>
                      </w:rPr>
                      <w:t>2020</w:t>
                    </w:r>
                  </w:p>
                </w:txbxContent>
              </v:textbox>
            </v:rect>
            <v:rect id="Rectangle 136" o:spid="_x0000_s1087" style="position:absolute;left:33580;top:36355;width:2686;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9"/>
                        <w:lang w:val="en-US"/>
                      </w:rPr>
                      <w:t>2021</w:t>
                    </w:r>
                  </w:p>
                </w:txbxContent>
              </v:textbox>
            </v:rect>
            <v:shape id="Freeform 137" o:spid="_x0000_s1088" style="position:absolute;left:17345;top:12657;width:1291;height:14317;visibility:visible;mso-wrap-style:square;v-text-anchor:top" coordsize="214,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Ft8AA&#10;AADbAAAADwAAAGRycy9kb3ducmV2LnhtbERPz2vCMBS+D/wfwhO8zVRxUqtRRBR22WHd0OuzeTbF&#10;5qUkqXb//XIY7Pjx/d7sBtuKB/nQOFYwm2YgiCunG64VfH+dXnMQISJrbB2Tgh8KsNuOXjZYaPfk&#10;T3qUsRYphEOBCkyMXSFlqAxZDFPXESfu5rzFmKCvpfb4TOG2lfMsW0qLDacGgx0dDFX3srcKcHE2&#10;/nS+9vrj8tYfl3l5NXmp1GQ87NcgIg3xX/znftcKV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WFt8AAAADbAAAADwAAAAAAAAAAAAAAAACYAgAAZHJzL2Rvd25y&#10;ZXYueG1sUEsFBgAAAAAEAAQA9QAAAIUDAAAAAA==&#10;" path="m55,2373l,226,169,r45,2084l55,2373xe" fillcolor="maroon" strokeweight=".7pt">
              <v:path arrowok="t" o:connecttype="custom" o:connectlocs="33182,1431668;0,136349;101959,0;129108,1257310;33182,1431668" o:connectangles="0,0,0,0,0"/>
            </v:shape>
            <v:shape id="Freeform 138" o:spid="_x0000_s1089" style="position:absolute;left:11661;top:13689;width:6015;height:13285;visibility:visible;mso-wrap-style:square;v-text-anchor:top" coordsize="997,2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wOsYA&#10;AADbAAAADwAAAGRycy9kb3ducmV2LnhtbESPT2sCMRTE7wW/Q3hCL0WzbUHd1ShSEKTQQ9WLt+fm&#10;uX/cvCxJXLf99E1B8DjMzG+Yxao3jejI+cqygtdxAoI4t7riQsFhvxnNQPiArLGxTAp+yMNqOXha&#10;YKbtjb+p24VCRAj7DBWUIbSZlD4vyaAf25Y4emfrDIYoXSG1w1uEm0a+JclEGqw4LpTY0kdJ+WV3&#10;NQrcV709Tts06V5Op/PnIf+t32Wt1POwX89BBOrDI3xvb7WCNIX/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KwOsYAAADbAAAADwAAAAAAAAAAAAAAAACYAgAAZHJz&#10;L2Rvd25yZXYueG1sUEsFBgAAAAAEAAQA9QAAAIsDAAAAAA==&#10;" path="m96,2132l,,942,55r55,2147l96,2132xe" fillcolor="red" strokeweight=".7pt">
              <v:path arrowok="t" o:connecttype="custom" o:connectlocs="57918,1286269;0,0;568317,33182;601499,1328501;57918,1286269" o:connectangles="0,0,0,0,0"/>
            </v:shape>
            <v:shape id="Freeform 139" o:spid="_x0000_s1090" style="position:absolute;left:11661;top:12355;width:6703;height:1666;visibility:visible;mso-wrap-style:square;v-text-anchor:top" coordsize="1111,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ucsMA&#10;AADcAAAADwAAAGRycy9kb3ducmV2LnhtbESPzW7CQAyE75V4h5WReisbeqBVyoL4EYIeGxC9Wlk3&#10;iZr1RlmXhLevD5V6szXjmc/L9Rhac6M+NZEdzGcZGOIy+oYrB5fz4ekVTBJkj21kcnCnBOvV5GGJ&#10;uY8Df9CtkMpoCKccHdQiXW5tKmsKmGaxI1btK/YBRde+sr7HQcNDa5+zbGEDNqwNNXa0q6n8Ln6C&#10;g+vnuxQv87APctra43Ap8Hi9O/c4HTdvYIRG+Tf/XZ+84meKr8/oBHb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ZucsMAAADcAAAADwAAAAAAAAAAAAAAAACYAgAAZHJzL2Rv&#10;d25yZXYueG1sUEsFBgAAAAAEAAQA9QAAAIgDAAAAAA==&#10;" path="m942,276l1111,50,201,,,221r942,55xe" fillcolor="#bf0000" strokeweight=".7pt">
              <v:path arrowok="t" o:connecttype="custom" o:connectlocs="568317,166515;670276,30166;121265,0;0,133333;568317,166515" o:connectangles="0,0,0,0,0"/>
            </v:shape>
            <v:rect id="Rectangle 140" o:spid="_x0000_s1091" style="position:absolute;left:11897;top:14099;width:4814;height:1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U4a8IA&#10;AADcAAAADwAAAGRycy9kb3ducmV2LnhtbERPS2sCMRC+F/wPYYTeaqKUUlajiKJIeyi1eh+ScXd1&#10;M1k32Uf/fVMo9DYf33MWq8FVoqMmlJ41TCcKBLHxtuRcw+lr9/QKIkRki5Vn0vBNAVbL0cMCM+t7&#10;/qTuGHORQjhkqKGIsc6kDKYgh2Hia+LEXXzjMCbY5NI22KdwV8mZUi/SYcmpocCaNgWZ27F1GpR6&#10;M/vu2pv37fn+0c62bfk8tFo/jof1HESkIf6L/9wHm+arKfw+ky6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ThrwgAAANwAAAAPAAAAAAAAAAAAAAAAAJgCAABkcnMvZG93&#10;bnJldi54bWxQSwUGAAAAAAQABAD1AAAAhwMAAAAA&#10;" fillcolor="#ff9" stroked="f"/>
            <v:rect id="Rectangle 141" o:spid="_x0000_s1092" style="position:absolute;left:12048;top:14364;width:4508;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191619</w:t>
                    </w:r>
                    <w:proofErr w:type="gramStart"/>
                    <w:r w:rsidRPr="002617EA">
                      <w:rPr>
                        <w:rFonts w:ascii="Arial" w:hAnsi="Arial" w:cs="Arial"/>
                        <w:b/>
                        <w:bCs/>
                        <w:color w:val="000000"/>
                        <w:sz w:val="17"/>
                        <w:szCs w:val="18"/>
                        <w:lang w:val="en-US"/>
                      </w:rPr>
                      <w:t>,4</w:t>
                    </w:r>
                    <w:proofErr w:type="gramEnd"/>
                  </w:p>
                </w:txbxContent>
              </v:textbox>
            </v:rect>
            <v:shape id="Freeform 142" o:spid="_x0000_s1093" style="position:absolute;left:28265;top:13122;width:784;height:14654;visibility:visible;mso-wrap-style:square;v-text-anchor:top" coordsize="130,2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k5wb8A&#10;AADcAAAADwAAAGRycy9kb3ducmV2LnhtbERPS4vCMBC+C/sfwizsTZNVEOmaFl2U9eoD3OPYjG2x&#10;mZQm2vrvjSB4m4/vOfOst7W4Uesrxxq+RwoEce5MxYWGw349nIHwAdlg7Zg03MlDln4M5pgY1/GW&#10;brtQiBjCPkENZQhNIqXPS7LoR64hjtzZtRZDhG0hTYtdDLe1HCs1lRYrjg0lNvRbUn7ZXa2Gv/9V&#10;d+JpvSSr/LZTOJG0PGr99dkvfkAE6sNb/HJvTJyvJvB8Jl4g0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2TnBvwAAANwAAAAPAAAAAAAAAAAAAAAAAJgCAABkcnMvZG93bnJl&#10;di54bWxQSwUGAAAAAAQABAD1AAAAhAMAAAAA&#10;" path="m,2429l24,231,130,,99,2132,,2429xe" fillcolor="maroon" strokeweight=".7pt">
              <v:path arrowok="t" o:connecttype="custom" o:connectlocs="0,1465454;14479,139366;78430,0;59727,1286269;0,1465454" o:connectangles="0,0,0,0,0"/>
            </v:shape>
            <v:shape id="Freeform 143" o:spid="_x0000_s1094" style="position:absolute;left:22943;top:14099;width:5865;height:13593;visibility:visible;mso-wrap-style:square;v-text-anchor:top" coordsize="972,2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qcEA&#10;AADcAAAADwAAAGRycy9kb3ducmV2LnhtbERPS4vCMBC+C/6HMII3TSuySDWKCOLj5guvYzN9YDMp&#10;Tax1f/1mYWFv8/E9Z7HqTCVaalxpWUE8jkAQp1aXnCu4XrajGQjnkTVWlknBhxyslv3eAhNt33yi&#10;9uxzEULYJaig8L5OpHRpQQbd2NbEgctsY9AH2ORSN/gO4aaSkyj6kgZLDg0F1rQpKH2eX0YBbj77&#10;uH1NsvhxO54O1/U9+7Y7pYaDbj0H4anz/+I/916H+dEUfp8JF8j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vqnBAAAA3AAAAA8AAAAAAAAAAAAAAAAAmAIAAGRycy9kb3du&#10;cmV2LnhtbFBLBQYAAAAABAAEAPUAAACGAwAAAAA=&#10;" path="m16,2182l,,972,55,948,2253,16,2182xe" fillcolor="red" strokeweight=".7pt">
              <v:path arrowok="t" o:connecttype="custom" o:connectlocs="9653,1316436;0,0;586416,33182;571937,1359271;9653,1316436" o:connectangles="0,0,0,0,0"/>
            </v:shape>
            <v:shape id="Freeform 144" o:spid="_x0000_s1095" style="position:absolute;left:22545;top:12808;width:6504;height:1707;visibility:visible;mso-wrap-style:square;v-text-anchor:top" coordsize="107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vtMcMA&#10;AADcAAAADwAAAGRycy9kb3ducmV2LnhtbERPS2vCQBC+C/6HZQpeim58tJbUVURoqZfSqIceh+yY&#10;BLOzYXdN4r93CwVv8/E9Z7XpTS1acr6yrGA6SUAQ51ZXXCg4HT/GbyB8QNZYWyYFN/KwWQ8HK0y1&#10;7Tij9hAKEUPYp6igDKFJpfR5SQb9xDbEkTtbZzBE6AqpHXYx3NRyliSv0mDFsaHEhnYl5ZfD1SjI&#10;rj/zz+Vv5c68aLvvy+05a/ak1Oip376DCNSHh/jf/aXj/OQF/p6JF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vtMcMAAADcAAAADwAAAAAAAAAAAAAAAACYAgAAZHJzL2Rv&#10;d25yZXYueG1sUEsFBgAAAAAEAAQA9QAAAIgDAAAAAA==&#10;" path="m972,283l1078,52,139,,,228r972,55xe" fillcolor="#bf0000" strokeweight=".7pt">
              <v:path arrowok="t" o:connecttype="custom" o:connectlocs="586416,170738;650367,31372;83860,0;0,137556;586416,170738" o:connectangles="0,0,0,0,0"/>
            </v:shape>
            <v:rect id="Rectangle 145" o:spid="_x0000_s1096" style="position:absolute;left:23148;top:14129;width:4815;height:1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H8IA&#10;AADcAAAADwAAAGRycy9kb3ducmV2LnhtbERPS2sCMRC+F/wPYYTeaqKIlNUoorRIeyi1eh+ScXd1&#10;M1k32Uf/fVMo9DYf33NWm8FVoqMmlJ41TCcKBLHxtuRcw+nr5ekZRIjIFivPpOGbAmzWo4cVZtb3&#10;/EndMeYihXDIUEMRY51JGUxBDsPE18SJu/jGYUywyaVtsE/hrpIzpRbSYcmpocCadgWZ27F1GpR6&#10;M6/dtTfv+/P9o53t23I+tFo/joftEkSkIf6L/9wHm+arB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AfwgAAANwAAAAPAAAAAAAAAAAAAAAAAJgCAABkcnMvZG93&#10;bnJldi54bWxQSwUGAAAAAAQABAD1AAAAhwMAAAAA&#10;" fillcolor="#ff9" stroked="f"/>
            <v:rect id="Rectangle 146" o:spid="_x0000_s1097" style="position:absolute;left:23299;top:14401;width:450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193451</w:t>
                    </w:r>
                    <w:proofErr w:type="gramStart"/>
                    <w:r w:rsidRPr="002617EA">
                      <w:rPr>
                        <w:rFonts w:ascii="Arial" w:hAnsi="Arial" w:cs="Arial"/>
                        <w:b/>
                        <w:bCs/>
                        <w:color w:val="000000"/>
                        <w:sz w:val="17"/>
                        <w:szCs w:val="18"/>
                        <w:lang w:val="en-US"/>
                      </w:rPr>
                      <w:t>,9</w:t>
                    </w:r>
                    <w:proofErr w:type="gramEnd"/>
                  </w:p>
                </w:txbxContent>
              </v:textbox>
            </v:rect>
            <v:shape id="Freeform 147" o:spid="_x0000_s1098" style="position:absolute;left:39178;top:9550;width:1117;height:19065;visibility:visible;mso-wrap-style:square;v-text-anchor:top" coordsize="185,3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pPbsUA&#10;AADcAAAADwAAAGRycy9kb3ducmV2LnhtbESPQWsCMRCF70L/Q5iCN80qKGVrFJHWdi+FWnvobdiM&#10;yeJmsmxS3f575yD0NsN78943q80QWnWhPjWRDcymBSjiOtqGnYHj1+vkCVTKyBbbyGTgjxJs1g+j&#10;FZY2XvmTLofslIRwKtGAz7krtU61p4BpGjti0U6xD5hl7Z22PV4lPLR6XhRLHbBhafDY0c5TfT78&#10;BgNvfreMlGaLj737/jlWlau6l60x48dh+wwq05D/zffrdyv4hdDKMzKB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k9uxQAAANwAAAAPAAAAAAAAAAAAAAAAAJgCAABkcnMv&#10;ZG93bnJldi54bWxQSwUGAAAAAAQABAD1AAAAigMAAAAA&#10;" path="m,3160l148,218,185,,39,2852,,3160xe" fillcolor="maroon" strokeweight=".7pt">
              <v:path arrowok="t" o:connecttype="custom" o:connectlocs="0,1906478;89290,131523;111612,0;23529,1720657;0,1906478" o:connectangles="0,0,0,0,0"/>
            </v:shape>
            <v:shape id="Freeform 148" o:spid="_x0000_s1099" style="position:absolute;left:33387;top:10551;width:6684;height:18064;visibility:visible;mso-wrap-style:square;v-text-anchor:top" coordsize="1108,2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9cvcQA&#10;AADcAAAADwAAAGRycy9kb3ducmV2LnhtbERPS2sCMRC+C/6HMEIvook9iF2NUlqkpVJ8ex42093F&#10;zWS7SXXXX98UhN7m43vObNHYUlyo9oVjDaOhAkGcOlNwpuGwXw4mIHxANlg6Jg0teVjMu50ZJsZd&#10;eUuXXchEDGGfoIY8hCqR0qc5WfRDVxFH7svVFkOEdSZNjdcYbkv5qNRYWiw4NuRY0UtO6Xn3YzUE&#10;dXpbndvq47s9rjev7mb6p9Wn1g+95nkKIlAT/sV397uJ89UT/D0TL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PXL3EAAAA3AAAAA8AAAAAAAAAAAAAAAAAmAIAAGRycy9k&#10;b3ducmV2LnhtbFBLBQYAAAAABAAEAPUAAACJAwAAAAA=&#10;" path="m,2919l87,,1108,52,960,2994,,2919xe" fillcolor="red" strokeweight=".7pt">
              <v:path arrowok="t" o:connecttype="custom" o:connectlocs="0,1761079;52488,0;668466,31372;579176,1806328;0,1761079" o:connectangles="0,0,0,0,0"/>
            </v:shape>
            <v:shape id="Freeform 149" o:spid="_x0000_s1100" style="position:absolute;left:33911;top:9260;width:6384;height:1605;visibility:visible;mso-wrap-style:square;v-text-anchor:top" coordsize="1058,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DrsQA&#10;AADcAAAADwAAAGRycy9kb3ducmV2LnhtbESPS4sCQQyE7wv+hyaCt7VHDyqztrIIgsqK+GKvYTrz&#10;YKfTw3Sr47/fHARvCVWp+jJfdq5Wd2pD5dnAaJiAIs68rbgwcDmvP2egQkS2WHsmA08KsFz0PuaY&#10;Wv/gI91PsVASwiFFA2WMTap1yEpyGIa+IRYt963DKGtbaNviQ8JdrcdJMtEOK5aGEhtalZT9nW7O&#10;gDtPr3mO4Zj8/K52hy3vp8+ZNWbQ776/QEXq4tv8ut5YwR8JvjwjE+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cA67EAAAA3AAAAA8AAAAAAAAAAAAAAAAAmAIAAGRycy9k&#10;b3ducmV2LnhtbFBLBQYAAAAABAAEAPUAAACJAwAAAAA=&#10;" path="m1021,266l1058,48,75,,,214r1021,52xe" fillcolor="#bf0000" strokeweight=".7pt">
              <v:path arrowok="t" o:connecttype="custom" o:connectlocs="615979,160482;638301,28959;45248,0;0,129110;615979,160482" o:connectangles="0,0,0,0,0"/>
            </v:shape>
            <v:rect id="Rectangle 150" o:spid="_x0000_s1101" style="position:absolute;left:34750;top:11390;width:4814;height:1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utsIA&#10;AADcAAAADwAAAGRycy9kb3ducmV2LnhtbERPS2sCMRC+F/wPYYTearJSStkapVQsxR6k2t6HZLq7&#10;7WaybrIP/70RBG/z8T1nsRpdLXpqQ+VZQzZTIIiNtxUXGr4Pm4dnECEiW6w9k4YTBVgtJ3cLzK0f&#10;+Iv6fSxECuGQo4YyxiaXMpiSHIaZb4gT9+tbhzHBtpC2xSGFu1rOlXqSDitODSU29FaS+d93ToNS&#10;W/Pe/w3mc/1z3HXzdVc9jp3W99Px9QVEpDHexFf3h03zswwuz6QL5PI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zK62wgAAANwAAAAPAAAAAAAAAAAAAAAAAJgCAABkcnMvZG93&#10;bnJldi54bWxQSwUGAAAAAAQABAD1AAAAhwMAAAAA&#10;" fillcolor="#ff9" stroked="f"/>
            <v:rect id="Rectangle 151" o:spid="_x0000_s1102" style="position:absolute;left:34901;top:11662;width:4508;height:23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251795</w:t>
                    </w:r>
                    <w:proofErr w:type="gramStart"/>
                    <w:r w:rsidRPr="002617EA">
                      <w:rPr>
                        <w:rFonts w:ascii="Arial" w:hAnsi="Arial" w:cs="Arial"/>
                        <w:b/>
                        <w:bCs/>
                        <w:color w:val="000000"/>
                        <w:sz w:val="17"/>
                        <w:szCs w:val="18"/>
                        <w:lang w:val="en-US"/>
                      </w:rPr>
                      <w:t>,1</w:t>
                    </w:r>
                    <w:proofErr w:type="gramEnd"/>
                  </w:p>
                </w:txbxContent>
              </v:textbox>
            </v:rect>
            <v:shape id="Freeform 152" o:spid="_x0000_s1103" style="position:absolute;left:14455;top:16536;width:1641;height:15379;visibility:visible;mso-wrap-style:square;v-text-anchor:top" coordsize="272,2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oCxsIA&#10;AADcAAAADwAAAGRycy9kb3ducmV2LnhtbERP32vCMBB+H+x/CCfsbaadoK4apWw4ZG9aYa9HcybF&#10;5lKarK3//TIY7O0+vp+33U+uFQP1ofGsIJ9nIIhrrxs2Ci7V4XkNIkRkja1nUnCnAPvd48MWC+1H&#10;PtFwjkakEA4FKrAxdoWUobbkMMx9R5y4q+8dxgR7I3WPYwp3rXzJsqV02HBqsNjRm6X6dv52Ct7N&#10;6vOwqF7tZbjnfpw+yuqrNEo9zaZyAyLSFP/Ff+6jTvPzBfw+ky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gLGwgAAANwAAAAPAAAAAAAAAAAAAAAAAJgCAABkcnMvZG93&#10;bnJldi54bWxQSwUGAAAAAAQABAD1AAAAhwMAAAAA&#10;" path="m82,2549l,274,205,r67,2202l82,2549xe" fillcolor="#006680" strokeweight=".7pt">
              <v:path arrowok="t" o:connecttype="custom" o:connectlocs="49471,1537852;0,165309;123678,0;164100,1328501;49471,1537852" o:connectangles="0,0,0,0,0"/>
            </v:shape>
            <v:shape id="Freeform 153" o:spid="_x0000_s1104" style="position:absolute;left:8241;top:17797;width:6708;height:14118;visibility:visible;mso-wrap-style:square;v-text-anchor:top" coordsize="1112,2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ysFsIA&#10;AADcAAAADwAAAGRycy9kb3ducmV2LnhtbERPTWvCQBC9F/oflil4KXWT0mhNXSUVCr0a9T5kxyR1&#10;dzZk1xj99d1Cwds83ucs16M1YqDet44VpNMEBHHldMu1gv3u6+UdhA/IGo1jUnAlD+vV48MSc+0u&#10;vKWhDLWIIexzVNCE0OVS+qohi37qOuLIHV1vMUTY11L3eInh1sjXJJlJiy3HhgY72jRUncqzVfBp&#10;Dj/z0/xmdsNBLs7Fc5b4babU5GksPkAEGsNd/O/+1nF++gZ/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wWwgAAANwAAAAPAAAAAAAAAAAAAAAAAJgCAABkcnMvZG93&#10;bnJldi54bWxQSwUGAAAAAAQABAD1AAAAhwMAAAAA&#10;" path="m129,2256l,,1030,65r82,2275l129,2256xe" fillcolor="#0cf" strokeweight=".7pt">
              <v:path arrowok="t" o:connecttype="custom" o:connectlocs="77827,1361080;0,0;621408,39216;670879,1411759;77827,1361080" o:connectangles="0,0,0,0,0"/>
            </v:shape>
            <v:shape id="Freeform 154" o:spid="_x0000_s1105" style="position:absolute;left:8241;top:16174;width:7451;height:2015;visibility:visible;mso-wrap-style:square;v-text-anchor:top" coordsize="123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37cEA&#10;AADcAAAADwAAAGRycy9kb3ducmV2LnhtbERPS2uDQBC+B/oflinklqyGtjTGVSSPUuipSel5cCcq&#10;urPibtX8+2yh0Nt8fM9J89l0YqTBNZYVxOsIBHFpdcOVgq/LafUKwnlkjZ1lUnAjB3n2sEgx0Xbi&#10;TxrPvhIhhF2CCmrv+0RKV9Zk0K1tTxy4qx0M+gCHSuoBpxBuOrmJohdpsOHQUGNP+5rK9vxjFMjL&#10;gb6PhYvnp/b4RsXHlg9+q9TycS52IDzN/l/8537XYX78DL/PhAtk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cd+3BAAAA3AAAAA8AAAAAAAAAAAAAAAAAmAIAAGRycy9kb3du&#10;cmV2LnhtbFBLBQYAAAAABAAEAPUAAACGAwAAAAA=&#10;" path="m1030,334l1235,60,241,,,269r1030,65xe" fillcolor="#0099bf" strokeweight=".7pt">
              <v:path arrowok="t" o:connecttype="custom" o:connectlocs="621408,201507;745086,36199;145397,0;0,162292;621408,201507" o:connectangles="0,0,0,0,0"/>
            </v:shape>
            <v:rect id="Rectangle 155" o:spid="_x0000_s1106" style="position:absolute;left:8965;top:21116;width:4814;height:1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U2wsIA&#10;AADcAAAADwAAAGRycy9kb3ducmV2LnhtbERPS2sCMRC+F/wPYQreaqIUKVujlIpS9CBVex+S6e62&#10;m8m6yT7896ZQ8DYf33MWq8FVoqMmlJ41TCcKBLHxtuRcw/m0eXoBESKyxcozabhSgNVy9LDAzPqe&#10;P6k7xlykEA4ZaihirDMpgynIYZj4mjhx375xGBNscmkb7FO4q+RMqbl0WHJqKLCm94LM77F1GpTa&#10;mW3305v9+utyaGfrtnweWq3Hj8PbK4hIQ7yL/90fNs2fzuHvmXS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JTbCwgAAANwAAAAPAAAAAAAAAAAAAAAAAJgCAABkcnMvZG93&#10;bnJldi54bWxQSwUGAAAAAAQABAD1AAAAhwMAAAAA&#10;" fillcolor="#ff9" stroked="f"/>
            <v:rect id="Rectangle 156" o:spid="_x0000_s1107" style="position:absolute;left:9116;top:21381;width:4508;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187792</w:t>
                    </w:r>
                    <w:proofErr w:type="gramStart"/>
                    <w:r w:rsidRPr="002617EA">
                      <w:rPr>
                        <w:rFonts w:ascii="Arial" w:hAnsi="Arial" w:cs="Arial"/>
                        <w:b/>
                        <w:bCs/>
                        <w:color w:val="000000"/>
                        <w:sz w:val="17"/>
                        <w:szCs w:val="18"/>
                        <w:lang w:val="en-US"/>
                      </w:rPr>
                      <w:t>,5</w:t>
                    </w:r>
                    <w:proofErr w:type="gramEnd"/>
                  </w:p>
                </w:txbxContent>
              </v:textbox>
            </v:rect>
            <v:shape id="Freeform 157" o:spid="_x0000_s1108" style="position:absolute;left:26521;top:16965;width:851;height:15915;visibility:visible;mso-wrap-style:square;v-text-anchor:top" coordsize="141,26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GMQA&#10;AADcAAAADwAAAGRycy9kb3ducmV2LnhtbESPQWsCMRCF74X+hzAFL6VmV6gtW6MUqdiLB7X0PGym&#10;m6WbyZLEdf33zkHwNsN78943i9XoOzVQTG1gA+W0AEVcB9tyY+DnuHl5B5UyssUuMBm4UILV8vFh&#10;gZUNZ97TcMiNkhBOFRpwOfeV1ql25DFNQ08s2l+IHrOssdE24lnCfadnRTHXHluWBoc9rR3V/4eT&#10;NzA84+ZrHebl9hR3v9m+urdt74yZPI2fH6Ayjfluvl1/W8EvhVaekQn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0RhjEAAAA3AAAAA8AAAAAAAAAAAAAAAAAmAIAAGRycy9k&#10;b3ducmV2LnhtbFBLBQYAAAAABAAEAPUAAACJAwAAAAA=&#10;" path="m,2638l12,282,141,,121,2280,,2638xe" fillcolor="#006680" strokeweight=".7pt">
              <v:path arrowok="t" o:connecttype="custom" o:connectlocs="0,1591547;7240,170135;85067,0;73001,1375560;0,1591547" o:connectangles="0,0,0,0,0"/>
            </v:shape>
            <v:shape id="Freeform 158" o:spid="_x0000_s1109" style="position:absolute;left:20150;top:18256;width:6443;height:14624;visibility:visible;mso-wrap-style:square;v-text-anchor:top" coordsize="1068,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vmsMA&#10;AADcAAAADwAAAGRycy9kb3ducmV2LnhtbERPS2sCMRC+C/0PYQre3KxCRbdGsQWLiBcfRXobNtPd&#10;1c1kSaKu/vqmIHibj+85k1lranEh5yvLCvpJCoI4t7riQsF+t+iNQPiArLG2TApu5GE2felMMNP2&#10;yhu6bEMhYgj7DBWUITSZlD4vyaBPbEMcuV/rDIYIXSG1w2sMN7UcpOlQGqw4NpTY0GdJ+Wl7Ngq+&#10;v1b520GbuR8e7+5Q/Iyq9cdaqe5rO38HEagNT/HDvdRxfn8M/8/EC+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avmsMAAADcAAAADwAAAAAAAAAAAAAAAACYAgAAZHJzL2Rv&#10;d25yZXYueG1sUEsFBgAAAAAEAAQA9QAAAIgDAAAAAA==&#10;" path="m37,2339l,,1068,68r-12,2356l37,2339xe" fillcolor="#0cf" strokeweight=".7pt">
              <v:path arrowok="t" o:connecttype="custom" o:connectlocs="22322,1411156;0,0;644334,41025;637094,1462438;22322,1411156" o:connectangles="0,0,0,0,0"/>
            </v:shape>
            <v:shape id="Freeform 159" o:spid="_x0000_s1110" style="position:absolute;left:20150;top:16591;width:7222;height:2075;visibility:visible;mso-wrap-style:square;v-text-anchor:top" coordsize="1197,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pK3McA&#10;AADcAAAADwAAAGRycy9kb3ducmV2LnhtbESPzWrDQAyE74W8w6JCLyFZN4cSnGxCKekPtBSc+JDc&#10;hFexTb1a41UT9+2rQ6E3iRnNfFpvx9CZCw2pjezgfp6BIa6ib7l2UB6eZ0swSZA9dpHJwQ8l2G4m&#10;N2vMfbxyQZe91EZDOOXooBHpc2tT1VDANI89sWrnOAQUXYfa+gGvGh46u8iyBxuwZW1osKenhqqv&#10;/XdwcDztPr18pKJ8fXmX6WlaFW25dO7udnxcgREa5d/8d/3mFX+h+PqMTm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qStzHAAAA3AAAAA8AAAAAAAAAAAAAAAAAmAIAAGRy&#10;cy9kb3ducmV2LnhtbFBLBQYAAAAABAAEAPUAAACMAwAAAAA=&#10;" path="m1068,344l1197,62,169,,,276r1068,68xe" fillcolor="#0099bf" strokeweight=".7pt">
              <v:path arrowok="t" o:connecttype="custom" o:connectlocs="644334,207541;722161,37406;101959,0;0,166515;644334,207541" o:connectangles="0,0,0,0,0"/>
            </v:shape>
            <v:rect id="Rectangle 160" o:spid="_x0000_s1111" style="position:absolute;left:20814;top:24627;width:4814;height:1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BkC8IA&#10;AADcAAAADwAAAGRycy9kb3ducmV2LnhtbERPS2sCMRC+F/wPYYTeauJSStkapVQsxR6k2t6HZLq7&#10;7WaybrIP/70RBG/z8T1nsRpdLXpqQ+VZw3ymQBAbbysuNHwfNg/PIEJEtlh7Jg0nCrBaTu4WmFs/&#10;8Bf1+1iIFMIhRw1ljE0uZTAlOQwz3xAn7te3DmOCbSFti0MKd7XMlHqSDitODSU29FaS+d93ToNS&#10;W/Pe/w3mc/1z3HXZuqsex07r++n4+gIi0hhv4qv7w6b52Rwuz6QL5PI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GQLwgAAANwAAAAPAAAAAAAAAAAAAAAAAJgCAABkcnMvZG93&#10;bnJldi54bWxQSwUGAAAAAAQABAD1AAAAhwMAAAAA&#10;" fillcolor="#ff9" stroked="f"/>
            <v:rect id="Rectangle 161" o:spid="_x0000_s1112" style="position:absolute;left:20964;top:24898;width:450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191619</w:t>
                    </w:r>
                    <w:proofErr w:type="gramStart"/>
                    <w:r w:rsidRPr="002617EA">
                      <w:rPr>
                        <w:rFonts w:ascii="Arial" w:hAnsi="Arial" w:cs="Arial"/>
                        <w:b/>
                        <w:bCs/>
                        <w:color w:val="000000"/>
                        <w:sz w:val="17"/>
                        <w:szCs w:val="18"/>
                        <w:lang w:val="en-US"/>
                      </w:rPr>
                      <w:t>,4</w:t>
                    </w:r>
                    <w:proofErr w:type="gramEnd"/>
                  </w:p>
                </w:txbxContent>
              </v:textbox>
            </v:rect>
            <v:shape id="Freeform 162" o:spid="_x0000_s1113" style="position:absolute;left:38491;top:13936;width:1170;height:19958;visibility:visible;mso-wrap-style:square;v-text-anchor:top" coordsize="194,3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418EA&#10;AADcAAAADwAAAGRycy9kb3ducmV2LnhtbERP32vCMBB+F/wfwgl7kZmuwhidUYY4GBSEVmGvR3Nr&#10;uiWX0mTa/veLIOztPr6ft9mNzooLDaHzrOBplYEgbrzuuFVwPr0/voAIEVmj9UwKJgqw285nGyy0&#10;v3JFlzq2IoVwKFCBibEvpAyNIYdh5XvixH35wWFMcGilHvCawp2VeZY9S4cdpwaDPe0NNT/1r1Pg&#10;TWkP37HsaPmJjT221RR0pdTDYnx7BRFpjP/iu/tDp/n5Gm7PpAv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MONfBAAAA3AAAAA8AAAAAAAAAAAAAAAAAmAIAAGRycy9kb3du&#10;cmV2LnhtbFBLBQYAAAAABAAEAPUAAACGAwAAAAA=&#10;" path="m,3308l150,269,194,,48,2937,,3308xe" fillcolor="#006680" strokeweight=".7pt">
              <v:path arrowok="t" o:connecttype="custom" o:connectlocs="0,1995769;90496,162292;117042,0;28959,1771939;0,1995769" o:connectangles="0,0,0,0,0"/>
            </v:shape>
            <v:shape id="Freeform 163" o:spid="_x0000_s1114" style="position:absolute;left:32138;top:15173;width:7258;height:18721;visibility:visible;mso-wrap-style:square;v-text-anchor:top" coordsize="1203,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3MEA&#10;AADcAAAADwAAAGRycy9kb3ducmV2LnhtbERP24rCMBB9F/Yfwiz4pqmiUqtRRHZFEAQv+Dw0Y1ts&#10;JiWJtfv3G2Fh3+ZwrrNcd6YWLTlfWVYwGiYgiHOrKy4UXC/fgxSED8gaa8uk4Ic8rFcfvSVm2r74&#10;RO05FCKGsM9QQRlCk0np85IM+qFtiCN3t85giNAVUjt8xXBTy3GSzKTBimNDiQ1tS8of56dRwJvD&#10;aP7lbk93nG7313R3n+6oVar/2W0WIAJ14V/8597rOH88gfcz8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v9zBAAAA3AAAAA8AAAAAAAAAAAAAAAAAmAIAAGRycy9kb3du&#10;cmV2LnhtbFBLBQYAAAAABAAEAPUAAACGAwAAAAA=&#10;" path="m,3014l79,,1203,64,1053,3103,,3014xe" fillcolor="#0cf" strokeweight=".7pt">
              <v:path arrowok="t" o:connecttype="custom" o:connectlocs="0,1818394;47661,0;725780,38612;635284,1872089;0,1818394" o:connectangles="0,0,0,0,0"/>
            </v:shape>
            <v:shape id="Freeform 164" o:spid="_x0000_s1115" style="position:absolute;left:32614;top:13580;width:7047;height:1979;visibility:visible;mso-wrap-style:square;v-text-anchor:top" coordsize="1168,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TC08cA&#10;AADcAAAADwAAAGRycy9kb3ducmV2LnhtbESPQWvCQBCF74X+h2UK3ppNRUuJ2YiEtoiFilHQ45Ad&#10;k2B2NmRXjf76bqHQ2wzvvW/epPPBtOJCvWssK3iJYhDEpdUNVwp224/nNxDOI2tsLZOCGzmYZ48P&#10;KSbaXnlDl8JXIkDYJaig9r5LpHRlTQZdZDvioB1tb9CHta+k7vEa4KaV4zh+lQYbDhdq7CivqTwV&#10;ZxMoxWo65Pf9fvOdn9bF++fhy54nSo2ehsUMhKfB/5v/0ksd6o+n8PtMmEB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kwtPHAAAA3AAAAA8AAAAAAAAAAAAAAAAAmAIAAGRy&#10;cy9kb3ducmV2LnhtbFBLBQYAAAAABAAEAPUAAACMAwAAAAA=&#10;" path="m1124,328l1168,59,89,,,264r1124,64xe" fillcolor="#0099bf" strokeweight=".7pt">
              <v:path arrowok="t" o:connecttype="custom" o:connectlocs="678119,197888;704665,35596;53695,0;0,159276;678119,197888" o:connectangles="0,0,0,0,0"/>
            </v:shape>
            <v:rect id="Rectangle 165" o:spid="_x0000_s1116" style="position:absolute;left:33194;top:17429;width:4814;height:1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n8f8IA&#10;AADcAAAADwAAAGRycy9kb3ducmV2LnhtbERPS0sDMRC+C/0PYQre3KSLFFmbltKiiB7EPu5DMu6u&#10;bibbTfbhvzeC0Nt8fM9ZbSbXiIG6UHvWsMgUCGLjbc2lhtPx6e4BRIjIFhvPpOGHAmzWs5sVFtaP&#10;/EHDIZYihXAoUEMVY1tIGUxFDkPmW+LEffrOYUywK6XtcEzhrpG5UkvpsObUUGFLu4rM96F3GpR6&#10;Nc/D12je9ufLe5/v+/p+6rW+nU/bRxCRpngV/7tfbJqfL+HvmXS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fx/wgAAANwAAAAPAAAAAAAAAAAAAAAAAJgCAABkcnMvZG93&#10;bnJldi54bWxQSwUGAAAAAAQABAD1AAAAhwMAAAAA&#10;" fillcolor="#ff9" stroked="f"/>
            <v:rect id="Rectangle 166" o:spid="_x0000_s1117" style="position:absolute;left:33344;top:17701;width:450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color w:val="000000"/>
                        <w:sz w:val="17"/>
                        <w:szCs w:val="18"/>
                        <w:lang w:val="en-US"/>
                      </w:rPr>
                      <w:t>240174</w:t>
                    </w:r>
                    <w:proofErr w:type="gramStart"/>
                    <w:r w:rsidRPr="002617EA">
                      <w:rPr>
                        <w:rFonts w:ascii="Arial" w:hAnsi="Arial" w:cs="Arial"/>
                        <w:b/>
                        <w:bCs/>
                        <w:color w:val="000000"/>
                        <w:sz w:val="17"/>
                        <w:szCs w:val="18"/>
                        <w:lang w:val="en-US"/>
                      </w:rPr>
                      <w:t>,2</w:t>
                    </w:r>
                    <w:proofErr w:type="gramEnd"/>
                  </w:p>
                </w:txbxContent>
              </v:textbox>
            </v:rect>
            <v:line id="Line 167" o:spid="_x0000_s1118" style="position:absolute;flip:x y;visibility:visible;mso-wrap-style:square" from="3589,9918" to="5212,32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iRKcQAAADcAAAADwAAAGRycy9kb3ducmV2LnhtbESPQWsCMRCF7wX/Q5hCL0WztWBlNYqU&#10;WqS3rvU+bKabxWSyJKmu/75zKPQ2w3vz3jfr7Ri8ulDKfWQDT7MKFHEbbc+dga/jfroElQuyRR+Z&#10;DNwow3YzuVtjbeOVP+nSlE5JCOcaDbhShlrr3DoKmGdxIBbtO6aARdbUaZvwKuHB63lVLXTAnqXB&#10;4UCvjtpz8xMMPL+cjoezf3Qf+xzc27tv2kW6GfNwP+5WoAqN5d/8d32wgj8XWn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JEpxAAAANwAAAAPAAAAAAAAAAAA&#10;AAAAAKECAABkcnMvZG93bnJldi54bWxQSwUGAAAAAAQABAD5AAAAkgMAAAAA&#10;" strokeweight="0"/>
            <v:line id="Line 168" o:spid="_x0000_s1119" style="position:absolute;flip:x;visibility:visible;mso-wrap-style:square" from="4717,32820" to="5212,32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24uMQAAADcAAAADwAAAGRycy9kb3ducmV2LnhtbERPTWsCMRC9C/6HMEJvmq2HVrdGkZYW&#10;Eaxo66G3cTPdXdxMliS66b83BcHbPN7nzBbRNOJCzteWFTyOMhDEhdU1lwq+v96HExA+IGtsLJOC&#10;P/KwmPd7M8y17XhHl30oRQphn6OCKoQ2l9IXFRn0I9sSJ+7XOoMhQVdK7bBL4aaR4yx7kgZrTg0V&#10;tvRaUXHan42C3eczH93HOZ7isdtsfw7l+vC2VOphEJcvIALFcBff3Cud5o+n8P9Muk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7bi4xAAAANwAAAAPAAAAAAAAAAAA&#10;AAAAAKECAABkcnMvZG93bnJldi54bWxQSwUGAAAAAAQABAD5AAAAkgMAAAAA&#10;" strokeweight="0"/>
            <v:line id="Line 169" o:spid="_x0000_s1120" style="position:absolute;flip:x;visibility:visible;mso-wrap-style:square" from="4470,29248" to="4965,29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6H+McAAADcAAAADwAAAGRycy9kb3ducmV2LnhtbESPQUsDMRCF74L/IUzBm81WQWXbtBRF&#10;EUFLa3vobbqZ7i7dTJYk7cZ/7xwEbzO8N+99M1tk16kLhdh6NjAZF6CIK29brg1sv19vn0DFhGyx&#10;80wGfijCYn59NcPS+oHXdNmkWkkIxxINNCn1pdaxashhHPueWLSjDw6TrKHWNuAg4a7Td0XxoB22&#10;LA0N9vTcUHXanJ2B9dcjH8LbOZ/yYfhc7Xf1x+5laczNKC+noBLl9G/+u363gn8v+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Dof4xwAAANwAAAAPAAAAAAAA&#10;AAAAAAAAAKECAABkcnMvZG93bnJldi54bWxQSwUGAAAAAAQABAD5AAAAlQMAAAAA&#10;" strokeweight="0"/>
            <v:line id="Line 170" o:spid="_x0000_s1121" style="position:absolute;flip:x;visibility:visible;mso-wrap-style:square" from="4217,25586" to="4711,25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IiY8QAAADcAAAADwAAAGRycy9kb3ducmV2LnhtbERPTWsCMRC9C/0PYQq9aVYLVbZGkUqL&#10;CFa09dDbuJnuLm4mSxLd9N+bguBtHu9zpvNoGnEh52vLCoaDDARxYXXNpYLvr/f+BIQPyBoby6Tg&#10;jzzMZw+9Kebadryjyz6UIoWwz1FBFUKbS+mLigz6gW2JE/drncGQoCuldtilcNPIUZa9SIM1p4YK&#10;W3qrqDjtz0bB7nPMR/dxjqd47Dbbn0O5PiwXSj09xsUriEAx3MU390qn+c9D+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QiJjxAAAANwAAAAPAAAAAAAAAAAA&#10;AAAAAKECAABkcnMvZG93bnJldi54bWxQSwUGAAAAAAQABAD5AAAAkgMAAAAA&#10;" strokeweight="0"/>
            <v:line id="Line 171" o:spid="_x0000_s1122" style="position:absolute;flip:x;visibility:visible;mso-wrap-style:square" from="3945,21821" to="4440,21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C8FMQAAADcAAAADwAAAGRycy9kb3ducmV2LnhtbERPTWsCMRC9C/6HMEJvmq2FKlujSEuL&#10;CFa09dDbuJnuLm4mSxLd9N+bguBtHu9zZotoGnEh52vLCh5HGQjiwuqaSwXfX+/DKQgfkDU2lknB&#10;H3lYzPu9Gebadryjyz6UIoWwz1FBFUKbS+mLigz6kW2JE/drncGQoCuldtilcNPIcZY9S4M1p4YK&#10;W3qtqDjtz0bB7nPCR/dxjqd47Dbbn0O5PrwtlXoYxOULiEAx3MU390qn+U9j+H8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LwUxAAAANwAAAAPAAAAAAAAAAAA&#10;AAAAAKECAABkcnMvZG93bnJldi54bWxQSwUGAAAAAAQABAD5AAAAkgMAAAAA&#10;" strokeweight="0"/>
            <v:line id="Line 172" o:spid="_x0000_s1123" style="position:absolute;flip:x;visibility:visible;mso-wrap-style:square" from="3668,17966" to="4162,17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wZj8QAAADcAAAADwAAAGRycy9kb3ducmV2LnhtbERPS2sCMRC+F/wPYYTearYKraxGkRaL&#10;CK34OngbN9Pdxc1kSaKb/vumUPA2H99zpvNoGnEj52vLCp4HGQjiwuqaSwWH/fJpDMIHZI2NZVLw&#10;Qx7ms97DFHNtO97SbRdKkULY56igCqHNpfRFRQb9wLbEifu2zmBI0JVSO+xSuGnkMMtepMGaU0OF&#10;Lb1VVFx2V6Ng+/XKZ/dxjZd47j43p2O5Pr4vlHrsx8UERKAY7uJ/90qn+aMR/D2TLp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3BmPxAAAANwAAAAPAAAAAAAAAAAA&#10;AAAAAKECAABkcnMvZG93bnJldi54bWxQSwUGAAAAAAQABAD5AAAAkgMAAAAA&#10;" strokeweight="0"/>
            <v:line id="Line 173" o:spid="_x0000_s1124" style="position:absolute;flip:x;visibility:visible;mso-wrap-style:square" from="3384,14002" to="3879,14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WB+8QAAADcAAAADwAAAGRycy9kb3ducmV2LnhtbERPTWsCMRC9F/wPYQrearZW2rI1iigV&#10;EbRo66G3cTPdXdxMliS68d+bQqG3ebzPGU+jacSFnK8tK3gcZCCIC6trLhV8fb4/vILwAVljY5kU&#10;XMnDdNK7G2Oubcc7uuxDKVII+xwVVCG0uZS+qMigH9iWOHE/1hkMCbpSaoddCjeNHGbZszRYc2qo&#10;sKV5RcVpfzYKdtsXPrrlOZ7isdt8fB/K9WExU6p/H2dvIALF8C/+c690mv80gt9n0gVy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NYH7xAAAANwAAAAPAAAAAAAAAAAA&#10;AAAAAKECAABkcnMvZG93bnJldi54bWxQSwUGAAAAAAQABAD5AAAAkgMAAAAA&#10;" strokeweight="0"/>
            <v:line id="Line 174" o:spid="_x0000_s1125" style="position:absolute;flip:x;visibility:visible;mso-wrap-style:square" from="3094,9918" to="3589,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kkYMQAAADcAAAADwAAAGRycy9kb3ducmV2LnhtbERPTWsCMRC9F/wPYQrearYW27I1iigV&#10;EbRo66G3cTPdXdxMliS68d+bQqG3ebzPGU+jacSFnK8tK3gcZCCIC6trLhV8fb4/vILwAVljY5kU&#10;XMnDdNK7G2Oubcc7uuxDKVII+xwVVCG0uZS+qMigH9iWOHE/1hkMCbpSaoddCjeNHGbZszRYc2qo&#10;sKV5RcVpfzYKdtsXPrrlOZ7isdt8fB/K9WExU6p/H2dvIALF8C/+c690mv80gt9n0gVy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eSRgxAAAANwAAAAPAAAAAAAAAAAA&#10;AAAAAKECAABkcnMvZG93bnJldi54bWxQSwUGAAAAAAQABAD5AAAAkgMAAAAA&#10;" strokeweight="0"/>
            <v:rect id="Rectangle 175" o:spid="_x0000_s1126" style="position:absolute;left:4096;top:32301;width:464;height:2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0</w:t>
                    </w:r>
                  </w:p>
                </w:txbxContent>
              </v:textbox>
            </v:rect>
            <v:rect id="Rectangle 176" o:spid="_x0000_s1127" style="position:absolute;left:1864;top:28735;width:2298;height:20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50000</w:t>
                    </w:r>
                  </w:p>
                </w:txbxContent>
              </v:textbox>
            </v:rect>
            <v:rect id="Rectangle 177" o:spid="_x0000_s1128" style="position:absolute;left:1122;top:25073;width:2756;height:20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100000</w:t>
                    </w:r>
                  </w:p>
                </w:txbxContent>
              </v:textbox>
            </v:rect>
            <v:rect id="Rectangle 178" o:spid="_x0000_s1129" style="position:absolute;left:850;top:21309;width:2756;height:2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150000</w:t>
                    </w:r>
                  </w:p>
                </w:txbxContent>
              </v:textbox>
            </v:rect>
            <v:rect id="Rectangle 179" o:spid="_x0000_s1130" style="position:absolute;left:573;top:17447;width:2756;height:20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200000</w:t>
                    </w:r>
                  </w:p>
                </w:txbxContent>
              </v:textbox>
            </v:rect>
            <v:rect id="Rectangle 180" o:spid="_x0000_s1131" style="position:absolute;left:301;top:13484;width:2756;height:2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250000</w:t>
                    </w:r>
                  </w:p>
                </w:txbxContent>
              </v:textbox>
            </v:rect>
            <v:rect id="Rectangle 181" o:spid="_x0000_s1132" style="position:absolute;top:9405;width:2755;height:20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color w:val="000000"/>
                        <w:sz w:val="13"/>
                        <w:szCs w:val="14"/>
                        <w:lang w:val="en-US"/>
                      </w:rPr>
                      <w:t>300000</w:t>
                    </w:r>
                  </w:p>
                </w:txbxContent>
              </v:textbox>
            </v:rect>
            <v:rect id="Rectangle 182" o:spid="_x0000_s1133" style="position:absolute;left:4870;width:32496;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3F0D29" w:rsidRPr="002617EA" w:rsidRDefault="003F0D29" w:rsidP="00834ACD">
                    <w:pPr>
                      <w:rPr>
                        <w:sz w:val="19"/>
                      </w:rPr>
                    </w:pPr>
                    <w:proofErr w:type="spellStart"/>
                    <w:r w:rsidRPr="002617EA">
                      <w:rPr>
                        <w:rFonts w:ascii="Arial" w:hAnsi="Arial" w:cs="Arial"/>
                        <w:b/>
                        <w:bCs/>
                        <w:color w:val="000000"/>
                        <w:sz w:val="19"/>
                        <w:lang w:val="ru-RU"/>
                      </w:rPr>
                      <w:t>Динаміканадходженьподатку</w:t>
                    </w:r>
                    <w:proofErr w:type="spellEnd"/>
                    <w:r w:rsidRPr="002617EA">
                      <w:rPr>
                        <w:rFonts w:ascii="Arial" w:hAnsi="Arial" w:cs="Arial"/>
                        <w:b/>
                        <w:bCs/>
                        <w:color w:val="000000"/>
                        <w:sz w:val="19"/>
                        <w:lang w:val="ru-RU"/>
                      </w:rPr>
                      <w:t xml:space="preserve"> на доходи </w:t>
                    </w:r>
                    <w:proofErr w:type="spellStart"/>
                    <w:r w:rsidRPr="002617EA">
                      <w:rPr>
                        <w:rFonts w:ascii="Arial" w:hAnsi="Arial" w:cs="Arial"/>
                        <w:b/>
                        <w:bCs/>
                        <w:color w:val="000000"/>
                        <w:sz w:val="19"/>
                        <w:lang w:val="ru-RU"/>
                      </w:rPr>
                      <w:t>фізичнихосіб</w:t>
                    </w:r>
                    <w:proofErr w:type="spellEnd"/>
                  </w:p>
                </w:txbxContent>
              </v:textbox>
            </v:rect>
            <v:rect id="Rectangle 183" o:spid="_x0000_s1134" style="position:absolute;left:22127;top:1568;width: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3F0D29" w:rsidRPr="002617EA" w:rsidRDefault="003F0D29" w:rsidP="00834ACD">
                    <w:pPr>
                      <w:rPr>
                        <w:sz w:val="19"/>
                      </w:rPr>
                    </w:pPr>
                  </w:p>
                </w:txbxContent>
              </v:textbox>
            </v:rect>
            <v:rect id="Rectangle 184" o:spid="_x0000_s1135" style="position:absolute;left:2337;top:3137;width:4647;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3F0D29" w:rsidRPr="002617EA" w:rsidRDefault="003F0D29" w:rsidP="00834ACD">
                    <w:pPr>
                      <w:rPr>
                        <w:sz w:val="19"/>
                      </w:rPr>
                    </w:pPr>
                    <w:proofErr w:type="spellStart"/>
                    <w:r w:rsidRPr="002617EA">
                      <w:rPr>
                        <w:rFonts w:ascii="Arial" w:hAnsi="Arial" w:cs="Arial"/>
                        <w:b/>
                        <w:bCs/>
                        <w:color w:val="000000"/>
                        <w:sz w:val="19"/>
                        <w:lang w:val="en-US"/>
                      </w:rPr>
                      <w:t>тис.грн</w:t>
                    </w:r>
                    <w:proofErr w:type="spellEnd"/>
                    <w:r w:rsidRPr="002617EA">
                      <w:rPr>
                        <w:rFonts w:ascii="Arial" w:hAnsi="Arial" w:cs="Arial"/>
                        <w:b/>
                        <w:bCs/>
                        <w:color w:val="000000"/>
                        <w:sz w:val="19"/>
                        <w:lang w:val="en-US"/>
                      </w:rPr>
                      <w:t>.</w:t>
                    </w:r>
                  </w:p>
                </w:txbxContent>
              </v:textbox>
            </v:rect>
            <v:rect id="Rectangle 185" o:spid="_x0000_s1136" style="position:absolute;left:43227;top:13604;width:5719;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425sIA&#10;AADcAAAADwAAAGRycy9kb3ducmV2LnhtbERP22oCMRB9L/QfwhT6VhPLKroapViWighS7QcMm3Gz&#10;uJksm1TTv2+EQt/mcK6zXCfXiSsNofWsYTxSIIhrb1puNHydqpcZiBCRDXaeScMPBVivHh+WWBp/&#10;40+6HmMjcgiHEjXYGPtSylBbchhGvifO3NkPDmOGQyPNgLcc7jr5qtRUOmw5N1jsaWOpvhy/nYb9&#10;bvNxeJfVfJJUmqn5qdjbqtD6+Sm9LUBESvFf/Ofemjy/mML9mXy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jbmwgAAANwAAAAPAAAAAAAAAAAAAAAAAJgCAABkcnMvZG93&#10;bnJldi54bWxQSwUGAAAAAAQABAD1AAAAhwMAAAAA&#10;" fillcolor="#fc9" strokeweight="0"/>
            <v:rect id="Rectangle 186" o:spid="_x0000_s1137" style="position:absolute;left:44132;top:14069;width:784;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A128IA&#10;AADcAAAADwAAAGRycy9kb3ducmV2LnhtbERPTWvCQBC9C/0PyxS86aZabEndhFIQRCxoEuh1yE6T&#10;tNnZmF1j+u+7guBtHu9z1uloWjFQ7xrLCp7mEQji0uqGKwVFvpm9gnAeWWNrmRT8kYM0eZisMdb2&#10;wkcaMl+JEMIuRgW1910spStrMujmtiMO3LftDfoA+0rqHi8h3LRyEUUrabDh0FBjRx81lb/Z2Sg4&#10;kSmG/a7SP59jd8i/liu/lKjU9HF8fwPhafR38c291WH+8wtcnwkX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XbwgAAANwAAAAPAAAAAAAAAAAAAAAAAJgCAABkcnMvZG93&#10;bnJldi54bWxQSwUGAAAAAAQABAD1AAAAhwMAAAAA&#10;" fillcolor="#0cf" strokeweight=".7pt"/>
            <v:rect id="Rectangle 187" o:spid="_x0000_s1138" style="position:absolute;left:45230;top:13731;width:2895;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3F0D29" w:rsidRPr="002617EA" w:rsidRDefault="003F0D29" w:rsidP="00834ACD">
                    <w:pPr>
                      <w:rPr>
                        <w:sz w:val="19"/>
                      </w:rPr>
                    </w:pPr>
                    <w:proofErr w:type="spellStart"/>
                    <w:proofErr w:type="gramStart"/>
                    <w:r w:rsidRPr="002617EA">
                      <w:rPr>
                        <w:rFonts w:ascii="Arial" w:hAnsi="Arial" w:cs="Arial"/>
                        <w:b/>
                        <w:bCs/>
                        <w:color w:val="000000"/>
                        <w:sz w:val="19"/>
                        <w:lang w:val="en-US"/>
                      </w:rPr>
                      <w:t>план</w:t>
                    </w:r>
                    <w:proofErr w:type="spellEnd"/>
                    <w:proofErr w:type="gramEnd"/>
                  </w:p>
                </w:txbxContent>
              </v:textbox>
            </v:rect>
            <v:rect id="Rectangle 188" o:spid="_x0000_s1139" style="position:absolute;left:44132;top:15215;width:784;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Z8QA&#10;AADcAAAADwAAAGRycy9kb3ducmV2LnhtbESPQWsCMRCF7wX/QxihN01WitrVKLIg7aGUum3vw2bc&#10;XdxMliTq6q9vCoXeZnjve/NmvR1sJy7kQ+tYQzZVIIgrZ1quNXx97idLECEiG+wck4YbBdhuRg9r&#10;zI278oEuZaxFCuGQo4Ymxj6XMlQNWQxT1xMn7ei8xZhWX0vj8ZrCbSdnSs2lxZbThQZ7KhqqTuXZ&#10;phr+Yz+n4v72ssjit+oLqlX2rvXjeNitQEQa4r/5j341iXt6ht9n0gR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BfmfEAAAA3AAAAA8AAAAAAAAAAAAAAAAAmAIAAGRycy9k&#10;b3ducmV2LnhtbFBLBQYAAAAABAAEAPUAAACJAwAAAAA=&#10;" fillcolor="red" strokeweight=".7pt"/>
            <v:rect id="Rectangle 189" o:spid="_x0000_s1140" style="position:absolute;left:45230;top:14883;width:2927;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3F0D29" w:rsidRPr="002617EA" w:rsidRDefault="003F0D29" w:rsidP="00834ACD">
                    <w:pPr>
                      <w:rPr>
                        <w:sz w:val="19"/>
                      </w:rPr>
                    </w:pPr>
                    <w:proofErr w:type="spellStart"/>
                    <w:proofErr w:type="gramStart"/>
                    <w:r w:rsidRPr="002617EA">
                      <w:rPr>
                        <w:rFonts w:ascii="Arial" w:hAnsi="Arial" w:cs="Arial"/>
                        <w:b/>
                        <w:bCs/>
                        <w:color w:val="000000"/>
                        <w:sz w:val="19"/>
                        <w:lang w:val="en-US"/>
                      </w:rPr>
                      <w:t>факт</w:t>
                    </w:r>
                    <w:proofErr w:type="spellEnd"/>
                    <w:proofErr w:type="gramEnd"/>
                  </w:p>
                </w:txbxContent>
              </v:textbox>
            </v:rect>
            <v:group id="Group 190" o:spid="_x0000_s1141" style="position:absolute;left:25803;top:6829;width:9671;height:4181" coordorigin="5981,1376" coordsize="1603,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rect id="Rectangle 191" o:spid="_x0000_s1142" style="position:absolute;left:6694;top:1376;width:890;height: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0wcEA&#10;AADcAAAADwAAAGRycy9kb3ducmV2LnhtbERPS4vCMBC+C/sfwizsTRNfRatRFkFYUA+rC16HZmyL&#10;zaTbRK3/3giCt/n4njNftrYSV2p86VhDv6dAEGfOlJxr+DusuxMQPiAbrByThjt5WC4+OnNMjbvx&#10;L133IRcxhH2KGooQ6lRKnxVk0fdcTRy5k2sshgibXJoGbzHcVnKgVCItlhwbCqxpVVB23l+sBkxG&#10;5n93Gm4Pm0uC07xV6/FRaf312X7PQARqw1v8cv+YOH88gO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ltMHBAAAA3AAAAA8AAAAAAAAAAAAAAAAAmAIAAGRycy9kb3du&#10;cmV2LnhtbFBLBQYAAAAABAAEAPUAAACGAwAAAAA=&#10;" stroked="f"/>
              <v:shape id="Freeform 192" o:spid="_x0000_s1143" style="position:absolute;left:5981;top:1510;width:624;height:541;visibility:visible;mso-wrap-style:square;v-text-anchor:top" coordsize="624,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hGYMQA&#10;AADcAAAADwAAAGRycy9kb3ducmV2LnhtbERP3WrCMBS+F3yHcITdaWpFkc4oMphsMhg6H+CsOWvq&#10;mpOuSWv16ZeBsLvz8f2e1aa3leio8aVjBdNJAoI4d7rkQsHp43m8BOEDssbKMSm4kofNejhYYabd&#10;hQ/UHUMhYgj7DBWYEOpMSp8bsugnriaO3JdrLIYIm0LqBi8x3FYyTZKFtFhybDBY05Oh/PvYWgXv&#10;5/Tcp+Z1dmqXn/v2tvM/3e5NqYdRv30EEagP/+K7+0XH+fMZ/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4RmDEAAAA3AAAAA8AAAAAAAAAAAAAAAAAmAIAAGRycy9k&#10;b3ducmV2LnhtbFBLBQYAAAAABAAEAPUAAACJAwAAAAA=&#10;" path="m,541l393,,624,e" filled="f" strokeweight=".55pt">
                <v:stroke endcap="round"/>
                <v:path arrowok="t" o:connecttype="custom" o:connectlocs="0,541;393,0;624,0" o:connectangles="0,0,0"/>
              </v:shape>
              <v:rect id="Rectangle 193" o:spid="_x0000_s1144" style="position:absolute;left:6694;top:1376;width:890;height: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zTqsQA&#10;AADcAAAADwAAAGRycy9kb3ducmV2LnhtbERPTWvCQBC9C/6HZQQvUjcVG2rqKloRvPRg9OJtmh2T&#10;aHY2ZNcY/fXdQqG3ebzPmS87U4mWGldaVvA6jkAQZ1aXnCs4HrYv7yCcR9ZYWSYFD3KwXPR7c0y0&#10;vfOe2tTnIoSwS1BB4X2dSOmyggy6sa2JA3e2jUEfYJNL3eA9hJtKTqIolgZLDg0F1vRZUHZNb0bB&#10;Nm71d1pHI3u6fa0vs81688z2Sg0H3eoDhKfO/4v/3Dsd5r9N4feZcIF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s06rEAAAA3AAAAA8AAAAAAAAAAAAAAAAAmAIAAGRycy9k&#10;b3ducmV2LnhtbFBLBQYAAAAABAAEAPUAAACJAwAAAAA=&#10;" filled="f" strokeweight=".55pt">
                <v:stroke joinstyle="round" endcap="round"/>
              </v:rect>
            </v:group>
            <v:rect id="Rectangle 194" o:spid="_x0000_s1145" style="position:absolute;left:31238;top:7067;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rsidR="003F0D29" w:rsidRPr="002617EA" w:rsidRDefault="003F0D29" w:rsidP="00834ACD">
                    <w:pPr>
                      <w:rPr>
                        <w:sz w:val="19"/>
                      </w:rPr>
                    </w:pPr>
                  </w:p>
                </w:txbxContent>
              </v:textbox>
            </v:rect>
            <v:rect id="Rectangle 195" o:spid="_x0000_s1146" style="position:absolute;left:31651;top:6896;width:2775;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3F0D29" w:rsidRPr="002617EA" w:rsidRDefault="003F0D29" w:rsidP="00834ACD">
                    <w:pPr>
                      <w:rPr>
                        <w:sz w:val="19"/>
                      </w:rPr>
                    </w:pPr>
                    <w:proofErr w:type="spellStart"/>
                    <w:proofErr w:type="gramStart"/>
                    <w:r w:rsidRPr="002617EA">
                      <w:rPr>
                        <w:rFonts w:ascii="Arial" w:hAnsi="Arial" w:cs="Arial"/>
                        <w:b/>
                        <w:bCs/>
                        <w:i/>
                        <w:iCs/>
                        <w:color w:val="000000"/>
                        <w:sz w:val="17"/>
                        <w:szCs w:val="18"/>
                        <w:lang w:val="en-US"/>
                      </w:rPr>
                      <w:t>ріст</w:t>
                    </w:r>
                    <w:proofErr w:type="spellEnd"/>
                    <w:proofErr w:type="gramEnd"/>
                  </w:p>
                </w:txbxContent>
              </v:textbox>
            </v:rect>
            <v:rect id="Rectangle 196" o:spid="_x0000_s1147" style="position:absolute;left:30743;top:8242;width:415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3F0D29" w:rsidRPr="002617EA" w:rsidRDefault="003F0D29" w:rsidP="00834ACD">
                    <w:pPr>
                      <w:rPr>
                        <w:sz w:val="19"/>
                      </w:rPr>
                    </w:pPr>
                    <w:r w:rsidRPr="002617EA">
                      <w:rPr>
                        <w:rFonts w:ascii="Arial" w:hAnsi="Arial" w:cs="Arial"/>
                        <w:b/>
                        <w:bCs/>
                        <w:i/>
                        <w:iCs/>
                        <w:color w:val="000000"/>
                        <w:sz w:val="17"/>
                        <w:szCs w:val="18"/>
                        <w:lang w:val="en-US"/>
                      </w:rPr>
                      <w:t>58343</w:t>
                    </w:r>
                    <w:proofErr w:type="gramStart"/>
                    <w:r w:rsidRPr="002617EA">
                      <w:rPr>
                        <w:rFonts w:ascii="Arial" w:hAnsi="Arial" w:cs="Arial"/>
                        <w:b/>
                        <w:bCs/>
                        <w:i/>
                        <w:iCs/>
                        <w:color w:val="000000"/>
                        <w:sz w:val="17"/>
                        <w:szCs w:val="18"/>
                        <w:lang w:val="en-US"/>
                      </w:rPr>
                      <w:t>,2</w:t>
                    </w:r>
                    <w:proofErr w:type="gramEnd"/>
                  </w:p>
                </w:txbxContent>
              </v:textbox>
            </v:rect>
            <v:rect id="Rectangle 197" o:spid="_x0000_s1148" style="position:absolute;left:30813;top:9588;width:4038;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3F0D29" w:rsidRPr="002617EA" w:rsidRDefault="003F0D29" w:rsidP="00834ACD">
                    <w:pPr>
                      <w:rPr>
                        <w:sz w:val="19"/>
                      </w:rPr>
                    </w:pPr>
                    <w:r w:rsidRPr="002617EA">
                      <w:rPr>
                        <w:rFonts w:ascii="Arial" w:hAnsi="Arial" w:cs="Arial"/>
                        <w:b/>
                        <w:bCs/>
                        <w:i/>
                        <w:iCs/>
                        <w:color w:val="000000"/>
                        <w:sz w:val="17"/>
                        <w:szCs w:val="18"/>
                        <w:lang w:val="en-US"/>
                      </w:rPr>
                      <w:t>(30</w:t>
                    </w:r>
                    <w:proofErr w:type="gramStart"/>
                    <w:r w:rsidRPr="002617EA">
                      <w:rPr>
                        <w:rFonts w:ascii="Arial" w:hAnsi="Arial" w:cs="Arial"/>
                        <w:b/>
                        <w:bCs/>
                        <w:i/>
                        <w:iCs/>
                        <w:color w:val="000000"/>
                        <w:sz w:val="17"/>
                        <w:szCs w:val="18"/>
                        <w:lang w:val="en-US"/>
                      </w:rPr>
                      <w:t>,2</w:t>
                    </w:r>
                    <w:proofErr w:type="gramEnd"/>
                    <w:r w:rsidRPr="002617EA">
                      <w:rPr>
                        <w:rFonts w:ascii="Arial" w:hAnsi="Arial" w:cs="Arial"/>
                        <w:b/>
                        <w:bCs/>
                        <w:i/>
                        <w:iCs/>
                        <w:color w:val="000000"/>
                        <w:sz w:val="17"/>
                        <w:szCs w:val="18"/>
                        <w:lang w:val="en-US"/>
                      </w:rPr>
                      <w:t>%)</w:t>
                    </w:r>
                  </w:p>
                </w:txbxContent>
              </v:textbox>
            </v:rect>
            <v:group id="Group 198" o:spid="_x0000_s1149" style="position:absolute;left:15492;top:8223;width:7765;height:4042" coordorigin="4272,1607" coordsize="1287,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99" o:spid="_x0000_s1150" style="position:absolute;left:4603;top:1607;width:956;height: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shape id="Freeform 200" o:spid="_x0000_s1151" style="position:absolute;left:4272;top:1742;width:242;height:390;visibility:visible;mso-wrap-style:square;v-text-anchor:top" coordsize="242,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LNMMA&#10;AADcAAAADwAAAGRycy9kb3ducmV2LnhtbERPS2sCMRC+C/0PYQq91axCV1nNig+EHqy0Wuh12Mw+&#10;cDMJm1RXf70pFLzNx/ec+aI3rThT5xvLCkbDBARxYXXDlYLv4/Z1CsIHZI2tZVJwJQ+L/Gkwx0zb&#10;C3/R+RAqEUPYZ6igDsFlUvqiJoN+aB1x5ErbGQwRdpXUHV5iuGnlOElSabDh2FCjo3VNxenwaxQ0&#10;++140r4Vn+vdSa4+Nqm7lT9OqZfnfjkDEagPD/G/+13H+ekI/p6JF8j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LNMMAAADcAAAADwAAAAAAAAAAAAAAAACYAgAAZHJzL2Rv&#10;d25yZXYueG1sUEsFBgAAAAAEAAQA9QAAAIgDAAAAAA==&#10;" path="m,390l121,,242,e" filled="f" strokeweight=".55pt">
                <v:stroke endcap="round"/>
                <v:path arrowok="t" o:connecttype="custom" o:connectlocs="0,390;121,0;242,0" o:connectangles="0,0,0"/>
              </v:shape>
              <v:rect id="Rectangle 201" o:spid="_x0000_s1152" style="position:absolute;left:4603;top:1607;width:956;height: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k+MQA&#10;AADcAAAADwAAAGRycy9kb3ducmV2LnhtbERPPW/CMBDdK/EfrEPqUhEHhqiEGFRASF06EFjYDvua&#10;pI3PUWxC2l9fV6rU7Z7e5xWb0bZioN43jhXMkxQEsXam4UrB+XSYPYPwAdlg65gUfJGHzXryUGBu&#10;3J2PNJShEjGEfY4K6hC6XEqva7LoE9cRR+7d9RZDhH0lTY/3GG5buUjTTFpsODbU2NGuJv1Z3qyC&#10;QzaYa9mlT+5ye9t+LPfb/bc+KvU4HV9WIAKN4V/85341cX62gN9n4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lJPjEAAAA3AAAAA8AAAAAAAAAAAAAAAAAmAIAAGRycy9k&#10;b3ducmV2LnhtbFBLBQYAAAAABAAEAPUAAACJAwAAAAA=&#10;" filled="f" strokeweight=".55pt">
                <v:stroke joinstyle="round" endcap="round"/>
              </v:rect>
            </v:group>
            <v:rect id="Rectangle 202" o:spid="_x0000_s1153" style="position:absolute;left:19022;top:8293;width:2775;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3F0D29" w:rsidRPr="002617EA" w:rsidRDefault="003F0D29" w:rsidP="00834ACD">
                    <w:pPr>
                      <w:rPr>
                        <w:sz w:val="19"/>
                      </w:rPr>
                    </w:pPr>
                    <w:proofErr w:type="spellStart"/>
                    <w:proofErr w:type="gramStart"/>
                    <w:r w:rsidRPr="002617EA">
                      <w:rPr>
                        <w:rFonts w:ascii="Arial" w:hAnsi="Arial" w:cs="Arial"/>
                        <w:b/>
                        <w:bCs/>
                        <w:i/>
                        <w:iCs/>
                        <w:color w:val="000000"/>
                        <w:sz w:val="17"/>
                        <w:szCs w:val="18"/>
                        <w:lang w:val="en-US"/>
                      </w:rPr>
                      <w:t>ріст</w:t>
                    </w:r>
                    <w:proofErr w:type="spellEnd"/>
                    <w:proofErr w:type="gramEnd"/>
                  </w:p>
                </w:txbxContent>
              </v:textbox>
            </v:rect>
            <v:rect id="Rectangle 203" o:spid="_x0000_s1154" style="position:absolute;left:18622;top:9639;width:3556;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3F0D29" w:rsidRPr="002617EA" w:rsidRDefault="003F0D29" w:rsidP="00834ACD">
                    <w:pPr>
                      <w:rPr>
                        <w:sz w:val="19"/>
                      </w:rPr>
                    </w:pPr>
                    <w:r w:rsidRPr="002617EA">
                      <w:rPr>
                        <w:rFonts w:ascii="Arial" w:hAnsi="Arial" w:cs="Arial"/>
                        <w:b/>
                        <w:bCs/>
                        <w:i/>
                        <w:iCs/>
                        <w:color w:val="000000"/>
                        <w:sz w:val="17"/>
                        <w:szCs w:val="18"/>
                        <w:lang w:val="en-US"/>
                      </w:rPr>
                      <w:t>1832</w:t>
                    </w:r>
                    <w:proofErr w:type="gramStart"/>
                    <w:r w:rsidRPr="002617EA">
                      <w:rPr>
                        <w:rFonts w:ascii="Arial" w:hAnsi="Arial" w:cs="Arial"/>
                        <w:b/>
                        <w:bCs/>
                        <w:i/>
                        <w:iCs/>
                        <w:color w:val="000000"/>
                        <w:sz w:val="17"/>
                        <w:szCs w:val="18"/>
                        <w:lang w:val="en-US"/>
                      </w:rPr>
                      <w:t>,5</w:t>
                    </w:r>
                    <w:proofErr w:type="gramEnd"/>
                  </w:p>
                </w:txbxContent>
              </v:textbox>
            </v:rect>
            <v:rect id="Rectangle 204" o:spid="_x0000_s1155" style="position:absolute;left:19137;top:10979;width:2533;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3F0D29" w:rsidRPr="002617EA" w:rsidRDefault="003F0D29" w:rsidP="00834ACD">
                    <w:pPr>
                      <w:rPr>
                        <w:sz w:val="19"/>
                      </w:rPr>
                    </w:pPr>
                    <w:r w:rsidRPr="002617EA">
                      <w:rPr>
                        <w:rFonts w:ascii="Arial" w:hAnsi="Arial" w:cs="Arial"/>
                        <w:b/>
                        <w:bCs/>
                        <w:i/>
                        <w:iCs/>
                        <w:color w:val="000000"/>
                        <w:sz w:val="17"/>
                        <w:szCs w:val="18"/>
                        <w:lang w:val="en-US"/>
                      </w:rPr>
                      <w:t>(1%)</w:t>
                    </w:r>
                  </w:p>
                </w:txbxContent>
              </v:textbox>
            </v:rect>
            <w10:wrap type="none"/>
            <w10:anchorlock/>
          </v:group>
        </w:pict>
      </w:r>
    </w:p>
    <w:p w:rsidR="00834ACD" w:rsidRDefault="00834ACD" w:rsidP="0010429B">
      <w:pPr>
        <w:spacing w:after="0" w:line="240" w:lineRule="auto"/>
        <w:ind w:firstLine="709"/>
        <w:jc w:val="both"/>
        <w:rPr>
          <w:rFonts w:ascii="Times New Roman" w:eastAsia="Times New Roman" w:hAnsi="Times New Roman" w:cs="Times New Roman"/>
          <w:sz w:val="20"/>
          <w:szCs w:val="20"/>
          <w:lang w:eastAsia="ru-RU"/>
        </w:rPr>
      </w:pPr>
    </w:p>
    <w:p w:rsidR="000D7B9B" w:rsidRPr="00834ACD" w:rsidRDefault="000D7B9B" w:rsidP="0010429B">
      <w:pPr>
        <w:spacing w:after="0" w:line="240" w:lineRule="auto"/>
        <w:ind w:firstLine="709"/>
        <w:jc w:val="both"/>
        <w:rPr>
          <w:rFonts w:ascii="Times New Roman" w:eastAsia="Times New Roman" w:hAnsi="Times New Roman" w:cs="Times New Roman"/>
          <w:bCs/>
          <w:sz w:val="28"/>
          <w:szCs w:val="28"/>
          <w:lang w:eastAsia="ru-RU"/>
        </w:rPr>
      </w:pP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Надходження податку на доходи фізичних осіб, що сплачується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збільшились проти минулорічних на                   2697,9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(у 1,3 рази)  та на 904,5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(+27,9%) за результатами річного декларування.</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Основними платниками приєднаних сільських рад, а саме ВКПП «АГРО-ПРОМТЕХЦЕНТР» перераховано до бюджету громади ПДФО в сумі 1295,9тис.грн., ДП «Ковельський лісгосп» -1147,4тис.грн., ТОВ «</w:t>
      </w:r>
      <w:proofErr w:type="spellStart"/>
      <w:r w:rsidRPr="00834ACD">
        <w:rPr>
          <w:rFonts w:ascii="Times New Roman" w:eastAsia="Times New Roman" w:hAnsi="Times New Roman" w:cs="Times New Roman"/>
          <w:sz w:val="28"/>
          <w:szCs w:val="28"/>
          <w:lang w:eastAsia="ru-RU"/>
        </w:rPr>
        <w:t>Волиньдор</w:t>
      </w:r>
      <w:proofErr w:type="spellEnd"/>
      <w:r w:rsidRPr="00834ACD">
        <w:rPr>
          <w:rFonts w:ascii="Times New Roman" w:eastAsia="Times New Roman" w:hAnsi="Times New Roman" w:cs="Times New Roman"/>
          <w:sz w:val="28"/>
          <w:szCs w:val="28"/>
          <w:lang w:eastAsia="ru-RU"/>
        </w:rPr>
        <w:t xml:space="preserve">-ресурс»- 906,4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ФГ «Поліський колос»- 376,4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ТзОВ «ЕКО-ТАРА»- 209,4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ТОВ «КМ ЛОГІСТИК»- 190,8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Підприємствами  комунальної власності у звітному році сплачено до бюджету громади 1325,8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податку на прибуток, або 102 відсотка до затвердженого показника. Однак, в порівнянні з минулим роком обсяг цих надходжень зменшився 495,6 </w:t>
      </w:r>
      <w:proofErr w:type="spellStart"/>
      <w:r w:rsidRPr="00834ACD">
        <w:rPr>
          <w:rFonts w:ascii="Times New Roman" w:eastAsia="Times New Roman" w:hAnsi="Times New Roman" w:cs="Times New Roman"/>
          <w:sz w:val="28"/>
          <w:szCs w:val="28"/>
          <w:lang w:eastAsia="ru-RU"/>
        </w:rPr>
        <w:t>тис.грн.Від</w:t>
      </w:r>
      <w:proofErr w:type="spellEnd"/>
      <w:r w:rsidRPr="00834ACD">
        <w:rPr>
          <w:rFonts w:ascii="Times New Roman" w:eastAsia="Times New Roman" w:hAnsi="Times New Roman" w:cs="Times New Roman"/>
          <w:sz w:val="28"/>
          <w:szCs w:val="28"/>
          <w:lang w:eastAsia="ru-RU"/>
        </w:rPr>
        <w:t xml:space="preserve">  основного платника, а саме ПТМ «</w:t>
      </w:r>
      <w:proofErr w:type="spellStart"/>
      <w:r w:rsidRPr="00834ACD">
        <w:rPr>
          <w:rFonts w:ascii="Times New Roman" w:eastAsia="Times New Roman" w:hAnsi="Times New Roman" w:cs="Times New Roman"/>
          <w:sz w:val="28"/>
          <w:szCs w:val="28"/>
          <w:lang w:eastAsia="ru-RU"/>
        </w:rPr>
        <w:t>Ковельтепло</w:t>
      </w:r>
      <w:proofErr w:type="spellEnd"/>
      <w:r w:rsidRPr="00834ACD">
        <w:rPr>
          <w:rFonts w:ascii="Times New Roman" w:eastAsia="Times New Roman" w:hAnsi="Times New Roman" w:cs="Times New Roman"/>
          <w:sz w:val="28"/>
          <w:szCs w:val="28"/>
          <w:lang w:eastAsia="ru-RU"/>
        </w:rPr>
        <w:t xml:space="preserve">» зараховано податку на прибуток  в сумі 1141,1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менше за аналогічний показник 2020 року на 110,5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РЖКП-1 -16,8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.(-114,8тис.грн.), РЖКП-2- 76,5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(-245,0тис.грн.), КП </w:t>
      </w:r>
      <w:r w:rsidRPr="00834ACD">
        <w:rPr>
          <w:rFonts w:ascii="Times New Roman" w:eastAsia="Times New Roman" w:hAnsi="Times New Roman" w:cs="Times New Roman"/>
          <w:sz w:val="28"/>
          <w:szCs w:val="28"/>
          <w:lang w:eastAsia="ru-RU"/>
        </w:rPr>
        <w:lastRenderedPageBreak/>
        <w:t xml:space="preserve">«Добробут»- 34,9тис.грн. (-3,3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УВКГ «</w:t>
      </w:r>
      <w:proofErr w:type="spellStart"/>
      <w:r w:rsidRPr="00834ACD">
        <w:rPr>
          <w:rFonts w:ascii="Times New Roman" w:eastAsia="Times New Roman" w:hAnsi="Times New Roman" w:cs="Times New Roman"/>
          <w:sz w:val="28"/>
          <w:szCs w:val="28"/>
          <w:lang w:eastAsia="ru-RU"/>
        </w:rPr>
        <w:t>Ковельводоканал</w:t>
      </w:r>
      <w:proofErr w:type="spellEnd"/>
      <w:r w:rsidRPr="00834ACD">
        <w:rPr>
          <w:rFonts w:ascii="Times New Roman" w:eastAsia="Times New Roman" w:hAnsi="Times New Roman" w:cs="Times New Roman"/>
          <w:sz w:val="28"/>
          <w:szCs w:val="28"/>
          <w:lang w:eastAsia="ru-RU"/>
        </w:rPr>
        <w:t xml:space="preserve">»- 39,8 (-21,5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834ACD" w:rsidRPr="00834ACD" w:rsidRDefault="00834ACD" w:rsidP="0010429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834ACD">
        <w:rPr>
          <w:rFonts w:ascii="Times New Roman" w:eastAsia="Times New Roman" w:hAnsi="Times New Roman" w:cs="Times New Roman"/>
          <w:sz w:val="28"/>
          <w:szCs w:val="28"/>
          <w:lang w:eastAsia="ru-RU"/>
        </w:rPr>
        <w:t>Значну  частину власного фінансового  ресурсу загального фонду бюджету громади займає акцизний податок з реалізації суб’єктами господарювання роздрібної торгівлі підакцизних товарів (алкогольних, тютюнових виробів). Цих коштів у звітному році надійшло в сумі 23216,8тис.грн., або 100 відсотків до затвердженого показника. Найбільшим платником, а саме ТОВ «</w:t>
      </w:r>
      <w:proofErr w:type="spellStart"/>
      <w:r w:rsidRPr="00834ACD">
        <w:rPr>
          <w:rFonts w:ascii="Times New Roman" w:eastAsia="Times New Roman" w:hAnsi="Times New Roman" w:cs="Times New Roman"/>
          <w:sz w:val="28"/>
          <w:szCs w:val="28"/>
          <w:lang w:eastAsia="ru-RU"/>
        </w:rPr>
        <w:t>Тедіс</w:t>
      </w:r>
      <w:proofErr w:type="spellEnd"/>
      <w:r w:rsidRPr="00834ACD">
        <w:rPr>
          <w:rFonts w:ascii="Times New Roman" w:eastAsia="Times New Roman" w:hAnsi="Times New Roman" w:cs="Times New Roman"/>
          <w:sz w:val="28"/>
          <w:szCs w:val="28"/>
          <w:lang w:eastAsia="ru-RU"/>
        </w:rPr>
        <w:t xml:space="preserve"> Україна» перераховано 6166,3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акцизного податку, що на 1343,3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менше ніж у 2020 році. Однак, зросли надходження зазначеного податку від таких суб’єктів господарської діяльності, як ТОВ «АТБ-маркет» на 1143,2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ПАТ «УКРНАФТА» - 958,8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СПД </w:t>
      </w:r>
      <w:proofErr w:type="spellStart"/>
      <w:r w:rsidRPr="00834ACD">
        <w:rPr>
          <w:rFonts w:ascii="Times New Roman" w:eastAsia="Times New Roman" w:hAnsi="Times New Roman" w:cs="Times New Roman"/>
          <w:sz w:val="28"/>
          <w:szCs w:val="28"/>
          <w:lang w:eastAsia="ru-RU"/>
        </w:rPr>
        <w:t>Лисакова</w:t>
      </w:r>
      <w:proofErr w:type="spellEnd"/>
      <w:r w:rsidRPr="00834ACD">
        <w:rPr>
          <w:rFonts w:ascii="Times New Roman" w:eastAsia="Times New Roman" w:hAnsi="Times New Roman" w:cs="Times New Roman"/>
          <w:sz w:val="28"/>
          <w:szCs w:val="28"/>
          <w:lang w:eastAsia="ru-RU"/>
        </w:rPr>
        <w:t xml:space="preserve"> О.П.- 492,8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СПД              </w:t>
      </w:r>
      <w:proofErr w:type="spellStart"/>
      <w:r w:rsidRPr="00834ACD">
        <w:rPr>
          <w:rFonts w:ascii="Times New Roman" w:eastAsia="Times New Roman" w:hAnsi="Times New Roman" w:cs="Times New Roman"/>
          <w:sz w:val="28"/>
          <w:szCs w:val="28"/>
          <w:lang w:eastAsia="ru-RU"/>
        </w:rPr>
        <w:t>Курілін</w:t>
      </w:r>
      <w:proofErr w:type="spellEnd"/>
      <w:r w:rsidRPr="00834ACD">
        <w:rPr>
          <w:rFonts w:ascii="Times New Roman" w:eastAsia="Times New Roman" w:hAnsi="Times New Roman" w:cs="Times New Roman"/>
          <w:sz w:val="28"/>
          <w:szCs w:val="28"/>
          <w:lang w:eastAsia="ru-RU"/>
        </w:rPr>
        <w:t xml:space="preserve"> І.А.- 287,3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До місцевих бюджетів зараховується </w:t>
      </w:r>
      <w:r w:rsidRPr="00834ACD">
        <w:rPr>
          <w:rFonts w:ascii="Times New Roman" w:eastAsia="Times New Roman" w:hAnsi="Times New Roman" w:cs="Times New Roman"/>
          <w:sz w:val="28"/>
          <w:szCs w:val="28"/>
          <w:shd w:val="clear" w:color="auto" w:fill="FFFFFF"/>
          <w:lang w:eastAsia="ru-RU"/>
        </w:rPr>
        <w:t xml:space="preserve">37 </w:t>
      </w:r>
      <w:proofErr w:type="spellStart"/>
      <w:r w:rsidRPr="00834ACD">
        <w:rPr>
          <w:rFonts w:ascii="Times New Roman" w:eastAsia="Times New Roman" w:hAnsi="Times New Roman" w:cs="Times New Roman"/>
          <w:sz w:val="28"/>
          <w:szCs w:val="28"/>
          <w:shd w:val="clear" w:color="auto" w:fill="FFFFFF"/>
          <w:lang w:eastAsia="ru-RU"/>
        </w:rPr>
        <w:t>відсотківрентної</w:t>
      </w:r>
      <w:proofErr w:type="spellEnd"/>
      <w:r w:rsidRPr="00834ACD">
        <w:rPr>
          <w:rFonts w:ascii="Times New Roman" w:eastAsia="Times New Roman" w:hAnsi="Times New Roman" w:cs="Times New Roman"/>
          <w:sz w:val="28"/>
          <w:szCs w:val="28"/>
          <w:shd w:val="clear" w:color="auto" w:fill="FFFFFF"/>
          <w:lang w:eastAsia="ru-RU"/>
        </w:rPr>
        <w:t xml:space="preserve"> плати за </w:t>
      </w:r>
      <w:proofErr w:type="spellStart"/>
      <w:r w:rsidRPr="00834ACD">
        <w:rPr>
          <w:rFonts w:ascii="Times New Roman" w:eastAsia="Times New Roman" w:hAnsi="Times New Roman" w:cs="Times New Roman"/>
          <w:sz w:val="28"/>
          <w:szCs w:val="28"/>
          <w:shd w:val="clear" w:color="auto" w:fill="FFFFFF"/>
          <w:lang w:eastAsia="ru-RU"/>
        </w:rPr>
        <w:t>спеціальневикористаннялісовихресурсів</w:t>
      </w:r>
      <w:proofErr w:type="spellEnd"/>
      <w:r w:rsidRPr="00834ACD">
        <w:rPr>
          <w:rFonts w:ascii="Times New Roman" w:eastAsia="Times New Roman" w:hAnsi="Times New Roman" w:cs="Times New Roman"/>
          <w:sz w:val="28"/>
          <w:szCs w:val="28"/>
          <w:shd w:val="clear" w:color="auto" w:fill="FFFFFF"/>
          <w:lang w:eastAsia="ru-RU"/>
        </w:rPr>
        <w:t xml:space="preserve"> у </w:t>
      </w:r>
      <w:proofErr w:type="spellStart"/>
      <w:r w:rsidRPr="00834ACD">
        <w:rPr>
          <w:rFonts w:ascii="Times New Roman" w:eastAsia="Times New Roman" w:hAnsi="Times New Roman" w:cs="Times New Roman"/>
          <w:sz w:val="28"/>
          <w:szCs w:val="28"/>
          <w:shd w:val="clear" w:color="auto" w:fill="FFFFFF"/>
          <w:lang w:eastAsia="ru-RU"/>
        </w:rPr>
        <w:t>частинідеревини</w:t>
      </w:r>
      <w:proofErr w:type="spellEnd"/>
      <w:r w:rsidRPr="00834ACD">
        <w:rPr>
          <w:rFonts w:ascii="Times New Roman" w:eastAsia="Times New Roman" w:hAnsi="Times New Roman" w:cs="Times New Roman"/>
          <w:sz w:val="28"/>
          <w:szCs w:val="28"/>
          <w:shd w:val="clear" w:color="auto" w:fill="FFFFFF"/>
          <w:lang w:eastAsia="ru-RU"/>
        </w:rPr>
        <w:t xml:space="preserve">, заготовленої в порядку рубок головного користування. Обсяг  цих доходів до бюджету громади у звітному році складає в сумі 329,3 </w:t>
      </w:r>
      <w:proofErr w:type="spellStart"/>
      <w:r w:rsidRPr="00834ACD">
        <w:rPr>
          <w:rFonts w:ascii="Times New Roman" w:eastAsia="Times New Roman" w:hAnsi="Times New Roman" w:cs="Times New Roman"/>
          <w:sz w:val="28"/>
          <w:szCs w:val="28"/>
          <w:shd w:val="clear" w:color="auto" w:fill="FFFFFF"/>
          <w:lang w:eastAsia="ru-RU"/>
        </w:rPr>
        <w:t>тис.грн</w:t>
      </w:r>
      <w:proofErr w:type="spellEnd"/>
      <w:r w:rsidRPr="00834ACD">
        <w:rPr>
          <w:rFonts w:ascii="Times New Roman" w:eastAsia="Times New Roman" w:hAnsi="Times New Roman" w:cs="Times New Roman"/>
          <w:sz w:val="28"/>
          <w:szCs w:val="28"/>
          <w:shd w:val="clear" w:color="auto" w:fill="FFFFFF"/>
          <w:lang w:eastAsia="ru-RU"/>
        </w:rPr>
        <w:t xml:space="preserve">., або 134,9 відсотка до запланованого показника. </w:t>
      </w:r>
      <w:r w:rsidRPr="00834ACD">
        <w:rPr>
          <w:rFonts w:ascii="Times New Roman" w:eastAsia="Times New Roman" w:hAnsi="Times New Roman" w:cs="Times New Roman"/>
          <w:sz w:val="28"/>
          <w:szCs w:val="28"/>
          <w:lang w:eastAsia="ru-RU"/>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в повному обсязі надходить до бюджетів територіальних громад. Цих коштів  зараховано до бюджету громади  в сумі 645,8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більше запланованого показника на                  186,7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виконання – 140,7 відсотка.</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громади </w:t>
      </w:r>
      <w:r w:rsidRPr="00834ACD">
        <w:rPr>
          <w:rFonts w:ascii="Times New Roman" w:eastAsia="Times New Roman" w:hAnsi="Times New Roman" w:cs="Times New Roman"/>
          <w:color w:val="000000"/>
          <w:sz w:val="28"/>
          <w:szCs w:val="28"/>
          <w:shd w:val="clear" w:color="auto" w:fill="FFFFFF"/>
          <w:lang w:eastAsia="ru-RU"/>
        </w:rPr>
        <w:t xml:space="preserve">акцизного податку з вироблених  в Україні  підакцизних товарів (пального) в сумі 4988,6 </w:t>
      </w:r>
      <w:proofErr w:type="spellStart"/>
      <w:r w:rsidRPr="00834ACD">
        <w:rPr>
          <w:rFonts w:ascii="Times New Roman" w:eastAsia="Times New Roman" w:hAnsi="Times New Roman" w:cs="Times New Roman"/>
          <w:color w:val="000000"/>
          <w:sz w:val="28"/>
          <w:szCs w:val="28"/>
          <w:shd w:val="clear" w:color="auto" w:fill="FFFFFF"/>
          <w:lang w:eastAsia="ru-RU"/>
        </w:rPr>
        <w:t>тис.грн</w:t>
      </w:r>
      <w:proofErr w:type="spellEnd"/>
      <w:r w:rsidRPr="00834ACD">
        <w:rPr>
          <w:rFonts w:ascii="Times New Roman" w:eastAsia="Times New Roman" w:hAnsi="Times New Roman" w:cs="Times New Roman"/>
          <w:color w:val="000000"/>
          <w:sz w:val="28"/>
          <w:szCs w:val="28"/>
          <w:shd w:val="clear" w:color="auto" w:fill="FFFFFF"/>
          <w:lang w:eastAsia="ru-RU"/>
        </w:rPr>
        <w:t xml:space="preserve">. та акцизного податку з ввезених на митну територію  України підакцизних товарів (пального) в сумі 16949,2 </w:t>
      </w:r>
      <w:proofErr w:type="spellStart"/>
      <w:r w:rsidRPr="00834ACD">
        <w:rPr>
          <w:rFonts w:ascii="Times New Roman" w:eastAsia="Times New Roman" w:hAnsi="Times New Roman" w:cs="Times New Roman"/>
          <w:color w:val="000000"/>
          <w:sz w:val="28"/>
          <w:szCs w:val="28"/>
          <w:shd w:val="clear" w:color="auto" w:fill="FFFFFF"/>
          <w:lang w:eastAsia="ru-RU"/>
        </w:rPr>
        <w:t>тис.грн</w:t>
      </w:r>
      <w:proofErr w:type="spellEnd"/>
      <w:r w:rsidRPr="00834ACD">
        <w:rPr>
          <w:rFonts w:ascii="Times New Roman" w:eastAsia="Times New Roman" w:hAnsi="Times New Roman" w:cs="Times New Roman"/>
          <w:color w:val="000000"/>
          <w:sz w:val="28"/>
          <w:szCs w:val="28"/>
          <w:shd w:val="clear" w:color="auto" w:fill="FFFFFF"/>
          <w:lang w:eastAsia="ru-RU"/>
        </w:rPr>
        <w:t>.</w:t>
      </w:r>
      <w:r w:rsidRPr="00834ACD">
        <w:rPr>
          <w:rFonts w:ascii="Times New Roman" w:eastAsia="Times New Roman" w:hAnsi="Times New Roman" w:cs="Times New Roman"/>
          <w:sz w:val="28"/>
          <w:szCs w:val="28"/>
          <w:lang w:eastAsia="ru-RU"/>
        </w:rPr>
        <w:t xml:space="preserve"> Приріст цих надходжень порівняно з попереднім роком складає в сумі 3675,3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 +20,1%).</w:t>
      </w:r>
    </w:p>
    <w:p w:rsidR="00834ACD" w:rsidRPr="00834ACD" w:rsidRDefault="00834ACD" w:rsidP="0010429B">
      <w:pPr>
        <w:spacing w:after="0" w:line="240" w:lineRule="auto"/>
        <w:ind w:firstLine="709"/>
        <w:jc w:val="both"/>
        <w:rPr>
          <w:rFonts w:ascii="Times New Roman" w:eastAsia="Times New Roman" w:hAnsi="Times New Roman" w:cs="Times New Roman"/>
          <w:sz w:val="20"/>
          <w:szCs w:val="20"/>
          <w:lang w:eastAsia="ru-RU"/>
        </w:rPr>
      </w:pPr>
      <w:r w:rsidRPr="00834ACD">
        <w:rPr>
          <w:rFonts w:ascii="Times New Roman" w:eastAsia="Times New Roman" w:hAnsi="Times New Roman" w:cs="Times New Roman"/>
          <w:sz w:val="28"/>
          <w:szCs w:val="28"/>
          <w:lang w:eastAsia="ru-RU"/>
        </w:rPr>
        <w:t xml:space="preserve">Місцевих податків і зборів (податок на майно, єдиний податок, збір за місця для паркування транспортних засобів, туристичний збір) надійшло до бюджету громади в сумі 194514,5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104,4 відсотка до запланованого обсягу на звітний рік та приріст до відповідного минулорічного показника становить  40715,8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(+26,5%). Загалом податку на майно отримано в сумі 116907,2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на 16104,8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(16,0 %) більше ніж у минулому році, виконання плану складає 102,9 відсотка</w:t>
      </w:r>
      <w:r w:rsidRPr="00834ACD">
        <w:rPr>
          <w:rFonts w:ascii="Times New Roman" w:eastAsia="Times New Roman" w:hAnsi="Times New Roman" w:cs="Times New Roman"/>
          <w:sz w:val="20"/>
          <w:szCs w:val="20"/>
          <w:lang w:eastAsia="ru-RU"/>
        </w:rPr>
        <w:t xml:space="preserve">. </w:t>
      </w:r>
    </w:p>
    <w:p w:rsid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Найвагомішою складовою податку на майно є плата за землю, обсяги надходжень якої становлять  103837,7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102,7 відсотка до  призначень звітного року. Земельного податку  з юридичних та фізичних осіб отримано  в сумах  85359,4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та 3749,9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виконання запланованих показників становить  відповідно 100,6 та 112,1 відсотка. Порівняно з 2020 роком надходження земельного податку з юридичних осіб зросли на 7785,1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(+10 %), фізичних осіб на 1611,4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(+75,4%). </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Надходження від орендної плати за землю з юридичних осіб склали                11994,1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з фізичних осіб- 2734,3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114,3  та 111,7 відсотка до призначень на звітний </w:t>
      </w:r>
      <w:proofErr w:type="spellStart"/>
      <w:r w:rsidRPr="00834ACD">
        <w:rPr>
          <w:rFonts w:ascii="Times New Roman" w:eastAsia="Times New Roman" w:hAnsi="Times New Roman" w:cs="Times New Roman"/>
          <w:sz w:val="28"/>
          <w:szCs w:val="28"/>
          <w:lang w:eastAsia="ru-RU"/>
        </w:rPr>
        <w:t>рік.В</w:t>
      </w:r>
      <w:proofErr w:type="spellEnd"/>
      <w:r w:rsidRPr="00834ACD">
        <w:rPr>
          <w:rFonts w:ascii="Times New Roman" w:eastAsia="Times New Roman" w:hAnsi="Times New Roman" w:cs="Times New Roman"/>
          <w:sz w:val="28"/>
          <w:szCs w:val="28"/>
          <w:lang w:eastAsia="ru-RU"/>
        </w:rPr>
        <w:t xml:space="preserve"> порівнянні з минулорічним показником від орендної плати за землю отримано коштів більше на 3344,6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w:t>
      </w:r>
      <w:r w:rsidRPr="00834ACD">
        <w:rPr>
          <w:rFonts w:ascii="Times New Roman" w:eastAsia="Times New Roman" w:hAnsi="Times New Roman" w:cs="Times New Roman"/>
          <w:sz w:val="28"/>
          <w:szCs w:val="28"/>
          <w:lang w:eastAsia="ru-RU"/>
        </w:rPr>
        <w:lastRenderedPageBreak/>
        <w:t>пов’язано з переглядом та приведенням у  відповідність до вимог податкового та земельного законодавства діючих та укладення нових  договорів оренди земельних ділянок що перебувають у  комунальній власності громади.</w:t>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p>
    <w:p w:rsid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noProof/>
          <w:sz w:val="28"/>
          <w:szCs w:val="28"/>
          <w:lang w:eastAsia="uk-UA"/>
        </w:rPr>
        <w:drawing>
          <wp:inline distT="0" distB="0" distL="0" distR="0">
            <wp:extent cx="6487160" cy="33644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07816" cy="3375183"/>
                    </a:xfrm>
                    <a:prstGeom prst="rect">
                      <a:avLst/>
                    </a:prstGeom>
                    <a:noFill/>
                    <a:ln>
                      <a:noFill/>
                    </a:ln>
                  </pic:spPr>
                </pic:pic>
              </a:graphicData>
            </a:graphic>
          </wp:inline>
        </w:drawing>
      </w:r>
    </w:p>
    <w:p w:rsidR="000D7B9B" w:rsidRPr="00834ACD" w:rsidRDefault="000D7B9B" w:rsidP="0010429B">
      <w:pPr>
        <w:spacing w:after="0" w:line="240" w:lineRule="auto"/>
        <w:ind w:firstLine="709"/>
        <w:jc w:val="both"/>
        <w:rPr>
          <w:rFonts w:ascii="Times New Roman" w:eastAsia="Times New Roman" w:hAnsi="Times New Roman" w:cs="Times New Roman"/>
          <w:sz w:val="28"/>
          <w:szCs w:val="28"/>
          <w:lang w:eastAsia="ru-RU"/>
        </w:rPr>
      </w:pP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Податку на нерухоме майно, сплачене юридичними та фізичними особами, які є власниками </w:t>
      </w:r>
      <w:proofErr w:type="spellStart"/>
      <w:r w:rsidRPr="00834ACD">
        <w:rPr>
          <w:rFonts w:ascii="Times New Roman" w:eastAsia="Times New Roman" w:hAnsi="Times New Roman" w:cs="Times New Roman"/>
          <w:sz w:val="28"/>
          <w:szCs w:val="28"/>
          <w:lang w:eastAsia="ru-RU"/>
        </w:rPr>
        <w:t>об”єктів</w:t>
      </w:r>
      <w:proofErr w:type="spellEnd"/>
      <w:r w:rsidRPr="00834ACD">
        <w:rPr>
          <w:rFonts w:ascii="Times New Roman" w:eastAsia="Times New Roman" w:hAnsi="Times New Roman" w:cs="Times New Roman"/>
          <w:sz w:val="28"/>
          <w:szCs w:val="28"/>
          <w:lang w:eastAsia="ru-RU"/>
        </w:rPr>
        <w:t xml:space="preserve"> житлової не</w:t>
      </w:r>
      <w:r w:rsidR="003D7C6D">
        <w:rPr>
          <w:rFonts w:ascii="Times New Roman" w:eastAsia="Times New Roman" w:hAnsi="Times New Roman" w:cs="Times New Roman"/>
          <w:sz w:val="28"/>
          <w:szCs w:val="28"/>
          <w:lang w:eastAsia="ru-RU"/>
        </w:rPr>
        <w:t xml:space="preserve">рухомості отримано до </w:t>
      </w:r>
      <w:r w:rsidRPr="00834ACD">
        <w:rPr>
          <w:rFonts w:ascii="Times New Roman" w:eastAsia="Times New Roman" w:hAnsi="Times New Roman" w:cs="Times New Roman"/>
          <w:sz w:val="28"/>
          <w:szCs w:val="28"/>
          <w:lang w:eastAsia="ru-RU"/>
        </w:rPr>
        <w:t xml:space="preserve"> бюджету громади  в сумі   1814,3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99,6 відсотка до планового завдання. Від оподаткування комерційного (нежитлового) нерухомого майна зараховано коштів від юридичних  та фізичних осіб в сумі 11179,1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106 відсотків до затвердженого обсягу. Загалом, в порівнянні з минулорічними, приріст надходжень  податку на нерухоме майно, відмінне від земельної ділянки складає в сумі 3354,5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(+34,8 %), що обумовлено збільшенням кількості платників та ставки оподаткування, яка визначається у відсотках до розміру мінімальної заробітної плати.  </w:t>
      </w:r>
    </w:p>
    <w:p w:rsidR="00834ACD" w:rsidRPr="00834ACD" w:rsidRDefault="00834ACD" w:rsidP="0010429B">
      <w:pPr>
        <w:spacing w:after="0" w:line="240" w:lineRule="auto"/>
        <w:ind w:firstLine="709"/>
        <w:jc w:val="both"/>
        <w:rPr>
          <w:rFonts w:ascii="Times New Roman" w:eastAsia="Times New Roman" w:hAnsi="Times New Roman" w:cs="Times New Roman"/>
          <w:sz w:val="20"/>
          <w:szCs w:val="20"/>
          <w:lang w:eastAsia="ru-RU"/>
        </w:rPr>
      </w:pPr>
      <w:r w:rsidRPr="00834ACD">
        <w:rPr>
          <w:rFonts w:ascii="Times New Roman" w:eastAsia="Times New Roman" w:hAnsi="Times New Roman" w:cs="Times New Roman"/>
          <w:noProof/>
          <w:sz w:val="20"/>
          <w:szCs w:val="20"/>
          <w:lang w:eastAsia="uk-UA"/>
        </w:rPr>
        <w:drawing>
          <wp:inline distT="0" distB="0" distL="0" distR="0">
            <wp:extent cx="6357620" cy="2475781"/>
            <wp:effectExtent l="57150" t="0" r="24130" b="0"/>
            <wp:docPr id="76" name="Схема 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p>
    <w:p w:rsidR="00834ACD" w:rsidRPr="00834ACD" w:rsidRDefault="00834ACD" w:rsidP="0010429B">
      <w:pPr>
        <w:spacing w:after="0" w:line="240" w:lineRule="auto"/>
        <w:ind w:firstLine="709"/>
        <w:jc w:val="both"/>
        <w:rPr>
          <w:rFonts w:ascii="Arial" w:eastAsia="Times New Roman" w:hAnsi="Arial" w:cs="Arial"/>
          <w:b/>
          <w:bCs/>
          <w:color w:val="000000"/>
          <w:sz w:val="14"/>
          <w:szCs w:val="14"/>
          <w:lang w:eastAsia="ru-RU"/>
        </w:rPr>
      </w:pPr>
      <w:r w:rsidRPr="00834ACD">
        <w:rPr>
          <w:rFonts w:ascii="Times New Roman" w:eastAsia="Times New Roman" w:hAnsi="Times New Roman" w:cs="Times New Roman"/>
          <w:sz w:val="28"/>
          <w:szCs w:val="28"/>
          <w:lang w:eastAsia="ru-RU"/>
        </w:rPr>
        <w:lastRenderedPageBreak/>
        <w:t xml:space="preserve">На  спрощеній системі оподаткування, обліку та звітності у 2021 році  перебувало 3314 суб’єкти підприємницької діяльності, з них 171- юридичні особи та  3143- фізичні особи. Загалом </w:t>
      </w:r>
      <w:proofErr w:type="spellStart"/>
      <w:r w:rsidRPr="00834ACD">
        <w:rPr>
          <w:rFonts w:ascii="Times New Roman" w:eastAsia="Times New Roman" w:hAnsi="Times New Roman" w:cs="Times New Roman"/>
          <w:sz w:val="28"/>
          <w:szCs w:val="28"/>
          <w:lang w:eastAsia="ru-RU"/>
        </w:rPr>
        <w:t>суб”єктами</w:t>
      </w:r>
      <w:proofErr w:type="spellEnd"/>
      <w:r w:rsidRPr="00834ACD">
        <w:rPr>
          <w:rFonts w:ascii="Times New Roman" w:eastAsia="Times New Roman" w:hAnsi="Times New Roman" w:cs="Times New Roman"/>
          <w:sz w:val="28"/>
          <w:szCs w:val="28"/>
          <w:lang w:eastAsia="ru-RU"/>
        </w:rPr>
        <w:t xml:space="preserve"> малого</w:t>
      </w:r>
      <w:r w:rsidRPr="00834ACD">
        <w:rPr>
          <w:rFonts w:ascii="Times New Roman" w:eastAsia="Times New Roman" w:hAnsi="Times New Roman" w:cs="Times New Roman"/>
          <w:color w:val="000000"/>
          <w:sz w:val="28"/>
          <w:szCs w:val="28"/>
          <w:lang w:eastAsia="ru-RU"/>
        </w:rPr>
        <w:t xml:space="preserve"> підприємництва сплачено до бюджету громади єдиного податку</w:t>
      </w:r>
      <w:r w:rsidRPr="00834ACD">
        <w:rPr>
          <w:rFonts w:ascii="Times New Roman" w:eastAsia="Times New Roman" w:hAnsi="Times New Roman" w:cs="Times New Roman"/>
          <w:color w:val="000000"/>
          <w:sz w:val="28"/>
          <w:szCs w:val="28"/>
          <w:lang w:val="en-US" w:eastAsia="ru-RU"/>
        </w:rPr>
        <w:t> </w:t>
      </w:r>
      <w:r w:rsidRPr="00834ACD">
        <w:rPr>
          <w:rFonts w:ascii="Times New Roman" w:eastAsia="Times New Roman" w:hAnsi="Times New Roman" w:cs="Times New Roman"/>
          <w:color w:val="000000"/>
          <w:sz w:val="28"/>
          <w:szCs w:val="28"/>
          <w:lang w:eastAsia="ru-RU"/>
        </w:rPr>
        <w:t xml:space="preserve">в сумі 77109,5 тис. грн, що в 1,5 рази  (на 24560,3 </w:t>
      </w:r>
      <w:proofErr w:type="spellStart"/>
      <w:r w:rsidRPr="00834ACD">
        <w:rPr>
          <w:rFonts w:ascii="Times New Roman" w:eastAsia="Times New Roman" w:hAnsi="Times New Roman" w:cs="Times New Roman"/>
          <w:color w:val="000000"/>
          <w:sz w:val="28"/>
          <w:szCs w:val="28"/>
          <w:lang w:eastAsia="ru-RU"/>
        </w:rPr>
        <w:t>тис.грн</w:t>
      </w:r>
      <w:proofErr w:type="spellEnd"/>
      <w:r w:rsidRPr="00834ACD">
        <w:rPr>
          <w:rFonts w:ascii="Times New Roman" w:eastAsia="Times New Roman" w:hAnsi="Times New Roman" w:cs="Times New Roman"/>
          <w:color w:val="000000"/>
          <w:sz w:val="28"/>
          <w:szCs w:val="28"/>
          <w:lang w:eastAsia="ru-RU"/>
        </w:rPr>
        <w:t>.)</w:t>
      </w:r>
      <w:r w:rsidRPr="00834ACD">
        <w:rPr>
          <w:rFonts w:ascii="Times New Roman" w:eastAsia="Times New Roman" w:hAnsi="Times New Roman" w:cs="Times New Roman"/>
          <w:sz w:val="28"/>
          <w:szCs w:val="28"/>
          <w:lang w:eastAsia="ru-RU"/>
        </w:rPr>
        <w:t xml:space="preserve"> більше ніж у минулому році, виконання затвердженого показника становить 106,7 відсотка, понад план залучено 4873,7тис.грн.  На збільшення надходжень єдиного податку у звітному році значною мірою вплинуло зростання прожиткового мінімуму для працездатних осіб на 8% (для платників І групи), мінімальної заробітної плати на 27% (для платників ІІ групи) та індексу споживчих цінна 7,3% (для платників ІІІ групи).</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p>
    <w:p w:rsidR="009A332F" w:rsidRDefault="007123D4" w:rsidP="0010429B">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ru-RU" w:eastAsia="ru-RU"/>
        </w:rPr>
      </w:r>
      <w:r>
        <w:rPr>
          <w:rFonts w:ascii="Times New Roman" w:eastAsia="Times New Roman" w:hAnsi="Times New Roman" w:cs="Times New Roman"/>
          <w:noProof/>
          <w:sz w:val="28"/>
          <w:szCs w:val="28"/>
          <w:lang w:val="ru-RU" w:eastAsia="ru-RU"/>
        </w:rPr>
        <w:pict>
          <v:group id="Полотно 75" o:spid="_x0000_s1156" editas="canvas" style="width:467.25pt;height:309.05pt;mso-position-horizontal-relative:char;mso-position-vertical-relative:line" coordsize="59340,39249">
            <v:shape id="_x0000_s1157" type="#_x0000_t75" style="position:absolute;width:59340;height:39249;visibility:visible;mso-wrap-style:square">
              <v:fill o:detectmouseclick="t"/>
              <v:path o:connecttype="none"/>
            </v:shape>
            <v:shape id="Freeform 4" o:spid="_x0000_s1158" style="position:absolute;left:4159;top:32499;width:43389;height:1079;visibility:visible;mso-wrap-style:square;v-text-anchor:top" coordsize="6833,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oJcMA&#10;AADaAAAADwAAAGRycy9kb3ducmV2LnhtbESP0WrCQBRE3wv+w3IFX4puaqtodJUiCqEIYvQDLrvX&#10;JJq9G7Krpn/fLRT6OMzMGWa57mwtHtT6yrGCt1ECglg7U3Gh4HzaDWcgfEA2WDsmBd/kYb3qvSwx&#10;Ne7JR3rkoRARwj5FBWUITSql1yVZ9CPXEEfv4lqLIcq2kKbFZ4TbWo6TZCotVhwXSmxoU5K+5Xer&#10;oHm/vB6yTMvJ1vrkupnr/Ou+V2rQ7z4XIAJ14T/8186Mgg/4vRJv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toJcMAAADaAAAADwAAAAAAAAAAAAAAAACYAgAAZHJzL2Rv&#10;d25yZXYueG1sUEsFBgAAAAAEAAQA9QAAAIgDAAAAAA==&#10;" path="m,170l226,,6833,,6607,170,,170xe" fillcolor="#f9c" stroked="f">
              <v:path arrowok="t" o:connecttype="custom" o:connectlocs="0,107950;143510,0;4338955,0;4195445,107950;0,107950" o:connectangles="0,0,0,0,0"/>
            </v:shape>
            <v:shape id="Freeform 5" o:spid="_x0000_s1159" style="position:absolute;left:4159;top:4368;width:1435;height:29210;visibility:visible;mso-wrap-style:square;v-text-anchor:top" coordsize="226,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82AsMA&#10;AADaAAAADwAAAGRycy9kb3ducmV2LnhtbESPQWvCQBSE7wX/w/KE3urG1IpNXUWEVC8eTOvB2yP7&#10;TILZt2F31fTfu4LQ4zAz3zDzZW9acSXnG8sKxqMEBHFpdcOVgt+f/G0Gwgdkja1lUvBHHpaLwcsc&#10;M21vvKdrESoRIewzVFCH0GVS+rImg35kO+LonawzGKJ0ldQObxFuWpkmyVQabDgu1NjRuqbyXFyM&#10;guP7ZDNLz+x2G/6W3Weer1JzUOp12K++QATqw3/42d5qBR/wuBJv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82AsMAAADaAAAADwAAAAAAAAAAAAAAAACYAgAAZHJzL2Rv&#10;d25yZXYueG1sUEsFBgAAAAAEAAQA9QAAAIgDAAAAAA==&#10;" path="m,4600l,170,226,r,4430l,4600xe" fillcolor="#9cf" stroked="f">
              <v:path arrowok="t" o:connecttype="custom" o:connectlocs="0,2921000;0,107950;143510,0;143510,2813050;0,2921000" o:connectangles="0,0,0,0,0"/>
            </v:shape>
            <v:rect id="Rectangle 6" o:spid="_x0000_s1160" style="position:absolute;left:5594;top:4368;width:41954;height:28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CsAA&#10;AADaAAAADwAAAGRycy9kb3ducmV2LnhtbESP0YrCMBRE3xf8h3CFfVtTfShLNUoRBRGKrOsHXJpr&#10;U2xuQhPb7t9vFoR9HGbmDLPZTbYTA/WhdaxguchAENdOt9wouH0fPz5BhIissXNMCn4owG47e9tg&#10;od3IXzRcYyMShEOBCkyMvpAy1IYshoXzxMm7u95iTLJvpO5xTHDbyVWW5dJiy2nBoKe9ofpxfVoF&#10;1lSXQzuevS3LJw/3MQtYPZR6n0/lGkSkKf6HX+2TVpDD35V0A+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25CsAAAADaAAAADwAAAAAAAAAAAAAAAACYAgAAZHJzL2Rvd25y&#10;ZXYueG1sUEsFBgAAAAAEAAQA9QAAAIUDAAAAAA==&#10;" fillcolor="#9cf" stroked="f"/>
            <v:shape id="Freeform 7" o:spid="_x0000_s1161" style="position:absolute;left:4159;top:32499;width:43389;height:1079;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5OMQA&#10;AADaAAAADwAAAGRycy9kb3ducmV2LnhtbESPzWrDMBCE74W+g9hCL6GR24MTXCumNYS0kEt+oNfF&#10;Wtsi1spYimO/fVUI9DjMzDdMXky2EyMN3jhW8LpMQBBXThtuFJxP25c1CB+QNXaOScFMHorN40OO&#10;mXY3PtB4DI2IEPYZKmhD6DMpfdWSRb90PXH0ajdYDFEOjdQD3iLcdvItSVJp0XBcaLGnsqXqcrxa&#10;BYvd4vQtD9dVOac/n6Mx+0u99ko9P00f7yACTeE/fG9/aQUr+LsSb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GeTjEAAAA2gAAAA8AAAAAAAAAAAAAAAAAmAIAAGRycy9k&#10;b3ducmV2LnhtbFBLBQYAAAAABAAEAPUAAACJAwAAAAA=&#10;" path="m,110l147,,4434,e" filled="f" strokeweight="0">
              <v:path arrowok="t" o:connecttype="custom" o:connectlocs="0,107950;143849,0;4338955,0" o:connectangles="0,0,0"/>
            </v:shape>
            <v:shape id="Freeform 8" o:spid="_x0000_s1162" style="position:absolute;left:4159;top:28987;width:43389;height:1073;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tSsAA&#10;AADaAAAADwAAAGRycy9kb3ducmV2LnhtbERPz2vCMBS+D/Y/hDfwIprqwZVqFC2IG+yiFbw+mmcb&#10;bF5Kk9b63y+HwY4f3+/NbrSNGKjzxrGCxTwBQVw6bbhScC2OsxSED8gaG8ek4EUedtv3tw1m2j35&#10;TMMlVCKGsM9QQR1Cm0npy5os+rlriSN3d53FEGFXSd3hM4bbRi6TZCUtGo4NNbaU11Q+Lr1VMD1N&#10;i2957j/z1+p2GIz5edxTr9TkY9yvQQQaw7/4z/2lFcSt8Uq8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ntSsAAAADaAAAADwAAAAAAAAAAAAAAAACYAgAAZHJzL2Rvd25y&#10;ZXYueG1sUEsFBgAAAAAEAAQA9QAAAIUDAAAAAA==&#10;" path="m,110l147,,4434,e" filled="f" strokeweight="0">
              <v:path arrowok="t" o:connecttype="custom" o:connectlocs="0,107315;143849,0;4338955,0" o:connectangles="0,0,0"/>
            </v:shape>
            <v:shape id="Freeform 9" o:spid="_x0000_s1163" style="position:absolute;left:4159;top:25469;width:43389;height:1074;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VI0cMA&#10;AADaAAAADwAAAGRycy9kb3ducmV2LnhtbESPzYvCMBTE78L+D+EteBFN9eBH1ygqiCt48QP2+mie&#10;bbB5KU2s9b83C4LHYWZ+w8yXrS1FQ7U3jhUMBwkI4sxpw7mCy3nbn4LwAVlj6ZgUPMnDcvHVmWOq&#10;3YOP1JxCLiKEfYoKihCqVEqfFWTRD1xFHL2rqy2GKOtc6hofEW5LOUqSsbRoOC4UWNGmoOx2ulsF&#10;vV3vvJfH+2TzHP+tG2MOt+vUK9X9blc/IAK14RN+t3+1ghn8X4k3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VI0cMAAADaAAAADwAAAAAAAAAAAAAAAACYAgAAZHJzL2Rv&#10;d25yZXYueG1sUEsFBgAAAAAEAAQA9QAAAIgDAAAAAA==&#10;" path="m,110l147,,4434,e" filled="f" strokeweight="0">
              <v:path arrowok="t" o:connecttype="custom" o:connectlocs="0,107315;143849,0;4338955,0" o:connectangles="0,0,0"/>
            </v:shape>
            <v:shape id="Freeform 10" o:spid="_x0000_s1164" style="position:absolute;left:4159;top:21951;width:43389;height:1080;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7T8QA&#10;AADbAAAADwAAAGRycy9kb3ducmV2LnhtbESPT2vCQBDF7wW/wzJCL1I37cFKdBUrlCp48Q/0OmTH&#10;ZDE7G7JrjN/eOQjeZnhv3vvNfNn7WnXURhfYwOc4A0VcBOu4NHA6/n5MQcWEbLEOTAbuFGG5GLzN&#10;MbfhxnvqDqlUEsIxRwNVSk2udSwq8hjHoSEW7Rxaj0nWttS2xZuE+1p/ZdlEe3QsDRU2tK6ouByu&#10;3sDob3Tc6v31e32f/P90zu0u52k05n3Yr2agEvXpZX5eb6zgC738IgPo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O0/EAAAA2wAAAA8AAAAAAAAAAAAAAAAAmAIAAGRycy9k&#10;b3ducmV2LnhtbFBLBQYAAAAABAAEAPUAAACJAwAAAAA=&#10;" path="m,110l147,,4434,e" filled="f" strokeweight="0">
              <v:path arrowok="t" o:connecttype="custom" o:connectlocs="0,107950;143849,0;4338955,0" o:connectangles="0,0,0"/>
            </v:shape>
            <v:shape id="Freeform 11" o:spid="_x0000_s1165" style="position:absolute;left:4159;top:18434;width:43389;height:1079;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e1MAA&#10;AADbAAAADwAAAGRycy9kb3ducmV2LnhtbERPy6rCMBDdC/cfwlxwI5rqQqXXKFdBVHDjA9wOzdgG&#10;m0lpYq1/bwTB3RzOc2aL1paiodobxwqGgwQEcea04VzB+bTuT0H4gKyxdEwKnuRhMf/pzDDV7sEH&#10;ao4hFzGEfYoKihCqVEqfFWTRD1xFHLmrqy2GCOtc6hofMdyWcpQkY2nRcGwosKJVQdnteLcKepve&#10;aScP98nqOb4sG2P2t+vUK9X9bf//QARqw1f8cW91nD+E9y/xAD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ae1MAAAADbAAAADwAAAAAAAAAAAAAAAACYAgAAZHJzL2Rvd25y&#10;ZXYueG1sUEsFBgAAAAAEAAQA9QAAAIUDAAAAAA==&#10;" path="m,110l147,,4434,e" filled="f" strokeweight="0">
              <v:path arrowok="t" o:connecttype="custom" o:connectlocs="0,107950;143849,0;4338955,0" o:connectangles="0,0,0"/>
            </v:shape>
            <v:shape id="Freeform 12" o:spid="_x0000_s1166" style="position:absolute;left:4159;top:14916;width:43389;height:1079;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Ao8AA&#10;AADbAAAADwAAAGRycy9kb3ducmV2LnhtbERPy6rCMBDdC/5DGMGNaKoLlWoUFS5XwY0PcDs0Yxts&#10;JqWJtf69uXDB3RzOc5br1paiodobxwrGowQEcea04VzB9fIznIPwAVlj6ZgUvMnDetXtLDHV7sUn&#10;as4hFzGEfYoKihCqVEqfFWTRj1xFHLm7qy2GCOtc6hpfMdyWcpIkU2nRcGwosKJdQdnj/LQKBr+D&#10;y0GenrPde3rbNsYcH/e5V6rfazcLEIHa8BX/u/c6zp/A3y/xALn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QAo8AAAADbAAAADwAAAAAAAAAAAAAAAACYAgAAZHJzL2Rvd25y&#10;ZXYueG1sUEsFBgAAAAAEAAQA9QAAAIUDAAAAAA==&#10;" path="m,110l147,,4434,e" filled="f" strokeweight="0">
              <v:path arrowok="t" o:connecttype="custom" o:connectlocs="0,107950;143849,0;4338955,0" o:connectangles="0,0,0"/>
            </v:shape>
            <v:shape id="Freeform 13" o:spid="_x0000_s1167" style="position:absolute;left:4159;top:11404;width:43389;height:1073;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ilOMIA&#10;AADbAAAADwAAAGRycy9kb3ducmV2LnhtbERPS2sCMRC+F/ofwhS8iGa1oLI1igrSFnrxAb0Om3ET&#10;3EyWTfbhv28Khd7m43vOeju4SnTUBOtZwWyagSAuvLZcKrhejpMViBCRNVaeScGDAmw3z09rzLXv&#10;+UTdOZYihXDIUYGJsc6lDIUhh2Hqa+LE3XzjMCbYlFI32KdwV8l5li2kQ8upwWBNB0PF/dw6BeP3&#10;8eVTntrl4bH43nfWft1vq6DU6GXYvYGINMR/8Z/7Q6f5r/D7Szp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CKU4wgAAANsAAAAPAAAAAAAAAAAAAAAAAJgCAABkcnMvZG93&#10;bnJldi54bWxQSwUGAAAAAAQABAD1AAAAhwMAAAAA&#10;" path="m,110l147,,4434,e" filled="f" strokeweight="0">
              <v:path arrowok="t" o:connecttype="custom" o:connectlocs="0,107315;143849,0;4338955,0" o:connectangles="0,0,0"/>
            </v:shape>
            <v:shape id="Freeform 14" o:spid="_x0000_s1168" style="position:absolute;left:4159;top:7886;width:43389;height:1073;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9TMIA&#10;AADbAAAADwAAAGRycy9kb3ducmV2LnhtbERPS2sCMRC+F/ofwhS8iGaVorI1igrSFnrxAb0Om3ET&#10;3EyWTfbhv28Khd7m43vOeju4SnTUBOtZwWyagSAuvLZcKrhejpMViBCRNVaeScGDAmw3z09rzLXv&#10;+UTdOZYihXDIUYGJsc6lDIUhh2Hqa+LE3XzjMCbYlFI32KdwV8l5li2kQ8upwWBNB0PF/dw6BeP3&#10;8eVTntrl4bH43nfWft1vq6DU6GXYvYGINMR/8Z/7Q6f5r/D7Szp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4T1MwgAAANsAAAAPAAAAAAAAAAAAAAAAAJgCAABkcnMvZG93&#10;bnJldi54bWxQSwUGAAAAAAQABAD1AAAAhwMAAAAA&#10;" path="m,110l147,,4434,e" filled="f" strokeweight="0">
              <v:path arrowok="t" o:connecttype="custom" o:connectlocs="0,107315;143849,0;4338955,0" o:connectangles="0,0,0"/>
            </v:shape>
            <v:shape id="Freeform 15" o:spid="_x0000_s1169" style="position:absolute;left:4159;top:4368;width:43389;height:1080;visibility:visible;mso-wrap-style:square;v-text-anchor:top" coordsize="443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2Y18IA&#10;AADbAAAADwAAAGRycy9kb3ducmV2LnhtbERPS2sCMRC+F/ofwhS8iGYVqrI1igrSFnrxAb0Om3ET&#10;3EyWTfbhv28Khd7m43vOeju4SnTUBOtZwWyagSAuvLZcKrhejpMViBCRNVaeScGDAmw3z09rzLXv&#10;+UTdOZYihXDIUYGJsc6lDIUhh2Hqa+LE3XzjMCbYlFI32KdwV8l5li2kQ8upwWBNB0PF/dw6BeP3&#10;8eVTntrl4bH43nfWft1vq6DU6GXYvYGINMR/8Z/7Q6f5r/D7Szp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ZjXwgAAANsAAAAPAAAAAAAAAAAAAAAAAJgCAABkcnMvZG93&#10;bnJldi54bWxQSwUGAAAAAAQABAD1AAAAhwMAAAAA&#10;" path="m,110l147,,4434,e" filled="f" strokeweight="0">
              <v:path arrowok="t" o:connecttype="custom" o:connectlocs="0,107950;143849,0;4338955,0" o:connectangles="0,0,0"/>
            </v:shape>
            <v:shape id="Freeform 16" o:spid="_x0000_s1170" style="position:absolute;left:4159;top:32499;width:43389;height:1079;visibility:visible;mso-wrap-style:square;v-text-anchor:top" coordsize="6833,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1A98IA&#10;AADbAAAADwAAAGRycy9kb3ducmV2LnhtbERPTWvCQBC9F/wPywje6kYhUlPXUAJWLxaiHjwO2WkS&#10;mp1dstsY++u7QqG3ebzP2eSj6cRAvW8tK1jMExDEldUt1wou593zCwgfkDV2lknBnTzk28nTBjNt&#10;b1zScAq1iCHsM1TQhOAyKX3VkEE/t444cp+2Nxgi7Gupe7zFcNPJZZKspMGWY0ODjoqGqq/Tt1FQ&#10;jtf3YSg/kuM6XTq3Xxc/adoqNZuOb68gAo3hX/znPug4fwWPX+I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UD3wgAAANsAAAAPAAAAAAAAAAAAAAAAAJgCAABkcnMvZG93&#10;bnJldi54bWxQSwUGAAAAAAQABAD1AAAAhwMAAAAA&#10;" path="m6833,l6607,170,,170,226,,6833,xe" filled="f" strokeweight="0">
              <v:path arrowok="t" o:connecttype="custom" o:connectlocs="4338955,0;4195445,107950;0,107950;143510,0;4338955,0" o:connectangles="0,0,0,0,0"/>
            </v:shape>
            <v:shape id="Freeform 17" o:spid="_x0000_s1171" style="position:absolute;left:4159;top:4368;width:1435;height:29210;visibility:visible;mso-wrap-style:square;v-text-anchor:top" coordsize="226,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4xm7wA&#10;AADbAAAADwAAAGRycy9kb3ducmV2LnhtbERP2w7BQBB9l/iHzUi8sSWClCUihPDk8gGjO9pGd7a6&#10;i/p7K5F4m5Nznem8NoV4UuVyywp63QgEcWJ1zqmC82ndGYNwHlljYZkUvMnBfNZsTDHW9sUHeh59&#10;KkIIuxgVZN6XsZQuycig69qSOHBXWxn0AVap1BW+QrgpZD+KhtJgzqEhw5KWGSW348MoSBf7PdrL&#10;oLzrFbkNHna7Id2VarfqxQSEp9r/xT/3Vof5I/j+Eg6Qs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jGbvAAAANsAAAAPAAAAAAAAAAAAAAAAAJgCAABkcnMvZG93bnJldi54&#10;bWxQSwUGAAAAAAQABAD1AAAAgQMAAAAA&#10;" path="m,4600l,170,226,r,4430l,4600xe" filled="f" strokecolor="gray" strokeweight=".6pt">
              <v:path arrowok="t" o:connecttype="custom" o:connectlocs="0,2921000;0,107950;143510,0;143510,2813050;0,2921000" o:connectangles="0,0,0,0,0"/>
            </v:shape>
            <v:rect id="Rectangle 18" o:spid="_x0000_s1172" style="position:absolute;left:5594;top:4368;width:41954;height:28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iG9MMA&#10;AADbAAAADwAAAGRycy9kb3ducmV2LnhtbESPQWvDMAyF74P9B6NBb6uzUMKa1g3d2KCHUdpuP0DE&#10;ahIayyH2GvffV4fBbhLv6b1P6yq5Xl1pDJ1nAy/zDBRx7W3HjYGf78/nV1AhIlvsPZOBGwWoNo8P&#10;ayytn/hI11NslIRwKNFAG+NQah3qlhyGuR+IRTv70WGUdWy0HXGScNfrPMsK7bBjaWhxoPeW6svp&#10;1xn4QG+HYjcV6eBcvl++2cVXisbMntJ2BSpSiv/mv+udFXyBlV9kAL2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iG9MMAAADbAAAADwAAAAAAAAAAAAAAAACYAgAAZHJzL2Rv&#10;d25yZXYueG1sUEsFBgAAAAAEAAQA9QAAAIgDAAAAAA==&#10;" filled="f" strokecolor="gray" strokeweight=".6pt"/>
            <v:shape id="Freeform 19" o:spid="_x0000_s1173" style="position:absolute;left:19621;top:31216;width:1029;height:2216;visibility:visible;mso-wrap-style:square;v-text-anchor:top" coordsize="16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mI9sUA&#10;AADbAAAADwAAAGRycy9kb3ducmV2LnhtbERPTU/CQBC9k/gfNmPCxchWjIqFhTRAExPioYWLt6E7&#10;dqvd2aa7QP33rokJt3l5n7NYDbYVZ+p941jBwyQBQVw53XCt4LDP72cgfEDW2DomBT/kYbW8GS0w&#10;1e7CBZ3LUIsYwj5FBSaELpXSV4Ys+onriCP36XqLIcK+lrrHSwy3rZwmybO02HBsMNjR2lD1XZ6s&#10;gl12t31/3Jv85ePpmJXN8JUXfqPU+HbI5iACDeEq/ne/6Tj/Ff5+i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aYj2xQAAANsAAAAPAAAAAAAAAAAAAAAAAJgCAABkcnMv&#10;ZG93bnJldi54bWxQSwUGAAAAAAQABAD1AAAAigMAAAAA&#10;" path="m,349l,122,162,r,225l,349xe" fillcolor="green" strokeweight=".6pt">
              <v:path arrowok="t" o:connecttype="custom" o:connectlocs="0,221615;0,77470;102870,0;102870,142875;0,221615" o:connectangles="0,0,0,0,0"/>
            </v:shape>
            <v:rect id="Rectangle 20" o:spid="_x0000_s1174" style="position:absolute;left:10090;top:31991;width:953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Lnkb8A&#10;AADbAAAADwAAAGRycy9kb3ducmV2LnhtbERPy4rCMBTdC/5DuII7TXVAS8dUBkFwM4Nawe0ludPH&#10;NDeliVr/frIQXB7Oe7MdbCvu1PvasYLFPAFBrJ2puVRwKfazFIQPyAZbx6TgSR62+Xi0wcy4B5/o&#10;fg6liCHsM1RQhdBlUnpdkUU/dx1x5H5dbzFE2JfS9PiI4baVyyRZSYs1x4YKO9pVpP/ON6vg2Px8&#10;S5ZJ0TXXtfkw2h+KVCs1nQxfnyACDeEtfrkPRsEyro9f4g+Q+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AueRvwAAANsAAAAPAAAAAAAAAAAAAAAAAJgCAABkcnMvZG93bnJl&#10;di54bWxQSwUGAAAAAAQABAD1AAAAhAMAAAAA&#10;" fillcolor="lime" strokeweight=".6pt"/>
            <v:shape id="Freeform 21" o:spid="_x0000_s1175" style="position:absolute;left:19621;top:14173;width:1029;height:17818;visibility:visible;mso-wrap-style:square;v-text-anchor:top" coordsize="162,2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DbMMA&#10;AADbAAAADwAAAGRycy9kb3ducmV2LnhtbESP0WrCQBRE3wv+w3KFvtWNCYSSuooI0kLFkugHXLK3&#10;STB7N2Y3Mf69KxT6OMzMGWa1mUwrRupdY1nBchGBIC6tbrhScD7t395BOI+ssbVMCu7kYLOevaww&#10;0/bGOY2Fr0SAsMtQQe19l0npypoMuoXtiIP3a3uDPsi+krrHW4CbVsZRlEqDDYeFGjva1VReisEo&#10;SM5DbuMkvqan78tncvzBw1GjUq/zafsBwtPk/8N/7S+tIF7C8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zDbMMAAADbAAAADwAAAAAAAAAAAAAAAACYAgAAZHJzL2Rv&#10;d25yZXYueG1sUEsFBgAAAAAEAAQA9QAAAIgDAAAAAA==&#10;" path="m,2806l,122,162,r,2684l,2806xe" fillcolor="#803300" strokeweight=".6pt">
              <v:path arrowok="t" o:connecttype="custom" o:connectlocs="0,1781810;0,77470;102870,0;102870,1704340;0,1781810" o:connectangles="0,0,0,0,0"/>
            </v:shape>
            <v:rect id="Rectangle 22" o:spid="_x0000_s1176" style="position:absolute;left:10090;top:14947;width:9531;height:17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HOucQA&#10;AADbAAAADwAAAGRycy9kb3ducmV2LnhtbESPzWrDMBCE74G+g9hALyGW60NJHCshFAoptCV/D7BY&#10;W8uNtTKSErtvXxUKOQ4z8w1TbUbbiRv50DpW8JTlIIhrp1tuFJxPr/MFiBCRNXaOScEPBdisHyYV&#10;ltoNfKDbMTYiQTiUqMDE2JdShtqQxZC5njh5X85bjEn6RmqPQ4LbThZ5/iwttpwWDPb0Yqi+HK9W&#10;weXjfff5tlievs+dX8783uBwHZV6nI7bFYhIY7yH/9s7raAo4O9L+g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xzrnEAAAA2wAAAA8AAAAAAAAAAAAAAAAAmAIAAGRycy9k&#10;b3ducmV2LnhtbFBLBQYAAAAABAAEAPUAAACJAwAAAAA=&#10;" fillcolor="#f60" strokeweight=".6pt"/>
            <v:shape id="Freeform 23" o:spid="_x0000_s1177" style="position:absolute;left:10090;top:14173;width:10560;height:774;visibility:visible;mso-wrap-style:square;v-text-anchor:top" coordsize="1663,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B3csIA&#10;AADbAAAADwAAAGRycy9kb3ducmV2LnhtbESPQWsCMRSE70L/Q3iCN82qIGVrFC0s9Naq7f25eW6W&#10;bl62Sbqm/fWNIPQ4zMw3zHqbbCcG8qF1rGA+K0AQ10633Ch4P1XTRxAhImvsHJOCHwqw3TyM1lhq&#10;d+UDDcfYiAzhUKICE2NfShlqQxbDzPXE2bs4bzFm6RupPV4z3HZyURQrabHlvGCwp2dD9efx2yrY&#10;V6f5+fU8mN8L+Y+v5i1Vuy4pNRmn3ROISCn+h+/tF61gsYTbl/w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EHdywgAAANsAAAAPAAAAAAAAAAAAAAAAAJgCAABkcnMvZG93&#10;bnJldi54bWxQSwUGAAAAAAQABAD1AAAAhwMAAAAA&#10;" path="m1501,122l1663,,162,,,122r1501,xe" fillcolor="#bf4d00" strokeweight=".6pt">
              <v:path arrowok="t" o:connecttype="custom" o:connectlocs="953135,77470;1056005,0;102870,0;0,77470;953135,77470" o:connectangles="0,0,0,0,0"/>
            </v:shape>
            <v:rect id="Rectangle 24" o:spid="_x0000_s1178" style="position:absolute;left:12928;top:31737;width:3836;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AyZsMA&#10;AADbAAAADwAAAGRycy9kb3ducmV2LnhtbESPwWrDMBBE74X+g9hCLyWRnYQQXMumBAylUIKT9r5Y&#10;W8vUWhlLSey/rwqBHIeZecPk5WR7caHRd44VpMsEBHHjdMetgq9TtdiB8AFZY++YFMzkoSweH3LM&#10;tLtyTZdjaEWEsM9QgQlhyKT0jSGLfukG4uj9uNFiiHJspR7xGuG2l6sk2UqLHccFgwPtDTW/x7NV&#10;gPazsrh++fiu/GGe68QM6bpW6vlpensFEWgK9/Ct/a4VrDbw/yX+AF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AyZsMAAADbAAAADwAAAAAAAAAAAAAAAACYAgAAZHJzL2Rv&#10;d25yZXYueG1sUEsFBgAAAAAEAAQA9QAAAIgDAAAAAA==&#10;" fillcolor="#ffc" stroked="f"/>
            <v:rect id="Rectangle 25" o:spid="_x0000_s1179" style="position:absolute;left:13093;top:32029;width:349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3F0D29" w:rsidRDefault="003F0D29" w:rsidP="00834ACD">
                    <w:r>
                      <w:rPr>
                        <w:rFonts w:ascii="Arial" w:hAnsi="Arial" w:cs="Arial"/>
                        <w:b/>
                        <w:bCs/>
                        <w:color w:val="000000"/>
                        <w:sz w:val="18"/>
                        <w:szCs w:val="18"/>
                        <w:lang w:val="en-US"/>
                      </w:rPr>
                      <w:t>4086</w:t>
                    </w:r>
                    <w:proofErr w:type="gramStart"/>
                    <w:r>
                      <w:rPr>
                        <w:rFonts w:ascii="Arial" w:hAnsi="Arial" w:cs="Arial"/>
                        <w:b/>
                        <w:bCs/>
                        <w:color w:val="000000"/>
                        <w:sz w:val="18"/>
                        <w:szCs w:val="18"/>
                        <w:lang w:val="en-US"/>
                      </w:rPr>
                      <w:t>,3</w:t>
                    </w:r>
                    <w:proofErr w:type="gramEnd"/>
                  </w:p>
                </w:txbxContent>
              </v:textbox>
            </v:rect>
            <v:rect id="Rectangle 26" o:spid="_x0000_s1180" style="position:absolute;left:12611;top:22498;width:4476;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4JisEA&#10;AADbAAAADwAAAGRycy9kb3ducmV2LnhtbESPQYvCMBSE78L+h/AW9iKaqiBLbZRloSALIlX3/mie&#10;TbF5KU3U9t8bQfA4zMw3TLbpbSNu1PnasYLZNAFBXDpdc6XgdMwn3yB8QNbYOCYFA3nYrD9GGaba&#10;3bmg2yFUIkLYp6jAhNCmUvrSkEU/dS1x9M6usxii7CqpO7xHuG3kPEmW0mLNccFgS7+GysvhahWg&#10;3eUWF+O//9zvh6FITDtbFEp9ffY/KxCB+vAOv9pbrWC+hOeX+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CYrBAAAA2wAAAA8AAAAAAAAAAAAAAAAAmAIAAGRycy9kb3du&#10;cmV2LnhtbFBLBQYAAAAABAAEAPUAAACGAwAAAAA=&#10;" fillcolor="#ffc" stroked="f"/>
            <v:rect id="Rectangle 27" o:spid="_x0000_s1181" style="position:absolute;left:12782;top:22796;width:413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3F0D29" w:rsidRDefault="003F0D29" w:rsidP="00834ACD">
                    <w:r>
                      <w:rPr>
                        <w:rFonts w:ascii="Arial" w:hAnsi="Arial" w:cs="Arial"/>
                        <w:b/>
                        <w:bCs/>
                        <w:color w:val="000000"/>
                        <w:sz w:val="18"/>
                        <w:szCs w:val="18"/>
                        <w:lang w:val="en-US"/>
                      </w:rPr>
                      <w:t>48462</w:t>
                    </w:r>
                    <w:proofErr w:type="gramStart"/>
                    <w:r>
                      <w:rPr>
                        <w:rFonts w:ascii="Arial" w:hAnsi="Arial" w:cs="Arial"/>
                        <w:b/>
                        <w:bCs/>
                        <w:color w:val="000000"/>
                        <w:sz w:val="18"/>
                        <w:szCs w:val="18"/>
                        <w:lang w:val="en-US"/>
                      </w:rPr>
                      <w:t>,9</w:t>
                    </w:r>
                    <w:proofErr w:type="gramEnd"/>
                  </w:p>
                </w:txbxContent>
              </v:textbox>
            </v:rect>
            <v:shape id="Freeform 28" o:spid="_x0000_s1182" style="position:absolute;left:40589;top:30632;width:1028;height:2800;visibility:visible;mso-wrap-style:square;v-text-anchor:top" coordsize="162,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8KQMEA&#10;AADbAAAADwAAAGRycy9kb3ducmV2LnhtbERPTWvCQBC9C/0PyxR6002EqI2uwQpCD6VgLO11yI5J&#10;aHY2ZEeT/vvuodDj433visl16k5DaD0bSBcJKOLK25ZrAx+X03wDKgiyxc4zGfihAMX+YbbD3PqR&#10;z3QvpVYxhEOOBhqRPtc6VA05DAvfE0fu6geHEuFQazvgGMNdp5dJstIOW44NDfZ0bKj6Lm/OwPNn&#10;5l8ub+ssrW5fh256l5WvxZinx+mwBSU0yb/4z/1qDSzj2Pgl/gC9/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PCkDBAAAA2wAAAA8AAAAAAAAAAAAAAAAAmAIAAGRycy9kb3du&#10;cmV2LnhtbFBLBQYAAAAABAAEAPUAAACGAwAAAAA=&#10;" path="m,441l,122,162,r,317l,441xe" fillcolor="green" strokeweight=".6pt">
              <v:path arrowok="t" o:connecttype="custom" o:connectlocs="0,280035;0,77470;102870,0;102870,201295;0,280035" o:connectangles="0,0,0,0,0"/>
            </v:shape>
            <v:rect id="Rectangle 29" o:spid="_x0000_s1183" style="position:absolute;left:31057;top:31407;width:9532;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ODMMA&#10;AADbAAAADwAAAGRycy9kb3ducmV2LnhtbESPQWvCQBSE74L/YXkFb2ZTCzVGVxFB8GKpSaHXx+5r&#10;Ept9G7LbJP333UKhx2FmvmF2h8m2YqDeN44VPCYpCGLtTMOVgrfyvMxA+IBssHVMCr7Jw2E/n+0w&#10;N27kGw1FqESEsM9RQR1Cl0vpdU0WfeI64uh9uN5iiLKvpOlxjHDbylWaPkuLDceFGjs61aQ/iy+r&#10;4PX+cpUs07K7v6/Nk9H+UmZaqcXDdNyCCDSF//Bf+2IUrDb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hODMMAAADbAAAADwAAAAAAAAAAAAAAAACYAgAAZHJzL2Rv&#10;d25yZXYueG1sUEsFBgAAAAAEAAQA9QAAAIgDAAAAAA==&#10;" fillcolor="lime" strokeweight=".6pt"/>
            <v:shape id="Freeform 30" o:spid="_x0000_s1184" style="position:absolute;left:40589;top:7073;width:1028;height:24334;visibility:visible;mso-wrap-style:square;v-text-anchor:top" coordsize="162,3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ZUXL4A&#10;AADbAAAADwAAAGRycy9kb3ducmV2LnhtbERPTYvCMBC9L/gfwgheFk3Xgmg1LbIgiLet4nloxraY&#10;TEoTtfrrzWHB4+N9b4rBGnGn3reOFfzMEhDEldMt1wpOx910CcIHZI3GMSl4kociH31tMNPuwX90&#10;L0MtYgj7DBU0IXSZlL5qyKKfuY44chfXWwwR9rXUPT5iuDVyniQLabHl2NBgR78NVdfyZhVYn5bf&#10;r/K0So/nw5JXlfHJzSg1GQ/bNYhAQ/iI/917rSCN6+OX+ANk/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GVFy+AAAA2wAAAA8AAAAAAAAAAAAAAAAAmAIAAGRycy9kb3ducmV2&#10;LnhtbFBLBQYAAAAABAAEAPUAAACDAwAAAAA=&#10;" path="m,3832l,122,162,r,3710l,3832xe" fillcolor="#803300" strokeweight=".6pt">
              <v:path arrowok="t" o:connecttype="custom" o:connectlocs="0,2433320;0,77470;102870,0;102870,2355850;0,2433320" o:connectangles="0,0,0,0,0"/>
            </v:shape>
            <v:rect id="Rectangle 31" o:spid="_x0000_s1185" style="position:absolute;left:31057;top:7848;width:9532;height:23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GE8QA&#10;AADbAAAADwAAAGRycy9kb3ducmV2LnhtbESP3WoCMRSE7wu+QziCN0WzVii6GkWEgkJb/HuAw+a4&#10;Wd2cLEl0t29vCoVeDjPzDbNYdbYWD/KhcqxgPMpAEBdOV1wqOJ8+hlMQISJrrB2Tgh8KsFr2XhaY&#10;a9fygR7HWIoE4ZCjAhNjk0sZCkMWw8g1xMm7OG8xJulLqT22CW5r+ZZl79JixWnBYEMbQ8XteLcK&#10;bl+f2+/ddHa6nms/e/V7g+29U2rQ79ZzEJG6+B/+a2+1gskYfr+k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xhPEAAAA2wAAAA8AAAAAAAAAAAAAAAAAmAIAAGRycy9k&#10;b3ducmV2LnhtbFBLBQYAAAAABAAEAPUAAACJAwAAAAA=&#10;" fillcolor="#f60" strokeweight=".6pt"/>
            <v:shape id="Freeform 32" o:spid="_x0000_s1186" style="position:absolute;left:31057;top:7073;width:10560;height:775;visibility:visible;mso-wrap-style:square;v-text-anchor:top" coordsize="1663,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ENMIA&#10;AADbAAAADwAAAGRycy9kb3ducmV2LnhtbESPQWsCMRSE70L/Q3iCN82qIGVrFC0s9Naq7f25eW6W&#10;bl62Sbqm/fWNIPQ4zMw3zHqbbCcG8qF1rGA+K0AQ10633Ch4P1XTRxAhImvsHJOCHwqw3TyM1lhq&#10;d+UDDcfYiAzhUKICE2NfShlqQxbDzPXE2bs4bzFm6RupPV4z3HZyURQrabHlvGCwp2dD9efx2yrY&#10;V6f5+fU8mN8L+Y+v5i1Vuy4pNRmn3ROISCn+h+/tF61guYDbl/w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UQ0wgAAANsAAAAPAAAAAAAAAAAAAAAAAJgCAABkcnMvZG93&#10;bnJldi54bWxQSwUGAAAAAAQABAD1AAAAhwMAAAAA&#10;" path="m1501,122l1663,,162,,,122r1501,xe" fillcolor="#bf4d00" strokeweight=".6pt">
              <v:path arrowok="t" o:connecttype="custom" o:connectlocs="953135,77470;1056005,0;102870,0;0,77470;953135,77470" o:connectangles="0,0,0,0,0"/>
            </v:shape>
            <v:rect id="Rectangle 33" o:spid="_x0000_s1187" style="position:absolute;left:34385;top:31445;width:2876;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A8z8IA&#10;AADbAAAADwAAAGRycy9kb3ducmV2LnhtbESPwWrDMBBE74X8g9hCLqWRHUMJbmRTAoYSKMVpc1+s&#10;jWVirYylOvbfR4VCj8PMvGH25Wx7MdHoO8cK0k0CgrhxuuNWwfdX9bwD4QOyxt4xKVjIQ1msHvaY&#10;a3fjmqZTaEWEsM9RgQlhyKX0jSGLfuMG4uhd3GgxRDm2Uo94i3Dby22SvEiLHccFgwMdDDXX049V&#10;gPajspg9Hc+V/1yWOjFDmtVKrR/nt1cQgebwH/5rv2sFWQa/X+IP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DzPwgAAANsAAAAPAAAAAAAAAAAAAAAAAJgCAABkcnMvZG93&#10;bnJldi54bWxQSwUGAAAAAAQABAD1AAAAhwMAAAAA&#10;" fillcolor="#ffc" stroked="f"/>
            <v:rect id="Rectangle 34" o:spid="_x0000_s1188" style="position:absolute;left:34556;top:31737;width:2547;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3F0D29" w:rsidRDefault="003F0D29" w:rsidP="00834ACD">
                    <w:r>
                      <w:rPr>
                        <w:rFonts w:ascii="Arial" w:hAnsi="Arial" w:cs="Arial"/>
                        <w:b/>
                        <w:bCs/>
                        <w:color w:val="000000"/>
                        <w:sz w:val="18"/>
                        <w:szCs w:val="18"/>
                        <w:lang w:val="en-US"/>
                      </w:rPr>
                      <w:t>5757</w:t>
                    </w:r>
                  </w:p>
                </w:txbxContent>
              </v:textbox>
            </v:rect>
            <v:rect id="Rectangle 35" o:spid="_x0000_s1189" style="position:absolute;left:33597;top:18649;width:447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UBIMMA&#10;AADbAAAADwAAAGRycy9kb3ducmV2LnhtbESPwWrDMBBE74H+g9hCLyGRU5MSnMimFAylEIqd5r5Y&#10;W8vUWhlLTey/rwKFHIeZecMcisn24kKj7xwr2KwTEMSN0x23Cr5O5WoHwgdkjb1jUjCThyJ/WBww&#10;0+7KFV3q0IoIYZ+hAhPCkEnpG0MW/doNxNH7dqPFEOXYSj3iNcJtL5+T5EVa7DguGBzozVDzU/9a&#10;BWiPpcV0+XEu/ec8V4kZNmml1NPj9LoHEWgK9/B/+10rSLdw+x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UBIMMAAADbAAAADwAAAAAAAAAAAAAAAACYAgAAZHJzL2Rv&#10;d25yZXYueG1sUEsFBgAAAAAEAAQA9QAAAIgDAAAAAA==&#10;" fillcolor="#ffc" stroked="f"/>
            <v:rect id="Rectangle 36" o:spid="_x0000_s1190" style="position:absolute;left:33762;top:18942;width:413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3F0D29" w:rsidRDefault="003F0D29" w:rsidP="00834ACD">
                    <w:r>
                      <w:rPr>
                        <w:rFonts w:ascii="Arial" w:hAnsi="Arial" w:cs="Arial"/>
                        <w:b/>
                        <w:bCs/>
                        <w:color w:val="000000"/>
                        <w:sz w:val="18"/>
                        <w:szCs w:val="18"/>
                      </w:rPr>
                      <w:t>71038,1</w:t>
                    </w:r>
                  </w:p>
                </w:txbxContent>
              </v:textbox>
            </v:rect>
            <v:line id="Line 37" o:spid="_x0000_s1191" style="position:absolute;flip:y;visibility:visible;mso-wrap-style:square" from="4159,5448" to="4159,3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uWtcUAAADbAAAADwAAAGRycy9kb3ducmV2LnhtbESPQWsCMRSE74L/ITzBm2bbgsrWKNLS&#10;IoIVbT309ty87i5uXpYkuvHfN4WCx2FmvmHmy2gacSXna8sKHsYZCOLC6ppLBV+fb6MZCB+QNTaW&#10;ScGNPCwX/d4cc2073tP1EEqRIOxzVFCF0OZS+qIig35sW+Lk/VhnMCTpSqkddgluGvmYZRNpsOa0&#10;UGFLLxUV58PFKNh/TPnk3i/xHE/ddvd9LDfH15VSw0FcPYMIFMM9/N9eawVPU/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4uWtcUAAADbAAAADwAAAAAAAAAA&#10;AAAAAAChAgAAZHJzL2Rvd25yZXYueG1sUEsFBgAAAAAEAAQA+QAAAJMDAAAAAA==&#10;" strokeweight="0"/>
            <v:line id="Line 38" o:spid="_x0000_s1192" style="position:absolute;flip:x;visibility:visible;mso-wrap-style:square" from="3708,33578" to="4159,3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QCx8IAAADbAAAADwAAAGRycy9kb3ducmV2LnhtbERPy2oCMRTdF/yHcAV3NWOFVkajiEUp&#10;hVZ8LdxdJ9eZwcnNkEQn/ftmUejycN6zRTSNeJDztWUFo2EGgriwuuZSwfGwfp6A8AFZY2OZFPyQ&#10;h8W89zTDXNuOd/TYh1KkEPY5KqhCaHMpfVGRQT+0LXHirtYZDAm6UmqHXQo3jXzJsldpsObUUGFL&#10;q4qK2/5uFOy+3/jiNvd4i5fua3s+lZ+n96VSg35cTkEEiuFf/Of+0ArGaWz6kn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QCx8IAAADbAAAADwAAAAAAAAAAAAAA&#10;AAChAgAAZHJzL2Rvd25yZXYueG1sUEsFBgAAAAAEAAQA+QAAAJADAAAAAA==&#10;" strokeweight="0"/>
            <v:line id="Line 39" o:spid="_x0000_s1193" style="position:absolute;flip:x;visibility:visible;mso-wrap-style:square" from="3708,30060" to="4159,30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inXMYAAADbAAAADwAAAGRycy9kb3ducmV2LnhtbESPQWsCMRSE7wX/Q3gFbzVbC7bdGkWU&#10;ighatPXQ23Pzuru4eVmS6MZ/bwqFHoeZ+YYZT6NpxIWcry0reBxkIIgLq2suFXx9vj+8gPABWWNj&#10;mRRcycN00rsbY65txzu67EMpEoR9jgqqENpcSl9UZNAPbEucvB/rDIYkXSm1wy7BTSOHWTaSBmtO&#10;CxW2NK+oOO3PRsFu+8xHtzzHUzx2m4/vQ7k+LGZK9e/j7A1EoBj+w3/tlVbw9Aq/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Yp1zGAAAA2wAAAA8AAAAAAAAA&#10;AAAAAAAAoQIAAGRycy9kb3ducmV2LnhtbFBLBQYAAAAABAAEAPkAAACUAwAAAAA=&#10;" strokeweight="0"/>
            <v:line id="Line 40" o:spid="_x0000_s1194" style="position:absolute;flip:x;visibility:visible;mso-wrap-style:square" from="3708,26543" to="4159,26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9vMIAAADbAAAADwAAAGRycy9kb3ducmV2LnhtbERPy2oCMRTdF/yHcAV3NWORVkajiEUp&#10;hVZ8LdxdJ9eZwcnNkEQn/ftmUejycN6zRTSNeJDztWUFo2EGgriwuuZSwfGwfp6A8AFZY2OZFPyQ&#10;h8W89zTDXNuOd/TYh1KkEPY5KqhCaHMpfVGRQT+0LXHirtYZDAm6UmqHXQo3jXzJsldpsObUUGFL&#10;q4qK2/5uFOy+3/jiNvd4i5fua3s+lZ+n96VSg35cTkEEiuFf/Of+0ArGaX36kn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GR9vMIAAADbAAAADwAAAAAAAAAAAAAA&#10;AAChAgAAZHJzL2Rvd25yZXYueG1sUEsFBgAAAAAEAAQA+QAAAJADAAAAAA==&#10;" strokeweight="0"/>
            <v:line id="Line 41" o:spid="_x0000_s1195" style="position:absolute;flip:x;visibility:visible;mso-wrap-style:square" from="3708,23031" to="4159,23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YJ8UAAADbAAAADwAAAGRycy9kb3ducmV2LnhtbESPQWsCMRSE70L/Q3iF3jSrlCpbo0il&#10;RQQr2nro7bl53V3cvCxJdNN/bwqCx2FmvmGm82gacSHna8sKhoMMBHFhdc2lgu+v9/4EhA/IGhvL&#10;pOCPPMxnD70p5tp2vKPLPpQiQdjnqKAKoc2l9EVFBv3AtsTJ+7XOYEjSlVI77BLcNHKUZS/SYM1p&#10;ocKW3ioqTvuzUbD7HPPRfZzjKR67zfbnUK4Py4VST49x8QoiUAz38K290gqeh/D/Jf0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jYJ8UAAADbAAAADwAAAAAAAAAA&#10;AAAAAAChAgAAZHJzL2Rvd25yZXYueG1sUEsFBgAAAAAEAAQA+QAAAJMDAAAAAA==&#10;" strokeweight="0"/>
            <v:line id="Line 42" o:spid="_x0000_s1196" style="position:absolute;flip:x;visibility:visible;mso-wrap-style:square" from="3708,19513" to="4159,19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GUMUAAADbAAAADwAAAGRycy9kb3ducmV2LnhtbESPQWsCMRSE74L/ITyhN81WSpWtUaSl&#10;RQQr2nro7bl53V3cvCxJdNN/bwqCx2FmvmFmi2gacSHna8sKHkcZCOLC6ppLBd9f78MpCB+QNTaW&#10;ScEfeVjM+70Z5tp2vKPLPpQiQdjnqKAKoc2l9EVFBv3ItsTJ+7XOYEjSlVI77BLcNHKcZc/SYM1p&#10;ocKWXisqTvuzUbD7nPDRfZzjKR67zfbnUK4Pb0ulHgZx+QIiUAz38K290gqexvD/Jf0A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pGUMUAAADbAAAADwAAAAAAAAAA&#10;AAAAAAChAgAAZHJzL2Rvd25yZXYueG1sUEsFBgAAAAAEAAQA+QAAAJMDAAAAAA==&#10;" strokeweight="0"/>
            <v:line id="Line 43" o:spid="_x0000_s1197" style="position:absolute;flip:x;visibility:visible;mso-wrap-style:square" from="3708,15995" to="4159,15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bjy8YAAADbAAAADwAAAGRycy9kb3ducmV2LnhtbESPQWsCMRSE7wX/Q3gFbzVbK23ZGkWU&#10;ighatPXQ23Pzuru4eVmS6MZ/bwqFHoeZ+YYZT6NpxIWcry0reBxkIIgLq2suFXx9vj+8gvABWWNj&#10;mRRcycN00rsbY65txzu67EMpEoR9jgqqENpcSl9UZNAPbEucvB/rDIYkXSm1wy7BTSOHWfYsDdac&#10;FipsaV5RcdqfjYLd9oWPbnmOp3jsNh/fh3J9WMyU6t/H2RuIQDH8h//aK61g9A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248vGAAAA2wAAAA8AAAAAAAAA&#10;AAAAAAAAoQIAAGRycy9kb3ducmV2LnhtbFBLBQYAAAAABAAEAPkAAACUAwAAAAA=&#10;" strokeweight="0"/>
            <v:line id="Line 44" o:spid="_x0000_s1198" style="position:absolute;flip:x;visibility:visible;mso-wrap-style:square" from="3708,12477" to="4159,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97v8UAAADbAAAADwAAAGRycy9kb3ducmV2LnhtbESPT2sCMRTE7wW/Q3hCbzVbkVZWo0iL&#10;RYRW/Hfw9ty87i5uXpYkuum3bwoFj8PM/IaZzqNpxI2cry0reB5kIIgLq2suFRz2y6cxCB+QNTaW&#10;ScEPeZjPeg9TzLXteEu3XShFgrDPUUEVQptL6YuKDPqBbYmT922dwZCkK6V22CW4aeQwy16kwZrT&#10;QoUtvVVUXHZXo2D79cpn93GNl3juPjenY7k+vi+UeuzHxQREoBju4f/2SisYjeDvS/oB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197v8UAAADbAAAADwAAAAAAAAAA&#10;AAAAAAChAgAAZHJzL2Rvd25yZXYueG1sUEsFBgAAAAAEAAQA+QAAAJMDAAAAAA==&#10;" strokeweight="0"/>
            <v:line id="Line 45" o:spid="_x0000_s1199" style="position:absolute;flip:x;visibility:visible;mso-wrap-style:square" from="3708,8959" to="4159,8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PeJMYAAADbAAAADwAAAGRycy9kb3ducmV2LnhtbESPQWsCMRSE7wX/Q3gFbzVbqW3ZGkWU&#10;ighatPXQ23Pzuru4eVmS6MZ/bwqFHoeZ+YYZT6NpxIWcry0reBxkIIgLq2suFXx9vj+8gvABWWNj&#10;mRRcycN00rsbY65txzu67EMpEoR9jgqqENpcSl9UZNAPbEucvB/rDIYkXSm1wy7BTSOHWfYsDdac&#10;FipsaV5RcdqfjYLd9oWPbnmOp3jsNh/fh3J9WMyU6t/H2RuIQDH8h//aK63gaQ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T3iTGAAAA2wAAAA8AAAAAAAAA&#10;AAAAAAAAoQIAAGRycy9kb3ducmV2LnhtbFBLBQYAAAAABAAEAPkAAACUAwAAAAA=&#10;" strokeweight="0"/>
            <v:line id="Line 46" o:spid="_x0000_s1200" style="position:absolute;flip:x;visibility:visible;mso-wrap-style:square" from="3708,5448" to="4159,5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AU8UAAADbAAAADwAAAGRycy9kb3ducmV2LnhtbESPQWsCMRSE7wX/Q3iCt5qtiJWtUaRF&#10;kYIVbT309ty87i5uXpYkuum/N4WCx2FmvmFmi2gacSXna8sKnoYZCOLC6ppLBV+fq8cpCB+QNTaW&#10;ScEveVjMew8zzLXteE/XQyhFgrDPUUEVQptL6YuKDPqhbYmT92OdwZCkK6V22CW4aeQoyybSYM1p&#10;ocKWXisqzoeLUbD/eOaTW1/iOZ667e77WL4f35ZKDfpx+QIiUAz38H97oxWMJ/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FAU8UAAADbAAAADwAAAAAAAAAA&#10;AAAAAAChAgAAZHJzL2Rvd25yZXYueG1sUEsFBgAAAAAEAAQA+QAAAJMDAAAAAA==&#10;" strokeweight="0"/>
            <v:rect id="Rectangle 47" o:spid="_x0000_s1201" style="position:absolute;left:3143;top:33108;width:425;height:19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3F0D29" w:rsidRDefault="003F0D29" w:rsidP="00834ACD">
                    <w:r>
                      <w:rPr>
                        <w:rFonts w:ascii="Arial" w:hAnsi="Arial" w:cs="Arial"/>
                        <w:color w:val="000000"/>
                        <w:sz w:val="12"/>
                        <w:szCs w:val="12"/>
                        <w:lang w:val="en-US"/>
                      </w:rPr>
                      <w:t>0</w:t>
                    </w:r>
                  </w:p>
                </w:txbxContent>
              </v:textbox>
            </v:rect>
            <v:rect id="Rectangle 48" o:spid="_x0000_s1202" style="position:absolute;left:1339;top:29591;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3F0D29" w:rsidRDefault="003F0D29" w:rsidP="00834ACD">
                    <w:r>
                      <w:rPr>
                        <w:rFonts w:ascii="Arial" w:hAnsi="Arial" w:cs="Arial"/>
                        <w:color w:val="000000"/>
                        <w:sz w:val="12"/>
                        <w:szCs w:val="12"/>
                        <w:lang w:val="en-US"/>
                      </w:rPr>
                      <w:t>10000</w:t>
                    </w:r>
                  </w:p>
                </w:txbxContent>
              </v:textbox>
            </v:rect>
            <v:rect id="Rectangle 49" o:spid="_x0000_s1203" style="position:absolute;left:1339;top:26073;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3F0D29" w:rsidRDefault="003F0D29" w:rsidP="00834ACD">
                    <w:r>
                      <w:rPr>
                        <w:rFonts w:ascii="Arial" w:hAnsi="Arial" w:cs="Arial"/>
                        <w:color w:val="000000"/>
                        <w:sz w:val="12"/>
                        <w:szCs w:val="12"/>
                        <w:lang w:val="en-US"/>
                      </w:rPr>
                      <w:t>20000</w:t>
                    </w:r>
                  </w:p>
                </w:txbxContent>
              </v:textbox>
            </v:rect>
            <v:rect id="Rectangle 50" o:spid="_x0000_s1204" style="position:absolute;left:1339;top:22561;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3F0D29" w:rsidRDefault="003F0D29" w:rsidP="00834ACD">
                    <w:r>
                      <w:rPr>
                        <w:rFonts w:ascii="Arial" w:hAnsi="Arial" w:cs="Arial"/>
                        <w:color w:val="000000"/>
                        <w:sz w:val="12"/>
                        <w:szCs w:val="12"/>
                        <w:lang w:val="en-US"/>
                      </w:rPr>
                      <w:t>30000</w:t>
                    </w:r>
                  </w:p>
                </w:txbxContent>
              </v:textbox>
            </v:rect>
            <v:rect id="Rectangle 51" o:spid="_x0000_s1205" style="position:absolute;left:1339;top:19043;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3F0D29" w:rsidRDefault="003F0D29" w:rsidP="00834ACD">
                    <w:r>
                      <w:rPr>
                        <w:rFonts w:ascii="Arial" w:hAnsi="Arial" w:cs="Arial"/>
                        <w:color w:val="000000"/>
                        <w:sz w:val="12"/>
                        <w:szCs w:val="12"/>
                        <w:lang w:val="en-US"/>
                      </w:rPr>
                      <w:t>40000</w:t>
                    </w:r>
                  </w:p>
                </w:txbxContent>
              </v:textbox>
            </v:rect>
            <v:rect id="Rectangle 52" o:spid="_x0000_s1206" style="position:absolute;left:1339;top:15525;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3F0D29" w:rsidRDefault="003F0D29" w:rsidP="00834ACD">
                    <w:r>
                      <w:rPr>
                        <w:rFonts w:ascii="Arial" w:hAnsi="Arial" w:cs="Arial"/>
                        <w:color w:val="000000"/>
                        <w:sz w:val="12"/>
                        <w:szCs w:val="12"/>
                        <w:lang w:val="en-US"/>
                      </w:rPr>
                      <w:t>50000</w:t>
                    </w:r>
                  </w:p>
                </w:txbxContent>
              </v:textbox>
            </v:rect>
            <v:rect id="Rectangle 53" o:spid="_x0000_s1207" style="position:absolute;left:1339;top:12007;width:2121;height:19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3F0D29" w:rsidRDefault="003F0D29" w:rsidP="00834ACD">
                    <w:r>
                      <w:rPr>
                        <w:rFonts w:ascii="Arial" w:hAnsi="Arial" w:cs="Arial"/>
                        <w:color w:val="000000"/>
                        <w:sz w:val="12"/>
                        <w:szCs w:val="12"/>
                        <w:lang w:val="en-US"/>
                      </w:rPr>
                      <w:t>60000</w:t>
                    </w:r>
                  </w:p>
                </w:txbxContent>
              </v:textbox>
            </v:rect>
            <v:rect id="Rectangle 54" o:spid="_x0000_s1208" style="position:absolute;left:1339;top:8489;width:2121;height:19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3F0D29" w:rsidRDefault="003F0D29" w:rsidP="00834ACD">
                    <w:r>
                      <w:rPr>
                        <w:rFonts w:ascii="Arial" w:hAnsi="Arial" w:cs="Arial"/>
                        <w:color w:val="000000"/>
                        <w:sz w:val="12"/>
                        <w:szCs w:val="12"/>
                        <w:lang w:val="en-US"/>
                      </w:rPr>
                      <w:t>70000</w:t>
                    </w:r>
                  </w:p>
                </w:txbxContent>
              </v:textbox>
            </v:rect>
            <v:rect id="Rectangle 55" o:spid="_x0000_s1209" style="position:absolute;left:1339;top:4978;width:2121;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3F0D29" w:rsidRDefault="003F0D29" w:rsidP="00834ACD">
                    <w:r>
                      <w:rPr>
                        <w:rFonts w:ascii="Arial" w:hAnsi="Arial" w:cs="Arial"/>
                        <w:color w:val="000000"/>
                        <w:sz w:val="12"/>
                        <w:szCs w:val="12"/>
                        <w:lang w:val="en-US"/>
                      </w:rPr>
                      <w:t>80000</w:t>
                    </w:r>
                  </w:p>
                </w:txbxContent>
              </v:textbox>
            </v:rect>
            <v:line id="Line 56" o:spid="_x0000_s1210" style="position:absolute;visibility:visible;mso-wrap-style:square" from="4159,33578" to="46113,3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gJB8QAAADbAAAADwAAAGRycy9kb3ducmV2LnhtbESPT2vCQBTE7wW/w/IK3urGgmlM3YgU&#10;Rb21/oEeH9nXZEn2bciuGr+9Wyj0OMzMb5jFcrCtuFLvjWMF00kCgrh02nCl4HTcvGQgfEDW2Dom&#10;BXfysCxGTwvMtbvxF10PoRIRwj5HBXUIXS6lL2uy6CeuI47ej+sthij7SuoebxFuW/maJKm0aDgu&#10;1NjRR01lc7hYBeYz3c72b+f5Wa63YfqdNZmxJ6XGz8PqHUSgIfyH/9o7rWCWwu+X+ANk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SAkHxAAAANsAAAAPAAAAAAAAAAAA&#10;AAAAAKECAABkcnMvZG93bnJldi54bWxQSwUGAAAAAAQABAD5AAAAkgMAAAAA&#10;" strokeweight="0"/>
            <v:line id="Line 57" o:spid="_x0000_s1211" style="position:absolute;visibility:visible;mso-wrap-style:square" from="4159,33578" to="4159,34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SsnMMAAADbAAAADwAAAGRycy9kb3ducmV2LnhtbESPT4vCMBTE7wt+h/AEb2vqglqrUURW&#10;dG/rP/D4aJ5tsHkpTdT67c3CgsdhZn7DzBatrcSdGm8cKxj0ExDEudOGCwXHw/ozBeEDssbKMSl4&#10;kofFvPMxw0y7B+/ovg+FiBD2GSooQ6gzKX1ekkXfdzVx9C6usRiibAqpG3xEuK3kV5KMpEXDcaHE&#10;mlYl5df9zSowv6PN8Gd8mpzk9yYMzuk1NfaoVK/bLqcgArXhHf5vb7WC4Rj+vsQfIO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ErJzDAAAA2wAAAA8AAAAAAAAAAAAA&#10;AAAAoQIAAGRycy9kb3ducmV2LnhtbFBLBQYAAAAABAAEAPkAAACRAwAAAAA=&#10;" strokeweight="0"/>
            <v:line id="Line 58" o:spid="_x0000_s1212" style="position:absolute;visibility:visible;mso-wrap-style:square" from="25139,33578" to="25139,34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s47r8AAADbAAAADwAAAGRycy9kb3ducmV2LnhtbERPy4rCMBTdD/gP4QqzG1MFtVajiMyg&#10;7nyCy0tzbYPNTWkyWv/eLASXh/OeLVpbiTs13jhW0O8lIIhzpw0XCk7Hv58UhA/IGivHpOBJHhbz&#10;ztcMM+0evKf7IRQihrDPUEEZQp1J6fOSLPqeq4kjd3WNxRBhU0jd4COG20oOkmQkLRqODSXWtCop&#10;vx3+rQKzG62H2/F5cpa/69C/pLfU2JNS3912OQURqA0f8du90QqGcWz8En+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5s47r8AAADbAAAADwAAAAAAAAAAAAAAAACh&#10;AgAAZHJzL2Rvd25yZXYueG1sUEsFBgAAAAAEAAQA+QAAAI0DAAAAAA==&#10;" strokeweight="0"/>
            <v:line id="Line 59" o:spid="_x0000_s1213" style="position:absolute;visibility:visible;mso-wrap-style:square" from="46113,33578" to="46113,34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eddcQAAADbAAAADwAAAGRycy9kb3ducmV2LnhtbESPQWvCQBSE7wX/w/IK3upGQZukriJS&#10;SXurUaHHR/Y1Wcy+DdmtSf99t1DwOMzMN8x6O9pW3Kj3xrGC+SwBQVw5bbhWcD4dnlIQPiBrbB2T&#10;gh/ysN1MHtaYazfwkW5lqEWEsM9RQRNCl0vpq4Ys+pnriKP35XqLIcq+lrrHIcJtKxdJspIWDceF&#10;BjvaN1Rdy2+rwHysiuX78yW7yNcizD/Ta2rsWanp47h7ARFoDPfwf/tNK1hm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1511xAAAANsAAAAPAAAAAAAAAAAA&#10;AAAAAKECAABkcnMvZG93bnJldi54bWxQSwUGAAAAAAQABAD5AAAAkgMAAAAA&#10;" strokeweight="0"/>
            <v:rect id="Rectangle 60" o:spid="_x0000_s1214" style="position:absolute;left:12261;top:34321;width:476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3F0D29" w:rsidRDefault="003F0D29" w:rsidP="00834ACD">
                    <w:r>
                      <w:rPr>
                        <w:rFonts w:ascii="Arial" w:hAnsi="Arial" w:cs="Arial"/>
                        <w:b/>
                        <w:bCs/>
                        <w:color w:val="000000"/>
                        <w:sz w:val="18"/>
                        <w:szCs w:val="18"/>
                        <w:lang w:val="en-US"/>
                      </w:rPr>
                      <w:t xml:space="preserve"> 2020 </w:t>
                    </w:r>
                    <w:proofErr w:type="spellStart"/>
                    <w:r>
                      <w:rPr>
                        <w:rFonts w:ascii="Arial" w:hAnsi="Arial" w:cs="Arial"/>
                        <w:b/>
                        <w:bCs/>
                        <w:color w:val="000000"/>
                        <w:sz w:val="18"/>
                        <w:szCs w:val="18"/>
                        <w:lang w:val="en-US"/>
                      </w:rPr>
                      <w:t>рік</w:t>
                    </w:r>
                    <w:proofErr w:type="spellEnd"/>
                  </w:p>
                </w:txbxContent>
              </v:textbox>
            </v:rect>
            <v:rect id="Rectangle 61" o:spid="_x0000_s1215" style="position:absolute;left:33235;top:34321;width:476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3F0D29" w:rsidRDefault="003F0D29" w:rsidP="00834ACD">
                    <w:r>
                      <w:rPr>
                        <w:rFonts w:ascii="Arial" w:hAnsi="Arial" w:cs="Arial"/>
                        <w:b/>
                        <w:bCs/>
                        <w:color w:val="000000"/>
                        <w:sz w:val="18"/>
                        <w:szCs w:val="18"/>
                        <w:lang w:val="en-US"/>
                      </w:rPr>
                      <w:t xml:space="preserve"> 2021 </w:t>
                    </w:r>
                    <w:proofErr w:type="spellStart"/>
                    <w:r>
                      <w:rPr>
                        <w:rFonts w:ascii="Arial" w:hAnsi="Arial" w:cs="Arial"/>
                        <w:b/>
                        <w:bCs/>
                        <w:color w:val="000000"/>
                        <w:sz w:val="18"/>
                        <w:szCs w:val="18"/>
                        <w:lang w:val="en-US"/>
                      </w:rPr>
                      <w:t>рік</w:t>
                    </w:r>
                    <w:proofErr w:type="spellEnd"/>
                  </w:p>
                </w:txbxContent>
              </v:textbox>
            </v:rect>
            <v:rect id="Rectangle 62" o:spid="_x0000_s1216" style="position:absolute;left:18542;top:1340;width:26041;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3F0D29" w:rsidRPr="00246A7F" w:rsidRDefault="003F0D29" w:rsidP="00834ACD">
                    <w:proofErr w:type="spellStart"/>
                    <w:r w:rsidRPr="00246A7F">
                      <w:rPr>
                        <w:rFonts w:ascii="Arial" w:hAnsi="Arial" w:cs="Arial"/>
                        <w:b/>
                        <w:bCs/>
                        <w:color w:val="000000"/>
                        <w:lang w:val="en-US"/>
                      </w:rPr>
                      <w:t>Динаміканадходженьєдиногоподатку</w:t>
                    </w:r>
                    <w:proofErr w:type="spellEnd"/>
                  </w:p>
                </w:txbxContent>
              </v:textbox>
            </v:rect>
            <v:rect id="Rectangle 63" o:spid="_x0000_s1217" style="position:absolute;left:48450;top:18751;width:10306;height:2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qb5sAA&#10;AADbAAAADwAAAGRycy9kb3ducmV2LnhtbESPzarCMBSE9xd8h3AEd9fUW6hSjSLCFTeCv/tDc2yr&#10;zUlpolaf3giCy2FmvmEms9ZU4kaNKy0rGPQjEMSZ1SXnCg77/98RCOeRNVaWScGDHMymnZ8Jptre&#10;eUu3nc9FgLBLUUHhfZ1K6bKCDLq+rYmDd7KNQR9kk0vd4D3ATSX/oiiRBksOCwXWtCgou+yuRsEy&#10;Yb3e5PFzZcwhPtelPw6jtVK9bjsfg/DU+m/4015pBUkM7y/hB8jp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Dqb5sAAAADbAAAADwAAAAAAAAAAAAAAAACYAgAAZHJzL2Rvd25y&#10;ZXYueG1sUEsFBgAAAAAEAAQA9QAAAIUDAAAAAA==&#10;" fillcolor="#ff9" strokeweight="0"/>
            <v:rect id="Rectangle 64" o:spid="_x0000_s1218" style="position:absolute;left:48761;top:19189;width:610;height: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5KlsQA&#10;AADbAAAADwAAAGRycy9kb3ducmV2LnhtbESP0WoCMRRE3wv+Q7iCL0WzShFdjSKCoNCWVv2Ay+a6&#10;Wd3cLEl0179vCoU+DjNzhlmuO1uLB/lQOVYwHmUgiAunKy4VnE+74QxEiMgaa8ek4EkB1qveyxJz&#10;7Vr+pscxliJBOOSowMTY5FKGwpDFMHINcfIuzluMSfpSao9tgttaTrJsKi1WnBYMNrQ1VNyOd6vg&#10;9vG+/zzM5qfrufbzV/9lsL13Sg363WYBIlIX/8N/7b1WMH2D3y/p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pbEAAAA2wAAAA8AAAAAAAAAAAAAAAAAmAIAAGRycy9k&#10;b3ducmV2LnhtbFBLBQYAAAAABAAEAPUAAACJAwAAAAA=&#10;" fillcolor="#f60" strokeweight=".6pt"/>
            <v:rect id="Rectangle 65" o:spid="_x0000_s1219" style="position:absolute;left:49612;top:18936;width:6998;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3F0D29" w:rsidRDefault="003F0D29" w:rsidP="00834ACD">
                    <w:proofErr w:type="spellStart"/>
                    <w:r>
                      <w:rPr>
                        <w:rFonts w:ascii="Arial" w:hAnsi="Arial" w:cs="Arial"/>
                        <w:b/>
                        <w:bCs/>
                        <w:i/>
                        <w:iCs/>
                        <w:color w:val="000000"/>
                        <w:sz w:val="16"/>
                        <w:szCs w:val="16"/>
                        <w:lang w:val="en-US"/>
                      </w:rPr>
                      <w:t>Фізичніособи</w:t>
                    </w:r>
                    <w:proofErr w:type="spellEnd"/>
                  </w:p>
                </w:txbxContent>
              </v:textbox>
            </v:rect>
            <v:rect id="Rectangle 66" o:spid="_x0000_s1220" style="position:absolute;left:48761;top:20612;width:610;height: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1jvsEA&#10;AADbAAAADwAAAGRycy9kb3ducmV2LnhtbESPQYvCMBSE74L/ITxhb5quQpVqlEUQvChqBa+P5G1b&#10;t3kpTdTuvzeC4HGYmW+YxaqztbhT6yvHCr5HCQhi7UzFhYJzvhnOQPiAbLB2TAr+ycNq2e8tMDPu&#10;wUe6n0IhIoR9hgrKEJpMSq9LsuhHriGO3q9rLYYo20KaFh8Rbms5TpJUWqw4LpTY0Lok/Xe6WQWH&#10;634nWSZ5c71MzcRov81nWqmvQfczBxGoC5/wu701CtIUXl/iD5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NY77BAAAA2wAAAA8AAAAAAAAAAAAAAAAAmAIAAGRycy9kb3du&#10;cmV2LnhtbFBLBQYAAAAABAAEAPUAAACGAwAAAAA=&#10;" fillcolor="lime" strokeweight=".6pt"/>
            <v:rect id="Rectangle 67" o:spid="_x0000_s1221" style="position:absolute;left:49612;top:20352;width:8947;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3F0D29" w:rsidRDefault="003F0D29" w:rsidP="00834ACD">
                    <w:proofErr w:type="spellStart"/>
                    <w:r>
                      <w:rPr>
                        <w:rFonts w:ascii="Arial" w:hAnsi="Arial" w:cs="Arial"/>
                        <w:b/>
                        <w:bCs/>
                        <w:i/>
                        <w:iCs/>
                        <w:color w:val="000000"/>
                        <w:sz w:val="16"/>
                        <w:szCs w:val="16"/>
                        <w:lang w:val="en-US"/>
                      </w:rPr>
                      <w:t>Юридичнніособи</w:t>
                    </w:r>
                    <w:proofErr w:type="spellEnd"/>
                  </w:p>
                </w:txbxContent>
              </v:textbox>
            </v:rect>
            <v:group id="Group 68" o:spid="_x0000_s1222" style="position:absolute;left:17589;top:7143;width:18104;height:6407" coordorigin="2770,1125" coordsize="2851,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69" o:spid="_x0000_s1223" style="position:absolute;left:2770;top:1125;width:2851;height:1009;visibility:visible;mso-wrap-style:square;v-text-anchor:top" coordsize="14800,5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e2HsIA&#10;AADbAAAADwAAAGRycy9kb3ducmV2LnhtbESPQYvCMBSE7wv+h/AEb2uqh6LVtKigiLuXVfH8aJ5t&#10;sXmpTbT132+EhT0OM/MNs8x6U4snta6yrGAyjkAQ51ZXXCg4n7afMxDOI2usLZOCFznI0sHHEhNt&#10;O/6h59EXIkDYJaig9L5JpHR5SQbd2DbEwbva1qAPsi2kbrELcFPLaRTF0mDFYaHEhjYl5bfjwyhY&#10;7+e7y9fl+2Bl1TXe4n2XU6zUaNivFiA89f4//NfeawXxHN5fwg+Q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R7YewgAAANsAAAAPAAAAAAAAAAAAAAAAAJgCAABkcnMvZG93&#10;bnJldi54bWxQSwUGAAAAAAQABAD1AAAAhwMAAAAA&#10;" path="m2467,c1105,,,314,,700l,2450,,3500v,387,1105,700,2467,700l434,5232,6167,4200r6167,c13696,4200,14800,3887,14800,3500r,-1050l14800,700c14800,314,13696,,12334,l6167,,2467,xe" fillcolor="#ff9" strokeweight="0">
                <v:path arrowok="t" o:connecttype="custom" o:connectlocs="475,0;0,135;0,472;0,675;475,810;84,1009;1188,810;2376,810;2851,675;2851,472;2851,135;2376,0;1188,0;475,0" o:connectangles="0,0,0,0,0,0,0,0,0,0,0,0,0,0"/>
              </v:shape>
              <v:shape id="Freeform 70" o:spid="_x0000_s1224" style="position:absolute;left:2770;top:1125;width:2851;height:1009;visibility:visible;mso-wrap-style:square;v-text-anchor:top" coordsize="14800,5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pZ7MEA&#10;AADbAAAADwAAAGRycy9kb3ducmV2LnhtbERPTWsCMRC9F/wPYQq91USh1m6NIkKLiFVqe+lt2Ex3&#10;FzeTJYm6/nvnUOjx8b5ni9636kwxNYEtjIYGFHEZXMOVhe+vt8cpqJSRHbaBycKVEizmg7sZFi5c&#10;+JPOh1wpCeFUoIU6567QOpU1eUzD0BEL9xuixywwVtpFvEi4b/XYmIn22LA01NjRqqbyeDh5C88f&#10;ZjPa78zp+P7Use9/pjm+bK19uO+Xr6Ay9flf/OdeO/HJevkiP0DP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KWezBAAAA2wAAAA8AAAAAAAAAAAAAAAAAmAIAAGRycy9kb3du&#10;cmV2LnhtbFBLBQYAAAAABAAEAPUAAACGAwAAAAA=&#10;" path="m2467,c1105,,,314,,700l,2450,,3500v,387,1105,700,2467,700l434,5232,6167,4200r6167,c13696,4200,14800,3887,14800,3500r,-1050l14800,700c14800,314,13696,,12334,l6167,,2467,xe" filled="f" strokeweight=".5pt">
                <v:stroke endcap="round"/>
                <v:path arrowok="t" o:connecttype="custom" o:connectlocs="475,0;0,135;0,472;0,675;475,810;84,1009;1188,810;2376,810;2851,675;2851,472;2851,135;2376,0;1188,0;475,0" o:connectangles="0,0,0,0,0,0,0,0,0,0,0,0,0,0"/>
              </v:shape>
            </v:group>
            <v:rect id="Rectangle 71" o:spid="_x0000_s1225" style="position:absolute;left:18453;top:7404;width:819;height:2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3F0D29" w:rsidRDefault="003F0D29" w:rsidP="00834ACD"/>
                </w:txbxContent>
              </v:textbox>
            </v:rect>
            <v:rect id="Rectangle 72" o:spid="_x0000_s1226" style="position:absolute;left:18453;top:7404;width:819;height:2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3F0D29" w:rsidRDefault="003F0D29" w:rsidP="00834ACD"/>
                </w:txbxContent>
              </v:textbox>
            </v:rect>
            <v:rect id="Rectangle 73" o:spid="_x0000_s1227" style="position:absolute;left:18453;top:8826;width:12077;height:19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3F0D29" w:rsidRDefault="003F0D29" w:rsidP="00834ACD">
                    <w:proofErr w:type="spellStart"/>
                    <w:proofErr w:type="gramStart"/>
                    <w:r>
                      <w:rPr>
                        <w:rFonts w:ascii="Arial" w:hAnsi="Arial" w:cs="Arial"/>
                        <w:b/>
                        <w:bCs/>
                        <w:color w:val="000000"/>
                        <w:sz w:val="12"/>
                        <w:szCs w:val="12"/>
                        <w:lang w:val="en-US"/>
                      </w:rPr>
                      <w:t>юридичніособи</w:t>
                    </w:r>
                    <w:proofErr w:type="spellEnd"/>
                    <w:r>
                      <w:rPr>
                        <w:rFonts w:ascii="Arial" w:hAnsi="Arial" w:cs="Arial"/>
                        <w:b/>
                        <w:bCs/>
                        <w:color w:val="000000"/>
                        <w:sz w:val="12"/>
                        <w:szCs w:val="12"/>
                        <w:lang w:val="en-US"/>
                      </w:rPr>
                      <w:t xml:space="preserve">  +</w:t>
                    </w:r>
                    <w:proofErr w:type="gramEnd"/>
                    <w:r>
                      <w:rPr>
                        <w:rFonts w:ascii="Arial" w:hAnsi="Arial" w:cs="Arial"/>
                        <w:b/>
                        <w:bCs/>
                        <w:color w:val="000000"/>
                        <w:sz w:val="12"/>
                        <w:szCs w:val="12"/>
                        <w:lang w:val="en-US"/>
                      </w:rPr>
                      <w:t xml:space="preserve">1670,7тис.грн. </w:t>
                    </w:r>
                  </w:p>
                </w:txbxContent>
              </v:textbox>
            </v:rect>
            <v:rect id="Rectangle 74" o:spid="_x0000_s1228" style="position:absolute;left:18453;top:9874;width:12960;height:1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3F0D29" w:rsidRDefault="003F0D29" w:rsidP="00834ACD">
                    <w:proofErr w:type="spellStart"/>
                    <w:proofErr w:type="gramStart"/>
                    <w:r>
                      <w:rPr>
                        <w:rFonts w:ascii="Arial" w:hAnsi="Arial" w:cs="Arial"/>
                        <w:b/>
                        <w:bCs/>
                        <w:color w:val="000000"/>
                        <w:sz w:val="12"/>
                        <w:szCs w:val="12"/>
                        <w:lang w:val="en-US"/>
                      </w:rPr>
                      <w:t>фізичніособи</w:t>
                    </w:r>
                    <w:proofErr w:type="spellEnd"/>
                    <w:proofErr w:type="gramEnd"/>
                    <w:r>
                      <w:rPr>
                        <w:rFonts w:ascii="Arial" w:hAnsi="Arial" w:cs="Arial"/>
                        <w:b/>
                        <w:bCs/>
                        <w:color w:val="000000"/>
                        <w:sz w:val="12"/>
                        <w:szCs w:val="12"/>
                        <w:lang w:val="en-US"/>
                      </w:rPr>
                      <w:t xml:space="preserve">       +22575,2 </w:t>
                    </w:r>
                    <w:proofErr w:type="spellStart"/>
                    <w:r>
                      <w:rPr>
                        <w:rFonts w:ascii="Arial" w:hAnsi="Arial" w:cs="Arial"/>
                        <w:b/>
                        <w:bCs/>
                        <w:color w:val="000000"/>
                        <w:sz w:val="12"/>
                        <w:szCs w:val="12"/>
                        <w:lang w:val="en-US"/>
                      </w:rPr>
                      <w:t>тис.грн</w:t>
                    </w:r>
                    <w:proofErr w:type="spellEnd"/>
                    <w:r>
                      <w:rPr>
                        <w:rFonts w:ascii="Arial" w:hAnsi="Arial" w:cs="Arial"/>
                        <w:b/>
                        <w:bCs/>
                        <w:color w:val="000000"/>
                        <w:sz w:val="12"/>
                        <w:szCs w:val="12"/>
                        <w:lang w:val="en-US"/>
                      </w:rPr>
                      <w:t>.</w:t>
                    </w:r>
                  </w:p>
                </w:txbxContent>
              </v:textbox>
            </v:rect>
            <w10:wrap type="none"/>
            <w10:anchorlock/>
          </v:group>
        </w:pict>
      </w:r>
    </w:p>
    <w:p w:rsidR="00834ACD" w:rsidRPr="00834ACD" w:rsidRDefault="00834ACD" w:rsidP="0010429B">
      <w:pPr>
        <w:spacing w:after="0" w:line="240" w:lineRule="auto"/>
        <w:ind w:firstLine="709"/>
        <w:jc w:val="center"/>
        <w:rPr>
          <w:rFonts w:ascii="Times New Roman" w:eastAsia="Times New Roman" w:hAnsi="Times New Roman" w:cs="Times New Roman"/>
          <w:b/>
          <w:sz w:val="28"/>
          <w:szCs w:val="28"/>
          <w:lang w:eastAsia="ru-RU"/>
        </w:rPr>
      </w:pP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Збору за місця для паркування транспортних засобів  надійшло до загального фонду бюджету громади в сумі  279,5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80,9 відсотка до призначеного на звітний рік. В порівнянні з 2020 роком цих коштів отримано менше на 66,9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Надходження туристичного збору склали в сумі 218,3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112,9 від планового завдання і зросли проти фактичного показника минулого року у 2 рази на 117,6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З метою ефективного використання бюджетних коштів та залучення додаткових ресурсів на депозитних банківських рахунках розміщувались тимчасово вільні бюджетні кошти. Плати за їх розміщення у звітному році отримано  в сумі 4222,7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108,2 відсотка до  запланованого показника                            В порівнянні з попереднім роком цих доходів надійшло більше на  1716,8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Від  сплати адміністративних штрафів та штрафних  санкцій   за порушення законодавства у сфері виробництва та обігу алкогольних напоїв та </w:t>
      </w:r>
      <w:r w:rsidRPr="00834ACD">
        <w:rPr>
          <w:rFonts w:ascii="Times New Roman" w:eastAsia="Times New Roman" w:hAnsi="Times New Roman" w:cs="Times New Roman"/>
          <w:sz w:val="28"/>
          <w:szCs w:val="28"/>
          <w:lang w:eastAsia="ru-RU"/>
        </w:rPr>
        <w:lastRenderedPageBreak/>
        <w:t xml:space="preserve">тютюнових виробів  зараховано коштів  відповідно в сумах 164,5 та 336,6тис.грн., що складає 130,8 та 108,9 відсотка до призначень на звітний рік. Порівняно з минулорічними ці надходження  зросли у 2,5 рази  (на 301,4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У звітному році до бюджету громади  отримано плати за надання адміністративних послуг в сумі  16355,0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з них:</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b/>
          <w:sz w:val="36"/>
          <w:szCs w:val="36"/>
          <w:lang w:eastAsia="ru-RU"/>
        </w:rPr>
        <w:t>.</w:t>
      </w:r>
      <w:r w:rsidRPr="00834ACD">
        <w:rPr>
          <w:rFonts w:ascii="Times New Roman" w:eastAsia="Times New Roman" w:hAnsi="Times New Roman" w:cs="Times New Roman"/>
          <w:sz w:val="28"/>
          <w:szCs w:val="28"/>
          <w:lang w:eastAsia="ru-RU"/>
        </w:rPr>
        <w:t>адміністративного збору  за проведення державної реєстрації юридичних осіб,</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фізичних осіб-підприємців та громадських формувань- 299,9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більше ніж у 2020 році на 75,5 </w:t>
      </w:r>
      <w:proofErr w:type="spellStart"/>
      <w:r w:rsidRPr="00834ACD">
        <w:rPr>
          <w:rFonts w:ascii="Times New Roman" w:eastAsia="Times New Roman" w:hAnsi="Times New Roman" w:cs="Times New Roman"/>
          <w:sz w:val="28"/>
          <w:szCs w:val="28"/>
          <w:lang w:eastAsia="ru-RU"/>
        </w:rPr>
        <w:t>тис.грн.,виконання</w:t>
      </w:r>
      <w:proofErr w:type="spellEnd"/>
      <w:r w:rsidRPr="00834ACD">
        <w:rPr>
          <w:rFonts w:ascii="Times New Roman" w:eastAsia="Times New Roman" w:hAnsi="Times New Roman" w:cs="Times New Roman"/>
          <w:sz w:val="28"/>
          <w:szCs w:val="28"/>
          <w:lang w:eastAsia="ru-RU"/>
        </w:rPr>
        <w:t xml:space="preserve"> затвердженого  показника – 122,3 відсотка;</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b/>
          <w:sz w:val="36"/>
          <w:szCs w:val="36"/>
          <w:lang w:eastAsia="ru-RU"/>
        </w:rPr>
        <w:t xml:space="preserve">. </w:t>
      </w:r>
      <w:r w:rsidRPr="00834ACD">
        <w:rPr>
          <w:rFonts w:ascii="Times New Roman" w:eastAsia="Times New Roman" w:hAnsi="Times New Roman" w:cs="Times New Roman"/>
          <w:sz w:val="28"/>
          <w:szCs w:val="28"/>
          <w:lang w:eastAsia="ru-RU"/>
        </w:rPr>
        <w:t xml:space="preserve">адміністративного збору за державну реєстрацію  речових прав на нерухоме    майно та їх  обтяжень- 829,4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в 1,2 рази (на 124,0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перевищує плановий і на 38,0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минулорічний обсяг.</w:t>
      </w:r>
    </w:p>
    <w:p w:rsid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b/>
          <w:sz w:val="28"/>
          <w:szCs w:val="28"/>
          <w:lang w:eastAsia="ru-RU"/>
        </w:rPr>
        <w:t>.</w:t>
      </w:r>
      <w:r w:rsidRPr="00834ACD">
        <w:rPr>
          <w:rFonts w:ascii="Times New Roman" w:eastAsia="Times New Roman" w:hAnsi="Times New Roman" w:cs="Times New Roman"/>
          <w:sz w:val="28"/>
          <w:szCs w:val="28"/>
          <w:lang w:eastAsia="ru-RU"/>
        </w:rPr>
        <w:t xml:space="preserve"> плати за надання інших адміністративних послуг- 15208,2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виконання- 96 відсотків, що пояснюється зменшенням  кількості наданих адміністративних послуг управлінням </w:t>
      </w:r>
      <w:proofErr w:type="spellStart"/>
      <w:r w:rsidRPr="00834ACD">
        <w:rPr>
          <w:rFonts w:ascii="Times New Roman" w:eastAsia="Times New Roman" w:hAnsi="Times New Roman" w:cs="Times New Roman"/>
          <w:sz w:val="28"/>
          <w:szCs w:val="28"/>
          <w:lang w:eastAsia="ru-RU"/>
        </w:rPr>
        <w:t>Укртрансбезпеки</w:t>
      </w:r>
      <w:proofErr w:type="spellEnd"/>
      <w:r w:rsidRPr="00834ACD">
        <w:rPr>
          <w:rFonts w:ascii="Times New Roman" w:eastAsia="Times New Roman" w:hAnsi="Times New Roman" w:cs="Times New Roman"/>
          <w:sz w:val="28"/>
          <w:szCs w:val="28"/>
          <w:lang w:eastAsia="ru-RU"/>
        </w:rPr>
        <w:t xml:space="preserve">  у Волинській області  у грудні звітного  року. Однак, порівняно з попереднім роком ці надходження зросли на  2141,5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(+16,4%).</w:t>
      </w:r>
    </w:p>
    <w:p w:rsidR="009A332F" w:rsidRPr="00834ACD" w:rsidRDefault="009A332F" w:rsidP="0010429B">
      <w:pPr>
        <w:spacing w:after="0" w:line="240" w:lineRule="auto"/>
        <w:ind w:firstLine="709"/>
        <w:jc w:val="both"/>
        <w:rPr>
          <w:rFonts w:ascii="Times New Roman" w:eastAsia="Times New Roman" w:hAnsi="Times New Roman" w:cs="Times New Roman"/>
          <w:sz w:val="28"/>
          <w:szCs w:val="28"/>
          <w:lang w:eastAsia="ru-RU"/>
        </w:rPr>
      </w:pPr>
    </w:p>
    <w:p w:rsid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Від здачі в оренду майна, що перебуває  у комунальній власності громади зараховано коштів  в сумі 1733,0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або 117,5 відсотка до призначення на рік. В порівнянні з минулим роком цих доходів отримано більше в 1,8 рази, на                          757,7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9A332F" w:rsidRPr="00834ACD" w:rsidRDefault="009A332F" w:rsidP="0010429B">
      <w:pPr>
        <w:spacing w:after="0" w:line="240" w:lineRule="auto"/>
        <w:ind w:firstLine="709"/>
        <w:jc w:val="both"/>
        <w:rPr>
          <w:rFonts w:ascii="Times New Roman" w:eastAsia="Times New Roman" w:hAnsi="Times New Roman" w:cs="Times New Roman"/>
          <w:sz w:val="28"/>
          <w:szCs w:val="28"/>
          <w:lang w:eastAsia="ru-RU"/>
        </w:rPr>
      </w:pPr>
    </w:p>
    <w:p w:rsid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Державного мита надійшло в сумі 127,8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120,5 відсотка до запланованого обсягу на рік.  Приріст до  аналогічного показника попереднього року  склав в сумі 32,7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(+34,4%).</w:t>
      </w:r>
    </w:p>
    <w:p w:rsidR="009A332F" w:rsidRPr="00834ACD" w:rsidRDefault="009A332F" w:rsidP="0010429B">
      <w:pPr>
        <w:spacing w:after="0" w:line="240" w:lineRule="auto"/>
        <w:ind w:firstLine="709"/>
        <w:jc w:val="both"/>
        <w:rPr>
          <w:rFonts w:ascii="Times New Roman" w:eastAsia="Times New Roman" w:hAnsi="Times New Roman" w:cs="Times New Roman"/>
          <w:sz w:val="28"/>
          <w:szCs w:val="28"/>
          <w:lang w:eastAsia="ru-RU"/>
        </w:rPr>
      </w:pP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Інших надходжень  отримано в сумі 1479,8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з них  плати за тимчасове користування місцем розташування рекламних засобів – 366,5тис.грн., повернення коштів бюджетних установ – 597,8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відшкодування коштів на лікування потерпілих- 292,1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плата за документацію згідно договору купівлі-продажу земельної ділянки на аукціоні- 214,4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сплата відновної вартості зелених насаджень, що підлягають видаленню- 8,9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повернення інших субвенцій відповідно ст.57 Бюджетного кодексу- 0,1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Виконання планового показника на звітний рік по інших надходженнях становить 106,3 відсотка і більше цих коштів зараховано до бюджету порівняно з минулим роком на 76,2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10429B" w:rsidRPr="00834ACD" w:rsidRDefault="0010429B"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У  звітному році  до спеціального фонду бюджету надійшло  власних доходів в сумі 30383,1 в т.ч. до бюджету розвитку – </w:t>
      </w:r>
      <w:r w:rsidRPr="00834ACD">
        <w:rPr>
          <w:rFonts w:ascii="Times New Roman" w:eastAsia="Times New Roman" w:hAnsi="Times New Roman" w:cs="Times New Roman"/>
          <w:sz w:val="28"/>
          <w:szCs w:val="28"/>
          <w:lang w:val="ru-RU" w:eastAsia="ru-RU"/>
        </w:rPr>
        <w:t xml:space="preserve">13541,1 </w:t>
      </w:r>
      <w:proofErr w:type="spellStart"/>
      <w:r w:rsidRPr="00834ACD">
        <w:rPr>
          <w:rFonts w:ascii="Times New Roman" w:eastAsia="Times New Roman" w:hAnsi="Times New Roman" w:cs="Times New Roman"/>
          <w:sz w:val="28"/>
          <w:szCs w:val="28"/>
          <w:lang w:val="ru-RU" w:eastAsia="ru-RU"/>
        </w:rPr>
        <w:t>тис.грн</w:t>
      </w:r>
      <w:proofErr w:type="spellEnd"/>
      <w:r w:rsidRPr="00834ACD">
        <w:rPr>
          <w:rFonts w:ascii="Times New Roman" w:eastAsia="Times New Roman" w:hAnsi="Times New Roman" w:cs="Times New Roman"/>
          <w:sz w:val="28"/>
          <w:szCs w:val="28"/>
          <w:lang w:val="ru-RU" w:eastAsia="ru-RU"/>
        </w:rPr>
        <w:t xml:space="preserve">. В </w:t>
      </w:r>
      <w:proofErr w:type="spellStart"/>
      <w:r w:rsidRPr="00834ACD">
        <w:rPr>
          <w:rFonts w:ascii="Times New Roman" w:eastAsia="Times New Roman" w:hAnsi="Times New Roman" w:cs="Times New Roman"/>
          <w:sz w:val="28"/>
          <w:szCs w:val="28"/>
          <w:lang w:val="ru-RU" w:eastAsia="ru-RU"/>
        </w:rPr>
        <w:t>цілому</w:t>
      </w:r>
      <w:proofErr w:type="spellEnd"/>
      <w:r w:rsidRPr="00834ACD">
        <w:rPr>
          <w:rFonts w:ascii="Times New Roman" w:eastAsia="Times New Roman" w:hAnsi="Times New Roman" w:cs="Times New Roman"/>
          <w:sz w:val="28"/>
          <w:szCs w:val="28"/>
          <w:lang w:eastAsia="ru-RU"/>
        </w:rPr>
        <w:t xml:space="preserve"> виконання планового завдання становить 114,1 відсотка, по бюджету розвитку – 119,9 відсотка. </w:t>
      </w:r>
    </w:p>
    <w:p w:rsidR="00834ACD" w:rsidRPr="00834ACD" w:rsidRDefault="00834ACD" w:rsidP="0010429B">
      <w:pPr>
        <w:spacing w:after="0" w:line="240" w:lineRule="auto"/>
        <w:ind w:firstLine="709"/>
        <w:jc w:val="both"/>
        <w:rPr>
          <w:rFonts w:ascii="Times New Roman" w:eastAsia="Times New Roman" w:hAnsi="Times New Roman" w:cs="Times New Roman"/>
          <w:sz w:val="28"/>
          <w:szCs w:val="28"/>
          <w:lang w:eastAsia="ru-RU"/>
        </w:rPr>
      </w:pPr>
    </w:p>
    <w:p w:rsidR="00834ACD" w:rsidRPr="00834ACD" w:rsidRDefault="00834ACD" w:rsidP="0010429B">
      <w:pPr>
        <w:spacing w:after="0" w:line="240" w:lineRule="auto"/>
        <w:ind w:firstLine="709"/>
        <w:jc w:val="center"/>
        <w:rPr>
          <w:rFonts w:ascii="Times New Roman" w:eastAsia="Times New Roman" w:hAnsi="Times New Roman" w:cs="Times New Roman"/>
          <w:b/>
          <w:sz w:val="28"/>
          <w:szCs w:val="28"/>
          <w:lang w:eastAsia="ru-RU"/>
        </w:rPr>
      </w:pPr>
      <w:r w:rsidRPr="00834ACD">
        <w:rPr>
          <w:rFonts w:ascii="Times New Roman" w:eastAsia="Times New Roman" w:hAnsi="Times New Roman" w:cs="Times New Roman"/>
          <w:b/>
          <w:noProof/>
          <w:sz w:val="28"/>
          <w:szCs w:val="28"/>
          <w:lang w:eastAsia="uk-UA"/>
        </w:rPr>
        <w:lastRenderedPageBreak/>
        <w:drawing>
          <wp:inline distT="0" distB="0" distL="0" distR="0">
            <wp:extent cx="6019748" cy="313131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6657" cy="3166120"/>
                    </a:xfrm>
                    <a:prstGeom prst="rect">
                      <a:avLst/>
                    </a:prstGeom>
                    <a:noFill/>
                    <a:ln>
                      <a:noFill/>
                    </a:ln>
                  </pic:spPr>
                </pic:pic>
              </a:graphicData>
            </a:graphic>
          </wp:inline>
        </w:drawing>
      </w:r>
    </w:p>
    <w:p w:rsidR="00D11340" w:rsidRPr="00834ACD" w:rsidRDefault="00D11340"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Екологічного податку отримано до бюджету громади в сумі 205,6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111,5 відсотка до планового завдання  та на 34,3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більше минулорічного аналогічного показника. </w:t>
      </w:r>
    </w:p>
    <w:p w:rsidR="00D11340" w:rsidRPr="00834ACD" w:rsidRDefault="00D11340"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Власні надходження бюджетних установ склали  в сумі 16543,8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або 109,7 відсотка до запланованого обсягу на звітний рік.</w:t>
      </w:r>
    </w:p>
    <w:p w:rsidR="00D11340" w:rsidRDefault="00D11340" w:rsidP="0010429B">
      <w:pPr>
        <w:spacing w:after="0" w:line="240" w:lineRule="auto"/>
        <w:ind w:firstLine="709"/>
        <w:jc w:val="both"/>
        <w:rPr>
          <w:rFonts w:ascii="Times New Roman" w:eastAsia="Times New Roman" w:hAnsi="Times New Roman" w:cs="Times New Roman"/>
          <w:sz w:val="28"/>
          <w:szCs w:val="28"/>
          <w:lang w:eastAsia="ru-RU"/>
        </w:rPr>
      </w:pPr>
      <w:r w:rsidRPr="00834ACD">
        <w:rPr>
          <w:rFonts w:ascii="Times New Roman" w:eastAsia="Times New Roman" w:hAnsi="Times New Roman" w:cs="Times New Roman"/>
          <w:sz w:val="28"/>
          <w:szCs w:val="28"/>
          <w:lang w:eastAsia="ru-RU"/>
        </w:rPr>
        <w:t xml:space="preserve">До бюджету розвитку надійшло доходів в сумі 13541,1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менше ніж у відповідному періоді попереднього року на </w:t>
      </w:r>
      <w:proofErr w:type="spellStart"/>
      <w:r w:rsidRPr="00834ACD">
        <w:rPr>
          <w:rFonts w:ascii="Times New Roman" w:eastAsia="Times New Roman" w:hAnsi="Times New Roman" w:cs="Times New Roman"/>
          <w:sz w:val="28"/>
          <w:szCs w:val="28"/>
          <w:lang w:eastAsia="ru-RU"/>
        </w:rPr>
        <w:t>на</w:t>
      </w:r>
      <w:proofErr w:type="spellEnd"/>
      <w:r w:rsidRPr="00834ACD">
        <w:rPr>
          <w:rFonts w:ascii="Times New Roman" w:eastAsia="Times New Roman" w:hAnsi="Times New Roman" w:cs="Times New Roman"/>
          <w:sz w:val="28"/>
          <w:szCs w:val="28"/>
          <w:lang w:eastAsia="ru-RU"/>
        </w:rPr>
        <w:t xml:space="preserve"> 778,4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w:t>
      </w:r>
      <w:proofErr w:type="spellStart"/>
      <w:r w:rsidRPr="00834ACD">
        <w:rPr>
          <w:rFonts w:ascii="Times New Roman" w:eastAsia="Times New Roman" w:hAnsi="Times New Roman" w:cs="Times New Roman"/>
          <w:sz w:val="28"/>
          <w:szCs w:val="28"/>
          <w:lang w:eastAsia="ru-RU"/>
        </w:rPr>
        <w:t>пов’язано</w:t>
      </w:r>
      <w:r w:rsidRPr="00834ACD">
        <w:rPr>
          <w:rFonts w:ascii="Times New Roman" w:eastAsia="Times New Roman" w:hAnsi="Times New Roman" w:cs="Times New Roman"/>
          <w:bCs/>
          <w:color w:val="000000"/>
          <w:sz w:val="28"/>
          <w:szCs w:val="28"/>
          <w:shd w:val="clear" w:color="auto" w:fill="FFFFFF"/>
          <w:lang w:eastAsia="ru-RU"/>
        </w:rPr>
        <w:t>з</w:t>
      </w:r>
      <w:proofErr w:type="spellEnd"/>
      <w:r w:rsidRPr="00834ACD">
        <w:rPr>
          <w:rFonts w:ascii="Times New Roman" w:eastAsia="Times New Roman" w:hAnsi="Times New Roman" w:cs="Times New Roman"/>
          <w:bCs/>
          <w:color w:val="000000"/>
          <w:sz w:val="28"/>
          <w:szCs w:val="28"/>
          <w:shd w:val="clear" w:color="auto" w:fill="FFFFFF"/>
          <w:lang w:eastAsia="ru-RU"/>
        </w:rPr>
        <w:t xml:space="preserve"> скасуванням з 1 січня 2021 року (Закон №132-IX від 20.09.2019 року)</w:t>
      </w:r>
      <w:r w:rsidRPr="00834ACD">
        <w:rPr>
          <w:rFonts w:ascii="Times New Roman" w:eastAsia="Times New Roman" w:hAnsi="Times New Roman" w:cs="Times New Roman"/>
          <w:b/>
          <w:color w:val="000000"/>
          <w:sz w:val="28"/>
          <w:szCs w:val="28"/>
          <w:shd w:val="clear" w:color="auto" w:fill="FFFFFF"/>
          <w:lang w:eastAsia="ru-RU"/>
        </w:rPr>
        <w:t> </w:t>
      </w:r>
      <w:r w:rsidRPr="00834ACD">
        <w:rPr>
          <w:rFonts w:ascii="Times New Roman" w:eastAsia="Times New Roman" w:hAnsi="Times New Roman" w:cs="Times New Roman"/>
          <w:bCs/>
          <w:color w:val="000000"/>
          <w:sz w:val="28"/>
          <w:szCs w:val="28"/>
          <w:shd w:val="clear" w:color="auto" w:fill="FFFFFF"/>
          <w:lang w:eastAsia="ru-RU"/>
        </w:rPr>
        <w:t xml:space="preserve"> пайової участі у розвитку інфраструктури населеного пункту.</w:t>
      </w:r>
      <w:r w:rsidRPr="00834ACD">
        <w:rPr>
          <w:rFonts w:ascii="Times New Roman" w:eastAsia="Times New Roman" w:hAnsi="Times New Roman" w:cs="Times New Roman"/>
          <w:sz w:val="28"/>
          <w:szCs w:val="28"/>
          <w:lang w:eastAsia="ru-RU"/>
        </w:rPr>
        <w:t xml:space="preserve"> Коштів від  продажу землі  отримано  в сумі  13390,8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що більше порівняно з відповідним обсягом 2020 року на 2064,5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планове завдання виконано на 120,7 відсотка, додатковий фінансовий ресурс склав 2297,1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Від відчуження майна, що перебуває у комунальній власності громади зараховано 150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75 відсотків до запланованого показника і менше ніж у попередньому році на 523,3 </w:t>
      </w:r>
      <w:proofErr w:type="spellStart"/>
      <w:r w:rsidRPr="00834ACD">
        <w:rPr>
          <w:rFonts w:ascii="Times New Roman" w:eastAsia="Times New Roman" w:hAnsi="Times New Roman" w:cs="Times New Roman"/>
          <w:sz w:val="28"/>
          <w:szCs w:val="28"/>
          <w:lang w:eastAsia="ru-RU"/>
        </w:rPr>
        <w:t>тис.грн</w:t>
      </w:r>
      <w:proofErr w:type="spellEnd"/>
      <w:r w:rsidRPr="00834ACD">
        <w:rPr>
          <w:rFonts w:ascii="Times New Roman" w:eastAsia="Times New Roman" w:hAnsi="Times New Roman" w:cs="Times New Roman"/>
          <w:sz w:val="28"/>
          <w:szCs w:val="28"/>
          <w:lang w:eastAsia="ru-RU"/>
        </w:rPr>
        <w:t xml:space="preserve">. </w:t>
      </w:r>
    </w:p>
    <w:p w:rsidR="00837BFB" w:rsidRPr="00834ACD" w:rsidRDefault="00837BFB" w:rsidP="0010429B">
      <w:pPr>
        <w:spacing w:after="0" w:line="240" w:lineRule="auto"/>
        <w:ind w:firstLine="709"/>
        <w:jc w:val="both"/>
        <w:rPr>
          <w:rFonts w:ascii="Times New Roman" w:eastAsia="Times New Roman" w:hAnsi="Times New Roman" w:cs="Times New Roman"/>
          <w:sz w:val="28"/>
          <w:szCs w:val="28"/>
          <w:lang w:eastAsia="ru-RU"/>
        </w:rPr>
      </w:pPr>
    </w:p>
    <w:p w:rsidR="00837BFB" w:rsidRPr="00195E3A" w:rsidRDefault="00837BFB" w:rsidP="0010429B">
      <w:pPr>
        <w:spacing w:after="0" w:line="240" w:lineRule="auto"/>
        <w:ind w:firstLine="709"/>
        <w:jc w:val="center"/>
        <w:rPr>
          <w:rFonts w:ascii="Times New Roman" w:eastAsia="Calibri" w:hAnsi="Times New Roman" w:cs="Times New Roman"/>
          <w:b/>
          <w:sz w:val="28"/>
          <w:szCs w:val="20"/>
          <w:lang w:eastAsia="ru-RU"/>
        </w:rPr>
      </w:pPr>
      <w:r w:rsidRPr="00195E3A">
        <w:rPr>
          <w:rFonts w:ascii="Times New Roman" w:eastAsia="Calibri" w:hAnsi="Times New Roman" w:cs="Times New Roman"/>
          <w:b/>
          <w:sz w:val="28"/>
          <w:szCs w:val="20"/>
          <w:lang w:eastAsia="ru-RU"/>
        </w:rPr>
        <w:t>ВИДАТКИ  та  ЗАБОРГОВАНІСТЬ</w:t>
      </w:r>
    </w:p>
    <w:p w:rsidR="00837BFB" w:rsidRPr="004745AA" w:rsidRDefault="00837BFB" w:rsidP="00A925E9">
      <w:pPr>
        <w:spacing w:after="0" w:line="240" w:lineRule="auto"/>
        <w:ind w:firstLine="709"/>
        <w:jc w:val="both"/>
        <w:outlineLvl w:val="0"/>
        <w:rPr>
          <w:rFonts w:ascii="Times New Roman" w:eastAsia="Calibri" w:hAnsi="Times New Roman" w:cs="Times New Roman"/>
          <w:b/>
          <w:color w:val="000000"/>
          <w:sz w:val="28"/>
          <w:szCs w:val="28"/>
          <w:highlight w:val="yellow"/>
          <w:lang w:val="ru-RU" w:eastAsia="ru-RU"/>
        </w:rPr>
      </w:pPr>
    </w:p>
    <w:p w:rsidR="00837BFB" w:rsidRPr="000E7D41" w:rsidRDefault="00837BFB" w:rsidP="00A925E9">
      <w:pPr>
        <w:spacing w:after="0" w:line="240" w:lineRule="auto"/>
        <w:ind w:firstLine="709"/>
        <w:jc w:val="both"/>
        <w:rPr>
          <w:rFonts w:ascii="Times New Roman" w:eastAsia="Calibri" w:hAnsi="Times New Roman" w:cs="Times New Roman"/>
          <w:sz w:val="28"/>
          <w:szCs w:val="24"/>
          <w:lang w:val="ru-RU" w:eastAsia="ru-RU"/>
        </w:rPr>
      </w:pPr>
      <w:proofErr w:type="spellStart"/>
      <w:r w:rsidRPr="000E7D41">
        <w:rPr>
          <w:rFonts w:ascii="Times New Roman" w:eastAsia="Calibri" w:hAnsi="Times New Roman" w:cs="Times New Roman"/>
          <w:sz w:val="28"/>
          <w:szCs w:val="24"/>
          <w:lang w:val="ru-RU" w:eastAsia="ru-RU"/>
        </w:rPr>
        <w:t>Рівень</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виконання</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доходів</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міського</w:t>
      </w:r>
      <w:proofErr w:type="spellEnd"/>
      <w:r w:rsidRPr="000E7D41">
        <w:rPr>
          <w:rFonts w:ascii="Times New Roman" w:eastAsia="Calibri" w:hAnsi="Times New Roman" w:cs="Times New Roman"/>
          <w:sz w:val="28"/>
          <w:szCs w:val="24"/>
          <w:lang w:val="ru-RU" w:eastAsia="ru-RU"/>
        </w:rPr>
        <w:t xml:space="preserve"> бюджету </w:t>
      </w:r>
      <w:proofErr w:type="spellStart"/>
      <w:r w:rsidRPr="000E7D41">
        <w:rPr>
          <w:rFonts w:ascii="Times New Roman" w:eastAsia="Calibri" w:hAnsi="Times New Roman" w:cs="Times New Roman"/>
          <w:sz w:val="28"/>
          <w:szCs w:val="24"/>
          <w:lang w:val="ru-RU" w:eastAsia="ru-RU"/>
        </w:rPr>
        <w:t>забезпечив</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фінансування</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бюджетних</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видатків</w:t>
      </w:r>
      <w:proofErr w:type="spellEnd"/>
      <w:r w:rsidRPr="000E7D41">
        <w:rPr>
          <w:rFonts w:ascii="Times New Roman" w:eastAsia="Calibri" w:hAnsi="Times New Roman" w:cs="Times New Roman"/>
          <w:sz w:val="28"/>
          <w:szCs w:val="24"/>
          <w:lang w:val="ru-RU" w:eastAsia="ru-RU"/>
        </w:rPr>
        <w:t xml:space="preserve"> на </w:t>
      </w:r>
      <w:proofErr w:type="spellStart"/>
      <w:r w:rsidRPr="000E7D41">
        <w:rPr>
          <w:rFonts w:ascii="Times New Roman" w:eastAsia="Calibri" w:hAnsi="Times New Roman" w:cs="Times New Roman"/>
          <w:sz w:val="28"/>
          <w:szCs w:val="24"/>
          <w:lang w:val="ru-RU" w:eastAsia="ru-RU"/>
        </w:rPr>
        <w:t>загальну</w:t>
      </w:r>
      <w:proofErr w:type="spellEnd"/>
      <w:r w:rsidRPr="000E7D41">
        <w:rPr>
          <w:rFonts w:ascii="Times New Roman" w:eastAsia="Calibri" w:hAnsi="Times New Roman" w:cs="Times New Roman"/>
          <w:sz w:val="28"/>
          <w:szCs w:val="24"/>
          <w:lang w:val="ru-RU" w:eastAsia="ru-RU"/>
        </w:rPr>
        <w:t xml:space="preserve"> суму 780570,0 </w:t>
      </w:r>
      <w:proofErr w:type="spellStart"/>
      <w:r w:rsidRPr="000E7D41">
        <w:rPr>
          <w:rFonts w:ascii="Times New Roman" w:eastAsia="Calibri" w:hAnsi="Times New Roman" w:cs="Times New Roman"/>
          <w:sz w:val="28"/>
          <w:szCs w:val="24"/>
          <w:lang w:val="ru-RU" w:eastAsia="ru-RU"/>
        </w:rPr>
        <w:t>тис.грн</w:t>
      </w:r>
      <w:proofErr w:type="spellEnd"/>
      <w:r w:rsidRPr="000E7D41">
        <w:rPr>
          <w:rFonts w:ascii="Times New Roman" w:eastAsia="Calibri" w:hAnsi="Times New Roman" w:cs="Times New Roman"/>
          <w:sz w:val="28"/>
          <w:szCs w:val="24"/>
          <w:lang w:val="ru-RU" w:eastAsia="ru-RU"/>
        </w:rPr>
        <w:t xml:space="preserve">., в тому </w:t>
      </w:r>
      <w:proofErr w:type="spellStart"/>
      <w:r w:rsidRPr="000E7D41">
        <w:rPr>
          <w:rFonts w:ascii="Times New Roman" w:eastAsia="Calibri" w:hAnsi="Times New Roman" w:cs="Times New Roman"/>
          <w:sz w:val="28"/>
          <w:szCs w:val="24"/>
          <w:lang w:val="ru-RU" w:eastAsia="ru-RU"/>
        </w:rPr>
        <w:t>числі</w:t>
      </w:r>
      <w:proofErr w:type="spellEnd"/>
      <w:r w:rsidRPr="000E7D41">
        <w:rPr>
          <w:rFonts w:ascii="Times New Roman" w:eastAsia="Calibri" w:hAnsi="Times New Roman" w:cs="Times New Roman"/>
          <w:sz w:val="28"/>
          <w:szCs w:val="24"/>
          <w:lang w:val="ru-RU" w:eastAsia="ru-RU"/>
        </w:rPr>
        <w:t xml:space="preserve"> по </w:t>
      </w:r>
      <w:proofErr w:type="spellStart"/>
      <w:r w:rsidRPr="000E7D41">
        <w:rPr>
          <w:rFonts w:ascii="Times New Roman" w:eastAsia="Calibri" w:hAnsi="Times New Roman" w:cs="Times New Roman"/>
          <w:sz w:val="28"/>
          <w:szCs w:val="24"/>
          <w:lang w:val="ru-RU" w:eastAsia="ru-RU"/>
        </w:rPr>
        <w:t>загальному</w:t>
      </w:r>
      <w:proofErr w:type="spellEnd"/>
      <w:r w:rsidRPr="000E7D41">
        <w:rPr>
          <w:rFonts w:ascii="Times New Roman" w:eastAsia="Calibri" w:hAnsi="Times New Roman" w:cs="Times New Roman"/>
          <w:sz w:val="28"/>
          <w:szCs w:val="24"/>
          <w:lang w:val="ru-RU" w:eastAsia="ru-RU"/>
        </w:rPr>
        <w:t xml:space="preserve"> фонду бюджету на суму 603381,3 </w:t>
      </w:r>
      <w:proofErr w:type="spellStart"/>
      <w:r w:rsidRPr="000E7D41">
        <w:rPr>
          <w:rFonts w:ascii="Times New Roman" w:eastAsia="Calibri" w:hAnsi="Times New Roman" w:cs="Times New Roman"/>
          <w:sz w:val="28"/>
          <w:szCs w:val="24"/>
          <w:lang w:val="ru-RU" w:eastAsia="ru-RU"/>
        </w:rPr>
        <w:t>тис.грн</w:t>
      </w:r>
      <w:proofErr w:type="spellEnd"/>
      <w:r w:rsidRPr="000E7D41">
        <w:rPr>
          <w:rFonts w:ascii="Times New Roman" w:eastAsia="Calibri" w:hAnsi="Times New Roman" w:cs="Times New Roman"/>
          <w:sz w:val="28"/>
          <w:szCs w:val="24"/>
          <w:lang w:val="ru-RU" w:eastAsia="ru-RU"/>
        </w:rPr>
        <w:t xml:space="preserve">., та по </w:t>
      </w:r>
      <w:proofErr w:type="spellStart"/>
      <w:r w:rsidRPr="000E7D41">
        <w:rPr>
          <w:rFonts w:ascii="Times New Roman" w:eastAsia="Calibri" w:hAnsi="Times New Roman" w:cs="Times New Roman"/>
          <w:sz w:val="28"/>
          <w:szCs w:val="24"/>
          <w:lang w:val="ru-RU" w:eastAsia="ru-RU"/>
        </w:rPr>
        <w:t>спеціальному</w:t>
      </w:r>
      <w:proofErr w:type="spellEnd"/>
      <w:r w:rsidRPr="000E7D41">
        <w:rPr>
          <w:rFonts w:ascii="Times New Roman" w:eastAsia="Calibri" w:hAnsi="Times New Roman" w:cs="Times New Roman"/>
          <w:sz w:val="28"/>
          <w:szCs w:val="24"/>
          <w:lang w:val="ru-RU" w:eastAsia="ru-RU"/>
        </w:rPr>
        <w:t xml:space="preserve"> фонду бюджету на 177188,8 </w:t>
      </w:r>
      <w:proofErr w:type="spellStart"/>
      <w:r w:rsidRPr="000E7D41">
        <w:rPr>
          <w:rFonts w:ascii="Times New Roman" w:eastAsia="Calibri" w:hAnsi="Times New Roman" w:cs="Times New Roman"/>
          <w:sz w:val="28"/>
          <w:szCs w:val="24"/>
          <w:lang w:val="ru-RU" w:eastAsia="ru-RU"/>
        </w:rPr>
        <w:t>тис.грн</w:t>
      </w:r>
      <w:proofErr w:type="spellEnd"/>
      <w:r w:rsidRPr="000E7D41">
        <w:rPr>
          <w:rFonts w:ascii="Times New Roman" w:eastAsia="Calibri" w:hAnsi="Times New Roman" w:cs="Times New Roman"/>
          <w:sz w:val="28"/>
          <w:szCs w:val="24"/>
          <w:lang w:val="ru-RU" w:eastAsia="ru-RU"/>
        </w:rPr>
        <w:t xml:space="preserve">. і </w:t>
      </w:r>
      <w:proofErr w:type="spellStart"/>
      <w:r w:rsidRPr="000E7D41">
        <w:rPr>
          <w:rFonts w:ascii="Times New Roman" w:eastAsia="Calibri" w:hAnsi="Times New Roman" w:cs="Times New Roman"/>
          <w:sz w:val="28"/>
          <w:szCs w:val="24"/>
          <w:lang w:val="ru-RU" w:eastAsia="ru-RU"/>
        </w:rPr>
        <w:t>виконання</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відповідно</w:t>
      </w:r>
      <w:proofErr w:type="spellEnd"/>
      <w:r w:rsidRPr="000E7D41">
        <w:rPr>
          <w:rFonts w:ascii="Times New Roman" w:eastAsia="Calibri" w:hAnsi="Times New Roman" w:cs="Times New Roman"/>
          <w:sz w:val="28"/>
          <w:szCs w:val="24"/>
          <w:lang w:val="ru-RU" w:eastAsia="ru-RU"/>
        </w:rPr>
        <w:t xml:space="preserve"> становить по бюджету </w:t>
      </w:r>
      <w:proofErr w:type="spellStart"/>
      <w:r w:rsidRPr="000E7D41">
        <w:rPr>
          <w:rFonts w:ascii="Times New Roman" w:eastAsia="Calibri" w:hAnsi="Times New Roman" w:cs="Times New Roman"/>
          <w:sz w:val="28"/>
          <w:szCs w:val="24"/>
          <w:lang w:val="ru-RU" w:eastAsia="ru-RU"/>
        </w:rPr>
        <w:t>міста</w:t>
      </w:r>
      <w:proofErr w:type="spellEnd"/>
      <w:r w:rsidRPr="000E7D41">
        <w:rPr>
          <w:rFonts w:ascii="Times New Roman" w:eastAsia="Calibri" w:hAnsi="Times New Roman" w:cs="Times New Roman"/>
          <w:sz w:val="28"/>
          <w:szCs w:val="24"/>
          <w:lang w:val="ru-RU" w:eastAsia="ru-RU"/>
        </w:rPr>
        <w:t xml:space="preserve"> </w:t>
      </w:r>
      <w:r w:rsidRPr="000E7D41">
        <w:rPr>
          <w:rFonts w:ascii="Times New Roman" w:eastAsia="Calibri" w:hAnsi="Times New Roman" w:cs="Times New Roman"/>
          <w:sz w:val="28"/>
          <w:szCs w:val="24"/>
          <w:lang w:eastAsia="ru-RU"/>
        </w:rPr>
        <w:t>94,6</w:t>
      </w:r>
      <w:r w:rsidRPr="000E7D41">
        <w:rPr>
          <w:rFonts w:ascii="Times New Roman" w:eastAsia="Calibri" w:hAnsi="Times New Roman" w:cs="Times New Roman"/>
          <w:sz w:val="28"/>
          <w:szCs w:val="24"/>
          <w:lang w:val="ru-RU" w:eastAsia="ru-RU"/>
        </w:rPr>
        <w:t xml:space="preserve"> % до </w:t>
      </w:r>
      <w:proofErr w:type="spellStart"/>
      <w:r w:rsidRPr="000E7D41">
        <w:rPr>
          <w:rFonts w:ascii="Times New Roman" w:eastAsia="Calibri" w:hAnsi="Times New Roman" w:cs="Times New Roman"/>
          <w:sz w:val="28"/>
          <w:szCs w:val="24"/>
          <w:lang w:val="ru-RU" w:eastAsia="ru-RU"/>
        </w:rPr>
        <w:t>річного</w:t>
      </w:r>
      <w:proofErr w:type="spellEnd"/>
      <w:r w:rsidRPr="000E7D41">
        <w:rPr>
          <w:rFonts w:ascii="Times New Roman" w:eastAsia="Calibri" w:hAnsi="Times New Roman" w:cs="Times New Roman"/>
          <w:sz w:val="28"/>
          <w:szCs w:val="24"/>
          <w:lang w:val="ru-RU" w:eastAsia="ru-RU"/>
        </w:rPr>
        <w:t xml:space="preserve"> бюджетного </w:t>
      </w:r>
      <w:proofErr w:type="spellStart"/>
      <w:r w:rsidRPr="000E7D41">
        <w:rPr>
          <w:rFonts w:ascii="Times New Roman" w:eastAsia="Calibri" w:hAnsi="Times New Roman" w:cs="Times New Roman"/>
          <w:sz w:val="28"/>
          <w:szCs w:val="24"/>
          <w:lang w:val="ru-RU" w:eastAsia="ru-RU"/>
        </w:rPr>
        <w:t>призначення</w:t>
      </w:r>
      <w:proofErr w:type="spellEnd"/>
      <w:r w:rsidRPr="000E7D41">
        <w:rPr>
          <w:rFonts w:ascii="Times New Roman" w:eastAsia="Calibri" w:hAnsi="Times New Roman" w:cs="Times New Roman"/>
          <w:sz w:val="28"/>
          <w:szCs w:val="24"/>
          <w:lang w:val="ru-RU" w:eastAsia="ru-RU"/>
        </w:rPr>
        <w:t xml:space="preserve">, в тому </w:t>
      </w:r>
      <w:proofErr w:type="spellStart"/>
      <w:r w:rsidRPr="000E7D41">
        <w:rPr>
          <w:rFonts w:ascii="Times New Roman" w:eastAsia="Calibri" w:hAnsi="Times New Roman" w:cs="Times New Roman"/>
          <w:sz w:val="28"/>
          <w:szCs w:val="24"/>
          <w:lang w:val="ru-RU" w:eastAsia="ru-RU"/>
        </w:rPr>
        <w:t>числі</w:t>
      </w:r>
      <w:proofErr w:type="spellEnd"/>
      <w:r w:rsidRPr="000E7D41">
        <w:rPr>
          <w:rFonts w:ascii="Times New Roman" w:eastAsia="Calibri" w:hAnsi="Times New Roman" w:cs="Times New Roman"/>
          <w:sz w:val="28"/>
          <w:szCs w:val="24"/>
          <w:lang w:val="ru-RU" w:eastAsia="ru-RU"/>
        </w:rPr>
        <w:t xml:space="preserve"> по </w:t>
      </w:r>
      <w:proofErr w:type="spellStart"/>
      <w:r w:rsidRPr="000E7D41">
        <w:rPr>
          <w:rFonts w:ascii="Times New Roman" w:eastAsia="Calibri" w:hAnsi="Times New Roman" w:cs="Times New Roman"/>
          <w:sz w:val="28"/>
          <w:szCs w:val="24"/>
          <w:lang w:val="ru-RU" w:eastAsia="ru-RU"/>
        </w:rPr>
        <w:t>загальному</w:t>
      </w:r>
      <w:proofErr w:type="spellEnd"/>
      <w:r w:rsidRPr="000E7D41">
        <w:rPr>
          <w:rFonts w:ascii="Times New Roman" w:eastAsia="Calibri" w:hAnsi="Times New Roman" w:cs="Times New Roman"/>
          <w:sz w:val="28"/>
          <w:szCs w:val="24"/>
          <w:lang w:val="ru-RU" w:eastAsia="ru-RU"/>
        </w:rPr>
        <w:t xml:space="preserve"> фонду 97,5 %</w:t>
      </w:r>
      <w:r w:rsidRPr="000E7D41">
        <w:rPr>
          <w:rFonts w:ascii="Times New Roman" w:eastAsia="Calibri" w:hAnsi="Times New Roman" w:cs="Times New Roman"/>
          <w:sz w:val="28"/>
          <w:szCs w:val="24"/>
          <w:lang w:eastAsia="ru-RU"/>
        </w:rPr>
        <w:t xml:space="preserve"> та по спеціальному фонду 85,8 %.</w:t>
      </w:r>
    </w:p>
    <w:p w:rsidR="00837BFB" w:rsidRPr="000E7D41" w:rsidRDefault="00837BFB" w:rsidP="00A925E9">
      <w:pPr>
        <w:spacing w:after="0" w:line="240" w:lineRule="auto"/>
        <w:ind w:firstLine="709"/>
        <w:jc w:val="both"/>
        <w:rPr>
          <w:rFonts w:ascii="Times New Roman" w:eastAsia="Calibri" w:hAnsi="Times New Roman" w:cs="Times New Roman"/>
          <w:sz w:val="28"/>
          <w:szCs w:val="24"/>
          <w:lang w:eastAsia="ru-RU"/>
        </w:rPr>
      </w:pPr>
      <w:proofErr w:type="spellStart"/>
      <w:proofErr w:type="gramStart"/>
      <w:r w:rsidRPr="000E7D41">
        <w:rPr>
          <w:rFonts w:ascii="Times New Roman" w:eastAsia="Calibri" w:hAnsi="Times New Roman" w:cs="Times New Roman"/>
          <w:sz w:val="28"/>
          <w:szCs w:val="24"/>
          <w:lang w:val="ru-RU" w:eastAsia="ru-RU"/>
        </w:rPr>
        <w:t>Протягом</w:t>
      </w:r>
      <w:proofErr w:type="spellEnd"/>
      <w:r w:rsidRPr="000E7D41">
        <w:rPr>
          <w:rFonts w:ascii="Times New Roman" w:eastAsia="Calibri" w:hAnsi="Times New Roman" w:cs="Times New Roman"/>
          <w:sz w:val="28"/>
          <w:szCs w:val="24"/>
          <w:lang w:val="ru-RU" w:eastAsia="ru-RU"/>
        </w:rPr>
        <w:t xml:space="preserve">  2020</w:t>
      </w:r>
      <w:proofErr w:type="gramEnd"/>
      <w:r w:rsidRPr="000E7D41">
        <w:rPr>
          <w:rFonts w:ascii="Times New Roman" w:eastAsia="Calibri" w:hAnsi="Times New Roman" w:cs="Times New Roman"/>
          <w:sz w:val="28"/>
          <w:szCs w:val="24"/>
          <w:lang w:val="ru-RU" w:eastAsia="ru-RU"/>
        </w:rPr>
        <w:t xml:space="preserve"> року </w:t>
      </w:r>
      <w:proofErr w:type="spellStart"/>
      <w:r w:rsidRPr="000E7D41">
        <w:rPr>
          <w:rFonts w:ascii="Times New Roman" w:eastAsia="Calibri" w:hAnsi="Times New Roman" w:cs="Times New Roman"/>
          <w:sz w:val="28"/>
          <w:szCs w:val="24"/>
          <w:lang w:val="ru-RU" w:eastAsia="ru-RU"/>
        </w:rPr>
        <w:t>здійснено</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видатків</w:t>
      </w:r>
      <w:proofErr w:type="spellEnd"/>
      <w:r w:rsidRPr="000E7D41">
        <w:rPr>
          <w:rFonts w:ascii="Times New Roman" w:eastAsia="Calibri" w:hAnsi="Times New Roman" w:cs="Times New Roman"/>
          <w:sz w:val="28"/>
          <w:szCs w:val="24"/>
          <w:lang w:val="ru-RU" w:eastAsia="ru-RU"/>
        </w:rPr>
        <w:t xml:space="preserve"> на 158761,1тис.грн. </w:t>
      </w:r>
      <w:proofErr w:type="spellStart"/>
      <w:r w:rsidRPr="000E7D41">
        <w:rPr>
          <w:rFonts w:ascii="Times New Roman" w:eastAsia="Calibri" w:hAnsi="Times New Roman" w:cs="Times New Roman"/>
          <w:sz w:val="28"/>
          <w:szCs w:val="24"/>
          <w:lang w:val="ru-RU" w:eastAsia="ru-RU"/>
        </w:rPr>
        <w:t>більше</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ніж</w:t>
      </w:r>
      <w:proofErr w:type="spellEnd"/>
      <w:r w:rsidRPr="000E7D41">
        <w:rPr>
          <w:rFonts w:ascii="Times New Roman" w:eastAsia="Calibri" w:hAnsi="Times New Roman" w:cs="Times New Roman"/>
          <w:sz w:val="28"/>
          <w:szCs w:val="24"/>
          <w:lang w:val="ru-RU" w:eastAsia="ru-RU"/>
        </w:rPr>
        <w:t xml:space="preserve"> у 2020 </w:t>
      </w:r>
      <w:proofErr w:type="spellStart"/>
      <w:r w:rsidRPr="000E7D41">
        <w:rPr>
          <w:rFonts w:ascii="Times New Roman" w:eastAsia="Calibri" w:hAnsi="Times New Roman" w:cs="Times New Roman"/>
          <w:sz w:val="28"/>
          <w:szCs w:val="24"/>
          <w:lang w:val="ru-RU" w:eastAsia="ru-RU"/>
        </w:rPr>
        <w:t>році</w:t>
      </w:r>
      <w:proofErr w:type="spellEnd"/>
      <w:r w:rsidRPr="000E7D41">
        <w:rPr>
          <w:rFonts w:ascii="Times New Roman" w:eastAsia="Calibri" w:hAnsi="Times New Roman" w:cs="Times New Roman"/>
          <w:sz w:val="28"/>
          <w:szCs w:val="24"/>
          <w:lang w:val="ru-RU" w:eastAsia="ru-RU"/>
        </w:rPr>
        <w:t xml:space="preserve">, в тому </w:t>
      </w:r>
      <w:proofErr w:type="spellStart"/>
      <w:r w:rsidRPr="000E7D41">
        <w:rPr>
          <w:rFonts w:ascii="Times New Roman" w:eastAsia="Calibri" w:hAnsi="Times New Roman" w:cs="Times New Roman"/>
          <w:sz w:val="28"/>
          <w:szCs w:val="24"/>
          <w:lang w:val="ru-RU" w:eastAsia="ru-RU"/>
        </w:rPr>
        <w:t>числі</w:t>
      </w:r>
      <w:proofErr w:type="spellEnd"/>
      <w:r w:rsidRPr="000E7D41">
        <w:rPr>
          <w:rFonts w:ascii="Times New Roman" w:eastAsia="Calibri" w:hAnsi="Times New Roman" w:cs="Times New Roman"/>
          <w:sz w:val="28"/>
          <w:szCs w:val="24"/>
          <w:lang w:val="ru-RU" w:eastAsia="ru-RU"/>
        </w:rPr>
        <w:t xml:space="preserve"> по </w:t>
      </w:r>
      <w:proofErr w:type="spellStart"/>
      <w:r w:rsidRPr="000E7D41">
        <w:rPr>
          <w:rFonts w:ascii="Times New Roman" w:eastAsia="Calibri" w:hAnsi="Times New Roman" w:cs="Times New Roman"/>
          <w:sz w:val="28"/>
          <w:szCs w:val="24"/>
          <w:lang w:val="ru-RU" w:eastAsia="ru-RU"/>
        </w:rPr>
        <w:t>загальному</w:t>
      </w:r>
      <w:proofErr w:type="spellEnd"/>
      <w:r w:rsidRPr="000E7D41">
        <w:rPr>
          <w:rFonts w:ascii="Times New Roman" w:eastAsia="Calibri" w:hAnsi="Times New Roman" w:cs="Times New Roman"/>
          <w:sz w:val="28"/>
          <w:szCs w:val="24"/>
          <w:lang w:val="ru-RU" w:eastAsia="ru-RU"/>
        </w:rPr>
        <w:t xml:space="preserve"> фонду бюджету на 126495,2 </w:t>
      </w:r>
      <w:proofErr w:type="spellStart"/>
      <w:r w:rsidRPr="000E7D41">
        <w:rPr>
          <w:rFonts w:ascii="Times New Roman" w:eastAsia="Calibri" w:hAnsi="Times New Roman" w:cs="Times New Roman"/>
          <w:sz w:val="28"/>
          <w:szCs w:val="24"/>
          <w:lang w:val="ru-RU" w:eastAsia="ru-RU"/>
        </w:rPr>
        <w:t>тис.грн</w:t>
      </w:r>
      <w:proofErr w:type="spellEnd"/>
      <w:r w:rsidRPr="000E7D41">
        <w:rPr>
          <w:rFonts w:ascii="Times New Roman" w:eastAsia="Calibri" w:hAnsi="Times New Roman" w:cs="Times New Roman"/>
          <w:sz w:val="28"/>
          <w:szCs w:val="24"/>
          <w:lang w:val="ru-RU" w:eastAsia="ru-RU"/>
        </w:rPr>
        <w:t xml:space="preserve">. та по </w:t>
      </w:r>
      <w:proofErr w:type="spellStart"/>
      <w:r w:rsidRPr="000E7D41">
        <w:rPr>
          <w:rFonts w:ascii="Times New Roman" w:eastAsia="Calibri" w:hAnsi="Times New Roman" w:cs="Times New Roman"/>
          <w:sz w:val="28"/>
          <w:szCs w:val="24"/>
          <w:lang w:val="ru-RU" w:eastAsia="ru-RU"/>
        </w:rPr>
        <w:t>спеціальному</w:t>
      </w:r>
      <w:proofErr w:type="spellEnd"/>
      <w:r w:rsidRPr="000E7D41">
        <w:rPr>
          <w:rFonts w:ascii="Times New Roman" w:eastAsia="Calibri" w:hAnsi="Times New Roman" w:cs="Times New Roman"/>
          <w:sz w:val="28"/>
          <w:szCs w:val="24"/>
          <w:lang w:val="ru-RU" w:eastAsia="ru-RU"/>
        </w:rPr>
        <w:t xml:space="preserve"> фонду бюджету на 32265,9 </w:t>
      </w:r>
      <w:proofErr w:type="spellStart"/>
      <w:r w:rsidRPr="000E7D41">
        <w:rPr>
          <w:rFonts w:ascii="Times New Roman" w:eastAsia="Calibri" w:hAnsi="Times New Roman" w:cs="Times New Roman"/>
          <w:sz w:val="28"/>
          <w:szCs w:val="24"/>
          <w:lang w:val="ru-RU" w:eastAsia="ru-RU"/>
        </w:rPr>
        <w:t>тис.грн</w:t>
      </w:r>
      <w:proofErr w:type="spellEnd"/>
      <w:r w:rsidRPr="000E7D41">
        <w:rPr>
          <w:rFonts w:ascii="Times New Roman" w:eastAsia="Calibri" w:hAnsi="Times New Roman" w:cs="Times New Roman"/>
          <w:sz w:val="28"/>
          <w:szCs w:val="24"/>
          <w:lang w:val="ru-RU" w:eastAsia="ru-RU"/>
        </w:rPr>
        <w:t>.</w:t>
      </w:r>
    </w:p>
    <w:p w:rsidR="00837BFB" w:rsidRDefault="00837BFB" w:rsidP="00A925E9">
      <w:pPr>
        <w:tabs>
          <w:tab w:val="left" w:pos="360"/>
        </w:tabs>
        <w:spacing w:after="0" w:line="240" w:lineRule="auto"/>
        <w:ind w:firstLine="709"/>
        <w:jc w:val="both"/>
        <w:rPr>
          <w:rFonts w:ascii="Times New Roman" w:eastAsia="Calibri" w:hAnsi="Times New Roman" w:cs="Times New Roman"/>
          <w:sz w:val="28"/>
          <w:szCs w:val="24"/>
          <w:lang w:val="ru-RU" w:eastAsia="ru-RU"/>
        </w:rPr>
      </w:pPr>
      <w:proofErr w:type="spellStart"/>
      <w:r w:rsidRPr="000E7D41">
        <w:rPr>
          <w:rFonts w:ascii="Times New Roman" w:eastAsia="Calibri" w:hAnsi="Times New Roman" w:cs="Times New Roman"/>
          <w:sz w:val="28"/>
          <w:szCs w:val="24"/>
          <w:lang w:val="ru-RU" w:eastAsia="ru-RU"/>
        </w:rPr>
        <w:t>Питома</w:t>
      </w:r>
      <w:proofErr w:type="spellEnd"/>
      <w:r w:rsidRPr="000E7D41">
        <w:rPr>
          <w:rFonts w:ascii="Times New Roman" w:eastAsia="Calibri" w:hAnsi="Times New Roman" w:cs="Times New Roman"/>
          <w:sz w:val="28"/>
          <w:szCs w:val="24"/>
          <w:lang w:val="ru-RU" w:eastAsia="ru-RU"/>
        </w:rPr>
        <w:t xml:space="preserve"> вага </w:t>
      </w:r>
      <w:proofErr w:type="spellStart"/>
      <w:r w:rsidRPr="000E7D41">
        <w:rPr>
          <w:rFonts w:ascii="Times New Roman" w:eastAsia="Calibri" w:hAnsi="Times New Roman" w:cs="Times New Roman"/>
          <w:sz w:val="28"/>
          <w:szCs w:val="24"/>
          <w:lang w:val="ru-RU" w:eastAsia="ru-RU"/>
        </w:rPr>
        <w:t>видатків</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загального</w:t>
      </w:r>
      <w:proofErr w:type="spellEnd"/>
      <w:r w:rsidRPr="000E7D41">
        <w:rPr>
          <w:rFonts w:ascii="Times New Roman" w:eastAsia="Calibri" w:hAnsi="Times New Roman" w:cs="Times New Roman"/>
          <w:sz w:val="28"/>
          <w:szCs w:val="24"/>
          <w:lang w:val="ru-RU" w:eastAsia="ru-RU"/>
        </w:rPr>
        <w:t xml:space="preserve"> фонду у </w:t>
      </w:r>
      <w:proofErr w:type="spellStart"/>
      <w:r w:rsidRPr="000E7D41">
        <w:rPr>
          <w:rFonts w:ascii="Times New Roman" w:eastAsia="Calibri" w:hAnsi="Times New Roman" w:cs="Times New Roman"/>
          <w:sz w:val="28"/>
          <w:szCs w:val="24"/>
          <w:lang w:val="ru-RU" w:eastAsia="ru-RU"/>
        </w:rPr>
        <w:t>бюджеті</w:t>
      </w:r>
      <w:proofErr w:type="spell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міста</w:t>
      </w:r>
      <w:proofErr w:type="spellEnd"/>
      <w:r w:rsidRPr="000E7D41">
        <w:rPr>
          <w:rFonts w:ascii="Times New Roman" w:eastAsia="Calibri" w:hAnsi="Times New Roman" w:cs="Times New Roman"/>
          <w:sz w:val="28"/>
          <w:szCs w:val="24"/>
          <w:lang w:val="ru-RU" w:eastAsia="ru-RU"/>
        </w:rPr>
        <w:t xml:space="preserve"> становить </w:t>
      </w:r>
      <w:r w:rsidRPr="000E7D41">
        <w:rPr>
          <w:rFonts w:ascii="Times New Roman" w:eastAsia="Calibri" w:hAnsi="Times New Roman" w:cs="Times New Roman"/>
          <w:sz w:val="28"/>
          <w:szCs w:val="24"/>
          <w:lang w:eastAsia="ru-RU"/>
        </w:rPr>
        <w:t xml:space="preserve">73,3 </w:t>
      </w:r>
      <w:proofErr w:type="gramStart"/>
      <w:r w:rsidRPr="000E7D41">
        <w:rPr>
          <w:rFonts w:ascii="Times New Roman" w:eastAsia="Calibri" w:hAnsi="Times New Roman" w:cs="Times New Roman"/>
          <w:sz w:val="28"/>
          <w:szCs w:val="24"/>
          <w:lang w:val="ru-RU" w:eastAsia="ru-RU"/>
        </w:rPr>
        <w:t>%  та</w:t>
      </w:r>
      <w:proofErr w:type="gramEnd"/>
      <w:r w:rsidRPr="000E7D41">
        <w:rPr>
          <w:rFonts w:ascii="Times New Roman" w:eastAsia="Calibri" w:hAnsi="Times New Roman" w:cs="Times New Roman"/>
          <w:sz w:val="28"/>
          <w:szCs w:val="24"/>
          <w:lang w:val="ru-RU" w:eastAsia="ru-RU"/>
        </w:rPr>
        <w:t xml:space="preserve"> </w:t>
      </w:r>
      <w:proofErr w:type="spellStart"/>
      <w:r w:rsidRPr="000E7D41">
        <w:rPr>
          <w:rFonts w:ascii="Times New Roman" w:eastAsia="Calibri" w:hAnsi="Times New Roman" w:cs="Times New Roman"/>
          <w:sz w:val="28"/>
          <w:szCs w:val="24"/>
          <w:lang w:val="ru-RU" w:eastAsia="ru-RU"/>
        </w:rPr>
        <w:t>спеціального</w:t>
      </w:r>
      <w:proofErr w:type="spellEnd"/>
      <w:r w:rsidRPr="000E7D41">
        <w:rPr>
          <w:rFonts w:ascii="Times New Roman" w:eastAsia="Calibri" w:hAnsi="Times New Roman" w:cs="Times New Roman"/>
          <w:sz w:val="28"/>
          <w:szCs w:val="24"/>
          <w:lang w:val="ru-RU" w:eastAsia="ru-RU"/>
        </w:rPr>
        <w:t xml:space="preserve"> фонду – </w:t>
      </w:r>
      <w:r w:rsidRPr="000E7D41">
        <w:rPr>
          <w:rFonts w:ascii="Times New Roman" w:eastAsia="Calibri" w:hAnsi="Times New Roman" w:cs="Times New Roman"/>
          <w:sz w:val="28"/>
          <w:szCs w:val="24"/>
          <w:lang w:eastAsia="ru-RU"/>
        </w:rPr>
        <w:t>26,7</w:t>
      </w:r>
      <w:r w:rsidRPr="000E7D41">
        <w:rPr>
          <w:rFonts w:ascii="Times New Roman" w:eastAsia="Calibri" w:hAnsi="Times New Roman" w:cs="Times New Roman"/>
          <w:sz w:val="28"/>
          <w:szCs w:val="24"/>
          <w:lang w:val="ru-RU" w:eastAsia="ru-RU"/>
        </w:rPr>
        <w:t xml:space="preserve"> %.</w:t>
      </w:r>
    </w:p>
    <w:p w:rsidR="00837BFB" w:rsidRPr="000E7D41" w:rsidRDefault="00837BFB" w:rsidP="00A925E9">
      <w:pPr>
        <w:tabs>
          <w:tab w:val="left" w:pos="360"/>
        </w:tabs>
        <w:spacing w:after="0" w:line="240" w:lineRule="auto"/>
        <w:ind w:firstLine="709"/>
        <w:jc w:val="both"/>
        <w:rPr>
          <w:rFonts w:ascii="Times New Roman" w:eastAsia="Calibri" w:hAnsi="Times New Roman" w:cs="Times New Roman"/>
          <w:sz w:val="28"/>
          <w:szCs w:val="24"/>
          <w:lang w:val="ru-RU" w:eastAsia="ru-RU"/>
        </w:rPr>
      </w:pPr>
      <w:r>
        <w:rPr>
          <w:noProof/>
          <w:lang w:eastAsia="uk-UA"/>
        </w:rPr>
        <w:lastRenderedPageBreak/>
        <w:drawing>
          <wp:inline distT="0" distB="0" distL="0" distR="0">
            <wp:extent cx="5760720" cy="3338423"/>
            <wp:effectExtent l="0" t="0" r="0" b="0"/>
            <wp:docPr id="205" name="Диаграмма 20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37BFB" w:rsidRPr="000E7D41" w:rsidRDefault="00837BFB" w:rsidP="00A925E9">
      <w:pPr>
        <w:spacing w:after="0" w:line="240" w:lineRule="auto"/>
        <w:ind w:firstLine="709"/>
        <w:jc w:val="both"/>
        <w:rPr>
          <w:rFonts w:ascii="Times New Roman" w:eastAsia="Calibri" w:hAnsi="Times New Roman" w:cs="Times New Roman"/>
          <w:sz w:val="28"/>
          <w:szCs w:val="24"/>
          <w:lang w:val="ru-RU" w:eastAsia="ja-JP"/>
        </w:rPr>
      </w:pPr>
      <w:r w:rsidRPr="000E7D41">
        <w:rPr>
          <w:rFonts w:ascii="Times New Roman" w:eastAsia="Calibri" w:hAnsi="Times New Roman" w:cs="Times New Roman"/>
          <w:sz w:val="28"/>
          <w:szCs w:val="24"/>
          <w:lang w:val="ru-RU" w:eastAsia="ja-JP"/>
        </w:rPr>
        <w:t xml:space="preserve">В </w:t>
      </w:r>
      <w:proofErr w:type="spellStart"/>
      <w:r w:rsidRPr="000E7D41">
        <w:rPr>
          <w:rFonts w:ascii="Times New Roman" w:eastAsia="Calibri" w:hAnsi="Times New Roman" w:cs="Times New Roman"/>
          <w:sz w:val="28"/>
          <w:szCs w:val="24"/>
          <w:lang w:val="ru-RU" w:eastAsia="ja-JP"/>
        </w:rPr>
        <w:t>звітному</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періоді</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забезпечено</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виплату</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заробітної</w:t>
      </w:r>
      <w:proofErr w:type="spellEnd"/>
      <w:r w:rsidRPr="000E7D41">
        <w:rPr>
          <w:rFonts w:ascii="Times New Roman" w:eastAsia="Calibri" w:hAnsi="Times New Roman" w:cs="Times New Roman"/>
          <w:sz w:val="28"/>
          <w:szCs w:val="24"/>
          <w:lang w:val="ru-RU" w:eastAsia="ja-JP"/>
        </w:rPr>
        <w:t xml:space="preserve"> плати </w:t>
      </w:r>
      <w:proofErr w:type="spellStart"/>
      <w:r w:rsidRPr="000E7D41">
        <w:rPr>
          <w:rFonts w:ascii="Times New Roman" w:eastAsia="Calibri" w:hAnsi="Times New Roman" w:cs="Times New Roman"/>
          <w:sz w:val="28"/>
          <w:szCs w:val="24"/>
          <w:lang w:val="ru-RU" w:eastAsia="ja-JP"/>
        </w:rPr>
        <w:t>працівникам</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бюджетних</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установ</w:t>
      </w:r>
      <w:proofErr w:type="spellEnd"/>
      <w:r w:rsidRPr="000E7D41">
        <w:rPr>
          <w:rFonts w:ascii="Times New Roman" w:eastAsia="Calibri" w:hAnsi="Times New Roman" w:cs="Times New Roman"/>
          <w:sz w:val="28"/>
          <w:szCs w:val="24"/>
          <w:lang w:val="ru-RU" w:eastAsia="ja-JP"/>
        </w:rPr>
        <w:t xml:space="preserve"> в </w:t>
      </w:r>
      <w:proofErr w:type="spellStart"/>
      <w:r w:rsidRPr="000E7D41">
        <w:rPr>
          <w:rFonts w:ascii="Times New Roman" w:eastAsia="Calibri" w:hAnsi="Times New Roman" w:cs="Times New Roman"/>
          <w:sz w:val="28"/>
          <w:szCs w:val="24"/>
          <w:lang w:val="ru-RU" w:eastAsia="ja-JP"/>
        </w:rPr>
        <w:t>установлені</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терміни</w:t>
      </w:r>
      <w:proofErr w:type="spellEnd"/>
      <w:r w:rsidRPr="000E7D41">
        <w:rPr>
          <w:rFonts w:ascii="Times New Roman" w:eastAsia="Calibri" w:hAnsi="Times New Roman" w:cs="Times New Roman"/>
          <w:sz w:val="28"/>
          <w:szCs w:val="24"/>
          <w:lang w:val="ru-RU" w:eastAsia="ja-JP"/>
        </w:rPr>
        <w:t xml:space="preserve"> та в </w:t>
      </w:r>
      <w:proofErr w:type="spellStart"/>
      <w:r w:rsidRPr="000E7D41">
        <w:rPr>
          <w:rFonts w:ascii="Times New Roman" w:eastAsia="Calibri" w:hAnsi="Times New Roman" w:cs="Times New Roman"/>
          <w:sz w:val="28"/>
          <w:szCs w:val="24"/>
          <w:lang w:val="ru-RU" w:eastAsia="ja-JP"/>
        </w:rPr>
        <w:t>повному</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обсязі</w:t>
      </w:r>
      <w:proofErr w:type="spellEnd"/>
      <w:r w:rsidRPr="000E7D41">
        <w:rPr>
          <w:rFonts w:ascii="Times New Roman" w:eastAsia="Calibri" w:hAnsi="Times New Roman" w:cs="Times New Roman"/>
          <w:sz w:val="28"/>
          <w:szCs w:val="24"/>
          <w:lang w:val="ru-RU" w:eastAsia="ja-JP"/>
        </w:rPr>
        <w:t xml:space="preserve"> з </w:t>
      </w:r>
      <w:proofErr w:type="spellStart"/>
      <w:r w:rsidRPr="000E7D41">
        <w:rPr>
          <w:rFonts w:ascii="Times New Roman" w:eastAsia="Calibri" w:hAnsi="Times New Roman" w:cs="Times New Roman"/>
          <w:sz w:val="28"/>
          <w:szCs w:val="24"/>
          <w:lang w:val="ru-RU" w:eastAsia="ja-JP"/>
        </w:rPr>
        <w:t>врахуванням</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підвищень</w:t>
      </w:r>
      <w:proofErr w:type="spellEnd"/>
      <w:r w:rsidRPr="000E7D41">
        <w:rPr>
          <w:rFonts w:ascii="Times New Roman" w:eastAsia="Calibri" w:hAnsi="Times New Roman" w:cs="Times New Roman"/>
          <w:sz w:val="28"/>
          <w:szCs w:val="24"/>
          <w:lang w:val="ru-RU" w:eastAsia="ja-JP"/>
        </w:rPr>
        <w:t xml:space="preserve">. На оплату </w:t>
      </w:r>
      <w:proofErr w:type="spellStart"/>
      <w:r w:rsidRPr="000E7D41">
        <w:rPr>
          <w:rFonts w:ascii="Times New Roman" w:eastAsia="Calibri" w:hAnsi="Times New Roman" w:cs="Times New Roman"/>
          <w:sz w:val="28"/>
          <w:szCs w:val="24"/>
          <w:lang w:val="ru-RU" w:eastAsia="ja-JP"/>
        </w:rPr>
        <w:t>праці</w:t>
      </w:r>
      <w:proofErr w:type="spellEnd"/>
      <w:r w:rsidRPr="000E7D41">
        <w:rPr>
          <w:rFonts w:ascii="Times New Roman" w:eastAsia="Calibri" w:hAnsi="Times New Roman" w:cs="Times New Roman"/>
          <w:sz w:val="28"/>
          <w:szCs w:val="24"/>
          <w:lang w:val="ru-RU" w:eastAsia="ja-JP"/>
        </w:rPr>
        <w:t xml:space="preserve"> з </w:t>
      </w:r>
      <w:proofErr w:type="spellStart"/>
      <w:r w:rsidRPr="000E7D41">
        <w:rPr>
          <w:rFonts w:ascii="Times New Roman" w:eastAsia="Calibri" w:hAnsi="Times New Roman" w:cs="Times New Roman"/>
          <w:sz w:val="28"/>
          <w:szCs w:val="24"/>
          <w:lang w:val="ru-RU" w:eastAsia="ja-JP"/>
        </w:rPr>
        <w:t>нарахуванням</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працівникам</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бюджетної</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сфери</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спрямовано</w:t>
      </w:r>
      <w:proofErr w:type="spellEnd"/>
      <w:r w:rsidRPr="000E7D41">
        <w:rPr>
          <w:rFonts w:ascii="Times New Roman" w:eastAsia="Calibri" w:hAnsi="Times New Roman" w:cs="Times New Roman"/>
          <w:sz w:val="28"/>
          <w:szCs w:val="24"/>
          <w:lang w:val="ru-RU" w:eastAsia="ja-JP"/>
        </w:rPr>
        <w:t xml:space="preserve"> 440802,5 </w:t>
      </w:r>
      <w:proofErr w:type="spellStart"/>
      <w:r w:rsidRPr="000E7D41">
        <w:rPr>
          <w:rFonts w:ascii="Times New Roman" w:eastAsia="Calibri" w:hAnsi="Times New Roman" w:cs="Times New Roman"/>
          <w:sz w:val="28"/>
          <w:szCs w:val="24"/>
          <w:lang w:val="ru-RU" w:eastAsia="ja-JP"/>
        </w:rPr>
        <w:t>тис.грн</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або</w:t>
      </w:r>
      <w:proofErr w:type="spellEnd"/>
      <w:r w:rsidRPr="000E7D41">
        <w:rPr>
          <w:rFonts w:ascii="Times New Roman" w:eastAsia="Calibri" w:hAnsi="Times New Roman" w:cs="Times New Roman"/>
          <w:sz w:val="28"/>
          <w:szCs w:val="24"/>
          <w:lang w:val="ru-RU" w:eastAsia="ja-JP"/>
        </w:rPr>
        <w:t xml:space="preserve"> 73,0 </w:t>
      </w:r>
      <w:proofErr w:type="spellStart"/>
      <w:r w:rsidRPr="000E7D41">
        <w:rPr>
          <w:rFonts w:ascii="Times New Roman" w:eastAsia="Calibri" w:hAnsi="Times New Roman" w:cs="Times New Roman"/>
          <w:sz w:val="28"/>
          <w:szCs w:val="24"/>
          <w:lang w:val="ru-RU" w:eastAsia="ja-JP"/>
        </w:rPr>
        <w:t>відсотка</w:t>
      </w:r>
      <w:proofErr w:type="spellEnd"/>
      <w:r w:rsidRPr="000E7D41">
        <w:rPr>
          <w:rFonts w:ascii="Times New Roman" w:eastAsia="Calibri" w:hAnsi="Times New Roman" w:cs="Times New Roman"/>
          <w:sz w:val="28"/>
          <w:szCs w:val="24"/>
          <w:lang w:val="ru-RU" w:eastAsia="ja-JP"/>
        </w:rPr>
        <w:t xml:space="preserve"> до </w:t>
      </w:r>
      <w:proofErr w:type="spellStart"/>
      <w:r w:rsidRPr="000E7D41">
        <w:rPr>
          <w:rFonts w:ascii="Times New Roman" w:eastAsia="Calibri" w:hAnsi="Times New Roman" w:cs="Times New Roman"/>
          <w:sz w:val="28"/>
          <w:szCs w:val="24"/>
          <w:lang w:val="ru-RU" w:eastAsia="ja-JP"/>
        </w:rPr>
        <w:t>видатків</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загального</w:t>
      </w:r>
      <w:proofErr w:type="spellEnd"/>
      <w:r w:rsidRPr="000E7D41">
        <w:rPr>
          <w:rFonts w:ascii="Times New Roman" w:eastAsia="Calibri" w:hAnsi="Times New Roman" w:cs="Times New Roman"/>
          <w:sz w:val="28"/>
          <w:szCs w:val="24"/>
          <w:lang w:val="ru-RU" w:eastAsia="ja-JP"/>
        </w:rPr>
        <w:t xml:space="preserve"> фонду </w:t>
      </w:r>
      <w:proofErr w:type="spellStart"/>
      <w:r w:rsidRPr="000E7D41">
        <w:rPr>
          <w:rFonts w:ascii="Times New Roman" w:eastAsia="Calibri" w:hAnsi="Times New Roman" w:cs="Times New Roman"/>
          <w:sz w:val="28"/>
          <w:szCs w:val="24"/>
          <w:lang w:val="ru-RU" w:eastAsia="ja-JP"/>
        </w:rPr>
        <w:t>міського</w:t>
      </w:r>
      <w:proofErr w:type="spellEnd"/>
      <w:r w:rsidRPr="000E7D41">
        <w:rPr>
          <w:rFonts w:ascii="Times New Roman" w:eastAsia="Calibri" w:hAnsi="Times New Roman" w:cs="Times New Roman"/>
          <w:sz w:val="28"/>
          <w:szCs w:val="24"/>
          <w:lang w:val="ru-RU" w:eastAsia="ja-JP"/>
        </w:rPr>
        <w:t xml:space="preserve"> бюджету. </w:t>
      </w:r>
    </w:p>
    <w:p w:rsidR="00837BFB" w:rsidRPr="000E7D41" w:rsidRDefault="00837BFB" w:rsidP="00A925E9">
      <w:pPr>
        <w:spacing w:after="0" w:line="240" w:lineRule="auto"/>
        <w:ind w:firstLine="709"/>
        <w:jc w:val="both"/>
        <w:rPr>
          <w:rFonts w:ascii="Times New Roman" w:eastAsia="Calibri" w:hAnsi="Times New Roman" w:cs="Times New Roman"/>
          <w:sz w:val="28"/>
          <w:szCs w:val="24"/>
          <w:lang w:val="ru-RU" w:eastAsia="ja-JP"/>
        </w:rPr>
      </w:pPr>
      <w:proofErr w:type="spellStart"/>
      <w:r w:rsidRPr="000E7D41">
        <w:rPr>
          <w:rFonts w:ascii="Times New Roman" w:eastAsia="Calibri" w:hAnsi="Times New Roman" w:cs="Times New Roman"/>
          <w:sz w:val="28"/>
          <w:szCs w:val="24"/>
          <w:lang w:val="ru-RU" w:eastAsia="ja-JP"/>
        </w:rPr>
        <w:t>Вчасно</w:t>
      </w:r>
      <w:proofErr w:type="spellEnd"/>
      <w:r w:rsidRPr="000E7D41">
        <w:rPr>
          <w:rFonts w:ascii="Times New Roman" w:eastAsia="Calibri" w:hAnsi="Times New Roman" w:cs="Times New Roman"/>
          <w:sz w:val="28"/>
          <w:szCs w:val="24"/>
          <w:lang w:val="ru-RU" w:eastAsia="ja-JP"/>
        </w:rPr>
        <w:t xml:space="preserve"> і в </w:t>
      </w:r>
      <w:proofErr w:type="spellStart"/>
      <w:r w:rsidRPr="000E7D41">
        <w:rPr>
          <w:rFonts w:ascii="Times New Roman" w:eastAsia="Calibri" w:hAnsi="Times New Roman" w:cs="Times New Roman"/>
          <w:sz w:val="28"/>
          <w:szCs w:val="24"/>
          <w:lang w:val="ru-RU" w:eastAsia="ja-JP"/>
        </w:rPr>
        <w:t>повному</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обсязі</w:t>
      </w:r>
      <w:proofErr w:type="spellEnd"/>
      <w:r w:rsidRPr="000E7D41">
        <w:rPr>
          <w:rFonts w:ascii="Times New Roman" w:eastAsia="Calibri" w:hAnsi="Times New Roman" w:cs="Times New Roman"/>
          <w:sz w:val="28"/>
          <w:szCs w:val="24"/>
          <w:lang w:val="ru-RU" w:eastAsia="ja-JP"/>
        </w:rPr>
        <w:t xml:space="preserve"> проводились </w:t>
      </w:r>
      <w:proofErr w:type="spellStart"/>
      <w:r w:rsidRPr="000E7D41">
        <w:rPr>
          <w:rFonts w:ascii="Times New Roman" w:eastAsia="Calibri" w:hAnsi="Times New Roman" w:cs="Times New Roman"/>
          <w:sz w:val="28"/>
          <w:szCs w:val="24"/>
          <w:lang w:val="ru-RU" w:eastAsia="ja-JP"/>
        </w:rPr>
        <w:t>розрахунки</w:t>
      </w:r>
      <w:proofErr w:type="spellEnd"/>
      <w:r w:rsidRPr="000E7D41">
        <w:rPr>
          <w:rFonts w:ascii="Times New Roman" w:eastAsia="Calibri" w:hAnsi="Times New Roman" w:cs="Times New Roman"/>
          <w:sz w:val="28"/>
          <w:szCs w:val="24"/>
          <w:lang w:val="ru-RU" w:eastAsia="ja-JP"/>
        </w:rPr>
        <w:t xml:space="preserve"> за </w:t>
      </w:r>
      <w:proofErr w:type="spellStart"/>
      <w:r w:rsidRPr="000E7D41">
        <w:rPr>
          <w:rFonts w:ascii="Times New Roman" w:eastAsia="Calibri" w:hAnsi="Times New Roman" w:cs="Times New Roman"/>
          <w:sz w:val="28"/>
          <w:szCs w:val="24"/>
          <w:lang w:val="ru-RU" w:eastAsia="ja-JP"/>
        </w:rPr>
        <w:t>спожиті</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бюджетними</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установами</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енергоносії</w:t>
      </w:r>
      <w:proofErr w:type="spellEnd"/>
      <w:r w:rsidRPr="000E7D41">
        <w:rPr>
          <w:rFonts w:ascii="Times New Roman" w:eastAsia="Calibri" w:hAnsi="Times New Roman" w:cs="Times New Roman"/>
          <w:sz w:val="28"/>
          <w:szCs w:val="24"/>
          <w:lang w:val="ru-RU" w:eastAsia="ja-JP"/>
        </w:rPr>
        <w:t xml:space="preserve"> та </w:t>
      </w:r>
      <w:proofErr w:type="spellStart"/>
      <w:r w:rsidRPr="000E7D41">
        <w:rPr>
          <w:rFonts w:ascii="Times New Roman" w:eastAsia="Calibri" w:hAnsi="Times New Roman" w:cs="Times New Roman"/>
          <w:sz w:val="28"/>
          <w:szCs w:val="24"/>
          <w:lang w:val="ru-RU" w:eastAsia="ja-JP"/>
        </w:rPr>
        <w:t>комунальні</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послуги</w:t>
      </w:r>
      <w:proofErr w:type="spellEnd"/>
      <w:r w:rsidRPr="000E7D41">
        <w:rPr>
          <w:rFonts w:ascii="Times New Roman" w:eastAsia="Calibri" w:hAnsi="Times New Roman" w:cs="Times New Roman"/>
          <w:sz w:val="28"/>
          <w:szCs w:val="24"/>
          <w:lang w:val="ru-RU" w:eastAsia="ja-JP"/>
        </w:rPr>
        <w:t xml:space="preserve">, на </w:t>
      </w:r>
      <w:proofErr w:type="spellStart"/>
      <w:r w:rsidRPr="000E7D41">
        <w:rPr>
          <w:rFonts w:ascii="Times New Roman" w:eastAsia="Calibri" w:hAnsi="Times New Roman" w:cs="Times New Roman"/>
          <w:sz w:val="28"/>
          <w:szCs w:val="24"/>
          <w:lang w:val="ru-RU" w:eastAsia="ja-JP"/>
        </w:rPr>
        <w:t>які</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спрямовано</w:t>
      </w:r>
      <w:proofErr w:type="spellEnd"/>
      <w:r w:rsidRPr="000E7D41">
        <w:rPr>
          <w:rFonts w:ascii="Times New Roman" w:eastAsia="Calibri" w:hAnsi="Times New Roman" w:cs="Times New Roman"/>
          <w:sz w:val="28"/>
          <w:szCs w:val="24"/>
          <w:lang w:val="ru-RU" w:eastAsia="ja-JP"/>
        </w:rPr>
        <w:t xml:space="preserve"> 54261,4 </w:t>
      </w:r>
      <w:proofErr w:type="spellStart"/>
      <w:r w:rsidRPr="000E7D41">
        <w:rPr>
          <w:rFonts w:ascii="Times New Roman" w:eastAsia="Calibri" w:hAnsi="Times New Roman" w:cs="Times New Roman"/>
          <w:sz w:val="28"/>
          <w:szCs w:val="24"/>
          <w:lang w:val="ru-RU" w:eastAsia="ja-JP"/>
        </w:rPr>
        <w:t>тис.грн</w:t>
      </w:r>
      <w:proofErr w:type="spellEnd"/>
      <w:r w:rsidRPr="000E7D41">
        <w:rPr>
          <w:rFonts w:ascii="Times New Roman" w:eastAsia="Calibri" w:hAnsi="Times New Roman" w:cs="Times New Roman"/>
          <w:sz w:val="28"/>
          <w:szCs w:val="24"/>
          <w:lang w:val="ru-RU" w:eastAsia="ja-JP"/>
        </w:rPr>
        <w:t xml:space="preserve">., </w:t>
      </w:r>
      <w:proofErr w:type="spellStart"/>
      <w:r w:rsidRPr="000E7D41">
        <w:rPr>
          <w:rFonts w:ascii="Times New Roman" w:eastAsia="Calibri" w:hAnsi="Times New Roman" w:cs="Times New Roman"/>
          <w:sz w:val="28"/>
          <w:szCs w:val="24"/>
          <w:lang w:val="ru-RU" w:eastAsia="ja-JP"/>
        </w:rPr>
        <w:t>або</w:t>
      </w:r>
      <w:proofErr w:type="spellEnd"/>
      <w:r w:rsidRPr="000E7D41">
        <w:rPr>
          <w:rFonts w:ascii="Times New Roman" w:eastAsia="Calibri" w:hAnsi="Times New Roman" w:cs="Times New Roman"/>
          <w:sz w:val="28"/>
          <w:szCs w:val="24"/>
          <w:lang w:val="ru-RU" w:eastAsia="ja-JP"/>
        </w:rPr>
        <w:t xml:space="preserve"> 9 </w:t>
      </w:r>
      <w:proofErr w:type="spellStart"/>
      <w:r w:rsidRPr="000E7D41">
        <w:rPr>
          <w:rFonts w:ascii="Times New Roman" w:eastAsia="Calibri" w:hAnsi="Times New Roman" w:cs="Times New Roman"/>
          <w:sz w:val="28"/>
          <w:szCs w:val="24"/>
          <w:lang w:val="ru-RU" w:eastAsia="ja-JP"/>
        </w:rPr>
        <w:t>відсотків</w:t>
      </w:r>
      <w:proofErr w:type="spellEnd"/>
      <w:r w:rsidRPr="000E7D41">
        <w:rPr>
          <w:rFonts w:ascii="Times New Roman" w:eastAsia="Calibri" w:hAnsi="Times New Roman" w:cs="Times New Roman"/>
          <w:sz w:val="28"/>
          <w:szCs w:val="24"/>
          <w:lang w:val="ru-RU" w:eastAsia="ja-JP"/>
        </w:rPr>
        <w:t xml:space="preserve"> до </w:t>
      </w:r>
      <w:proofErr w:type="spellStart"/>
      <w:r w:rsidRPr="000E7D41">
        <w:rPr>
          <w:rFonts w:ascii="Times New Roman" w:eastAsia="Calibri" w:hAnsi="Times New Roman" w:cs="Times New Roman"/>
          <w:sz w:val="28"/>
          <w:szCs w:val="24"/>
          <w:lang w:val="ru-RU" w:eastAsia="ja-JP"/>
        </w:rPr>
        <w:t>видатків</w:t>
      </w:r>
      <w:proofErr w:type="spellEnd"/>
      <w:r w:rsidRPr="000E7D41">
        <w:rPr>
          <w:rFonts w:ascii="Times New Roman" w:eastAsia="Calibri" w:hAnsi="Times New Roman" w:cs="Times New Roman"/>
          <w:sz w:val="28"/>
          <w:szCs w:val="24"/>
          <w:lang w:eastAsia="ja-JP"/>
        </w:rPr>
        <w:t xml:space="preserve"> загального фонду</w:t>
      </w:r>
      <w:r w:rsidRPr="000E7D41">
        <w:rPr>
          <w:rFonts w:ascii="Times New Roman" w:eastAsia="Calibri" w:hAnsi="Times New Roman" w:cs="Times New Roman"/>
          <w:sz w:val="28"/>
          <w:szCs w:val="24"/>
          <w:lang w:val="ru-RU" w:eastAsia="ja-JP"/>
        </w:rPr>
        <w:t xml:space="preserve"> бюджету.</w:t>
      </w:r>
    </w:p>
    <w:p w:rsidR="00837BFB" w:rsidRDefault="00837BFB" w:rsidP="00A925E9">
      <w:pPr>
        <w:spacing w:after="0" w:line="240" w:lineRule="auto"/>
        <w:ind w:firstLine="709"/>
        <w:jc w:val="both"/>
        <w:rPr>
          <w:rFonts w:ascii="Times New Roman" w:eastAsia="Calibri" w:hAnsi="Times New Roman" w:cs="Times New Roman"/>
          <w:sz w:val="28"/>
          <w:szCs w:val="24"/>
          <w:lang w:val="ru-RU" w:eastAsia="ja-JP"/>
        </w:rPr>
      </w:pPr>
      <w:proofErr w:type="spellStart"/>
      <w:r w:rsidRPr="00CD05C4">
        <w:rPr>
          <w:rFonts w:ascii="Times New Roman" w:eastAsia="Calibri" w:hAnsi="Times New Roman" w:cs="Times New Roman"/>
          <w:sz w:val="28"/>
          <w:szCs w:val="24"/>
          <w:lang w:val="ru-RU" w:eastAsia="ja-JP"/>
        </w:rPr>
        <w:t>Видатки</w:t>
      </w:r>
      <w:proofErr w:type="spellEnd"/>
      <w:r w:rsidRPr="00CD05C4">
        <w:rPr>
          <w:rFonts w:ascii="Times New Roman" w:eastAsia="Calibri" w:hAnsi="Times New Roman" w:cs="Times New Roman"/>
          <w:sz w:val="28"/>
          <w:szCs w:val="24"/>
          <w:lang w:val="ru-RU" w:eastAsia="ja-JP"/>
        </w:rPr>
        <w:t xml:space="preserve"> </w:t>
      </w:r>
      <w:proofErr w:type="spellStart"/>
      <w:r w:rsidRPr="00CD05C4">
        <w:rPr>
          <w:rFonts w:ascii="Times New Roman" w:eastAsia="Calibri" w:hAnsi="Times New Roman" w:cs="Times New Roman"/>
          <w:sz w:val="28"/>
          <w:szCs w:val="24"/>
          <w:lang w:val="ru-RU" w:eastAsia="ja-JP"/>
        </w:rPr>
        <w:t>міського</w:t>
      </w:r>
      <w:proofErr w:type="spellEnd"/>
      <w:r w:rsidRPr="00CD05C4">
        <w:rPr>
          <w:rFonts w:ascii="Times New Roman" w:eastAsia="Calibri" w:hAnsi="Times New Roman" w:cs="Times New Roman"/>
          <w:sz w:val="28"/>
          <w:szCs w:val="24"/>
          <w:lang w:val="ru-RU" w:eastAsia="ja-JP"/>
        </w:rPr>
        <w:t xml:space="preserve"> бюджету на </w:t>
      </w:r>
      <w:proofErr w:type="spellStart"/>
      <w:r w:rsidRPr="00CD05C4">
        <w:rPr>
          <w:rFonts w:ascii="Times New Roman" w:eastAsia="Calibri" w:hAnsi="Times New Roman" w:cs="Times New Roman"/>
          <w:sz w:val="28"/>
          <w:szCs w:val="24"/>
          <w:lang w:val="ru-RU" w:eastAsia="ja-JP"/>
        </w:rPr>
        <w:t>захищені</w:t>
      </w:r>
      <w:proofErr w:type="spellEnd"/>
      <w:r w:rsidRPr="00CD05C4">
        <w:rPr>
          <w:rFonts w:ascii="Times New Roman" w:eastAsia="Calibri" w:hAnsi="Times New Roman" w:cs="Times New Roman"/>
          <w:sz w:val="28"/>
          <w:szCs w:val="24"/>
          <w:lang w:val="ru-RU" w:eastAsia="ja-JP"/>
        </w:rPr>
        <w:t xml:space="preserve"> </w:t>
      </w:r>
      <w:proofErr w:type="spellStart"/>
      <w:r w:rsidRPr="00CD05C4">
        <w:rPr>
          <w:rFonts w:ascii="Times New Roman" w:eastAsia="Calibri" w:hAnsi="Times New Roman" w:cs="Times New Roman"/>
          <w:sz w:val="28"/>
          <w:szCs w:val="24"/>
          <w:lang w:val="ru-RU" w:eastAsia="ja-JP"/>
        </w:rPr>
        <w:t>статті</w:t>
      </w:r>
      <w:proofErr w:type="spellEnd"/>
      <w:r w:rsidRPr="00CD05C4">
        <w:rPr>
          <w:rFonts w:ascii="Times New Roman" w:eastAsia="Calibri" w:hAnsi="Times New Roman" w:cs="Times New Roman"/>
          <w:sz w:val="28"/>
          <w:szCs w:val="24"/>
          <w:lang w:val="ru-RU" w:eastAsia="ja-JP"/>
        </w:rPr>
        <w:t xml:space="preserve"> </w:t>
      </w:r>
      <w:proofErr w:type="spellStart"/>
      <w:r w:rsidRPr="00CD05C4">
        <w:rPr>
          <w:rFonts w:ascii="Times New Roman" w:eastAsia="Calibri" w:hAnsi="Times New Roman" w:cs="Times New Roman"/>
          <w:sz w:val="28"/>
          <w:szCs w:val="24"/>
          <w:lang w:val="ru-RU" w:eastAsia="ja-JP"/>
        </w:rPr>
        <w:t>витрат</w:t>
      </w:r>
      <w:proofErr w:type="spellEnd"/>
      <w:r w:rsidRPr="00CD05C4">
        <w:rPr>
          <w:rFonts w:ascii="Times New Roman" w:eastAsia="Calibri" w:hAnsi="Times New Roman" w:cs="Times New Roman"/>
          <w:sz w:val="28"/>
          <w:szCs w:val="24"/>
          <w:lang w:val="ru-RU" w:eastAsia="ja-JP"/>
        </w:rPr>
        <w:t xml:space="preserve"> в </w:t>
      </w:r>
      <w:proofErr w:type="spellStart"/>
      <w:r w:rsidRPr="00CD05C4">
        <w:rPr>
          <w:rFonts w:ascii="Times New Roman" w:eastAsia="Calibri" w:hAnsi="Times New Roman" w:cs="Times New Roman"/>
          <w:sz w:val="28"/>
          <w:szCs w:val="24"/>
          <w:lang w:val="ru-RU" w:eastAsia="ja-JP"/>
        </w:rPr>
        <w:t>звітному</w:t>
      </w:r>
      <w:proofErr w:type="spellEnd"/>
      <w:r w:rsidRPr="00CD05C4">
        <w:rPr>
          <w:rFonts w:ascii="Times New Roman" w:eastAsia="Calibri" w:hAnsi="Times New Roman" w:cs="Times New Roman"/>
          <w:sz w:val="28"/>
          <w:szCs w:val="24"/>
          <w:lang w:val="ru-RU" w:eastAsia="ja-JP"/>
        </w:rPr>
        <w:t xml:space="preserve"> </w:t>
      </w:r>
      <w:proofErr w:type="spellStart"/>
      <w:r w:rsidRPr="00CD05C4">
        <w:rPr>
          <w:rFonts w:ascii="Times New Roman" w:eastAsia="Calibri" w:hAnsi="Times New Roman" w:cs="Times New Roman"/>
          <w:sz w:val="28"/>
          <w:szCs w:val="24"/>
          <w:lang w:val="ru-RU" w:eastAsia="ja-JP"/>
        </w:rPr>
        <w:t>періоді</w:t>
      </w:r>
      <w:proofErr w:type="spellEnd"/>
      <w:r w:rsidRPr="00CD05C4">
        <w:rPr>
          <w:rFonts w:ascii="Times New Roman" w:eastAsia="Calibri" w:hAnsi="Times New Roman" w:cs="Times New Roman"/>
          <w:sz w:val="28"/>
          <w:szCs w:val="24"/>
          <w:lang w:val="ru-RU" w:eastAsia="ja-JP"/>
        </w:rPr>
        <w:t xml:space="preserve"> становили 496861,0 </w:t>
      </w:r>
      <w:proofErr w:type="spellStart"/>
      <w:r w:rsidRPr="00CD05C4">
        <w:rPr>
          <w:rFonts w:ascii="Times New Roman" w:eastAsia="Calibri" w:hAnsi="Times New Roman" w:cs="Times New Roman"/>
          <w:sz w:val="28"/>
          <w:szCs w:val="24"/>
          <w:lang w:val="ru-RU" w:eastAsia="ja-JP"/>
        </w:rPr>
        <w:t>тис.грн</w:t>
      </w:r>
      <w:proofErr w:type="spellEnd"/>
      <w:r w:rsidRPr="00CD05C4">
        <w:rPr>
          <w:rFonts w:ascii="Times New Roman" w:eastAsia="Calibri" w:hAnsi="Times New Roman" w:cs="Times New Roman"/>
          <w:sz w:val="28"/>
          <w:szCs w:val="24"/>
          <w:lang w:val="ru-RU" w:eastAsia="ja-JP"/>
        </w:rPr>
        <w:t xml:space="preserve">., </w:t>
      </w:r>
      <w:proofErr w:type="spellStart"/>
      <w:r w:rsidRPr="00CD05C4">
        <w:rPr>
          <w:rFonts w:ascii="Times New Roman" w:eastAsia="Calibri" w:hAnsi="Times New Roman" w:cs="Times New Roman"/>
          <w:sz w:val="28"/>
          <w:szCs w:val="24"/>
          <w:lang w:val="ru-RU" w:eastAsia="ja-JP"/>
        </w:rPr>
        <w:t>або</w:t>
      </w:r>
      <w:proofErr w:type="spellEnd"/>
      <w:r w:rsidRPr="00CD05C4">
        <w:rPr>
          <w:rFonts w:ascii="Times New Roman" w:eastAsia="Calibri" w:hAnsi="Times New Roman" w:cs="Times New Roman"/>
          <w:sz w:val="28"/>
          <w:szCs w:val="24"/>
          <w:lang w:val="ru-RU" w:eastAsia="ja-JP"/>
        </w:rPr>
        <w:t xml:space="preserve"> 82,3 </w:t>
      </w:r>
      <w:proofErr w:type="spellStart"/>
      <w:r w:rsidRPr="00CD05C4">
        <w:rPr>
          <w:rFonts w:ascii="Times New Roman" w:eastAsia="Calibri" w:hAnsi="Times New Roman" w:cs="Times New Roman"/>
          <w:sz w:val="28"/>
          <w:szCs w:val="24"/>
          <w:lang w:val="ru-RU" w:eastAsia="ja-JP"/>
        </w:rPr>
        <w:t>відсотка</w:t>
      </w:r>
      <w:proofErr w:type="spellEnd"/>
      <w:r w:rsidRPr="00CD05C4">
        <w:rPr>
          <w:rFonts w:ascii="Times New Roman" w:eastAsia="Calibri" w:hAnsi="Times New Roman" w:cs="Times New Roman"/>
          <w:sz w:val="28"/>
          <w:szCs w:val="24"/>
          <w:lang w:val="ru-RU" w:eastAsia="ja-JP"/>
        </w:rPr>
        <w:t xml:space="preserve"> </w:t>
      </w:r>
      <w:r w:rsidRPr="00CD05C4">
        <w:rPr>
          <w:rFonts w:ascii="Times New Roman" w:eastAsia="Calibri" w:hAnsi="Times New Roman" w:cs="Times New Roman"/>
          <w:sz w:val="28"/>
          <w:szCs w:val="24"/>
          <w:lang w:eastAsia="ja-JP"/>
        </w:rPr>
        <w:t xml:space="preserve">до </w:t>
      </w:r>
      <w:proofErr w:type="spellStart"/>
      <w:r w:rsidRPr="00CD05C4">
        <w:rPr>
          <w:rFonts w:ascii="Times New Roman" w:eastAsia="Calibri" w:hAnsi="Times New Roman" w:cs="Times New Roman"/>
          <w:sz w:val="28"/>
          <w:szCs w:val="24"/>
          <w:lang w:val="ru-RU" w:eastAsia="ja-JP"/>
        </w:rPr>
        <w:t>видатків</w:t>
      </w:r>
      <w:proofErr w:type="spellEnd"/>
      <w:r w:rsidRPr="00CD05C4">
        <w:rPr>
          <w:rFonts w:ascii="Times New Roman" w:eastAsia="Calibri" w:hAnsi="Times New Roman" w:cs="Times New Roman"/>
          <w:sz w:val="28"/>
          <w:szCs w:val="24"/>
          <w:lang w:val="ru-RU" w:eastAsia="ja-JP"/>
        </w:rPr>
        <w:t xml:space="preserve"> </w:t>
      </w:r>
      <w:r w:rsidRPr="00CD05C4">
        <w:rPr>
          <w:rFonts w:ascii="Times New Roman" w:eastAsia="Calibri" w:hAnsi="Times New Roman" w:cs="Times New Roman"/>
          <w:sz w:val="28"/>
          <w:szCs w:val="24"/>
          <w:lang w:eastAsia="ja-JP"/>
        </w:rPr>
        <w:t xml:space="preserve">загального фонду </w:t>
      </w:r>
      <w:r w:rsidRPr="00CD05C4">
        <w:rPr>
          <w:rFonts w:ascii="Times New Roman" w:eastAsia="Calibri" w:hAnsi="Times New Roman" w:cs="Times New Roman"/>
          <w:sz w:val="28"/>
          <w:szCs w:val="24"/>
          <w:lang w:val="ru-RU" w:eastAsia="ja-JP"/>
        </w:rPr>
        <w:t>бюджету.</w:t>
      </w:r>
    </w:p>
    <w:p w:rsidR="00F74D12" w:rsidRPr="00CD05C4" w:rsidRDefault="00F74D12" w:rsidP="00A925E9">
      <w:pPr>
        <w:spacing w:after="0" w:line="240" w:lineRule="auto"/>
        <w:ind w:firstLine="709"/>
        <w:jc w:val="both"/>
        <w:rPr>
          <w:rFonts w:ascii="Times New Roman" w:eastAsia="Calibri" w:hAnsi="Times New Roman" w:cs="Times New Roman"/>
          <w:sz w:val="28"/>
          <w:szCs w:val="24"/>
          <w:lang w:eastAsia="ja-JP"/>
        </w:rPr>
      </w:pPr>
      <w:r>
        <w:rPr>
          <w:noProof/>
          <w:lang w:eastAsia="uk-UA"/>
        </w:rPr>
        <w:drawing>
          <wp:inline distT="0" distB="0" distL="0" distR="0">
            <wp:extent cx="5568675" cy="3731260"/>
            <wp:effectExtent l="0" t="0" r="13335" b="0"/>
            <wp:docPr id="208" name="Диаграмма 20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eastAsia="ja-JP"/>
        </w:rPr>
      </w:pPr>
    </w:p>
    <w:p w:rsidR="00837BFB" w:rsidRPr="00835B63" w:rsidRDefault="00837BFB" w:rsidP="00A925E9">
      <w:pPr>
        <w:spacing w:after="0" w:line="240" w:lineRule="auto"/>
        <w:ind w:firstLine="709"/>
        <w:jc w:val="both"/>
        <w:rPr>
          <w:rFonts w:ascii="Times New Roman" w:eastAsia="Calibri" w:hAnsi="Times New Roman" w:cs="Times New Roman"/>
          <w:sz w:val="28"/>
          <w:szCs w:val="24"/>
          <w:lang w:val="ru-RU" w:eastAsia="ja-JP"/>
        </w:rPr>
      </w:pPr>
      <w:proofErr w:type="spellStart"/>
      <w:r w:rsidRPr="00835B63">
        <w:rPr>
          <w:rFonts w:ascii="Times New Roman" w:eastAsia="Calibri" w:hAnsi="Times New Roman" w:cs="Times New Roman"/>
          <w:b/>
          <w:sz w:val="28"/>
          <w:szCs w:val="24"/>
          <w:lang w:val="ru-RU" w:eastAsia="ja-JP"/>
        </w:rPr>
        <w:lastRenderedPageBreak/>
        <w:t>Органи</w:t>
      </w:r>
      <w:proofErr w:type="spellEnd"/>
      <w:r w:rsidRPr="00835B63">
        <w:rPr>
          <w:rFonts w:ascii="Times New Roman" w:eastAsia="Calibri" w:hAnsi="Times New Roman" w:cs="Times New Roman"/>
          <w:b/>
          <w:sz w:val="28"/>
          <w:szCs w:val="24"/>
          <w:lang w:val="ru-RU" w:eastAsia="ja-JP"/>
        </w:rPr>
        <w:t xml:space="preserve"> </w:t>
      </w:r>
      <w:proofErr w:type="spellStart"/>
      <w:r w:rsidRPr="00835B63">
        <w:rPr>
          <w:rFonts w:ascii="Times New Roman" w:eastAsia="Calibri" w:hAnsi="Times New Roman" w:cs="Times New Roman"/>
          <w:b/>
          <w:sz w:val="28"/>
          <w:szCs w:val="24"/>
          <w:lang w:val="ru-RU" w:eastAsia="ja-JP"/>
        </w:rPr>
        <w:t>місцевого</w:t>
      </w:r>
      <w:proofErr w:type="spellEnd"/>
      <w:r w:rsidRPr="00835B63">
        <w:rPr>
          <w:rFonts w:ascii="Times New Roman" w:eastAsia="Calibri" w:hAnsi="Times New Roman" w:cs="Times New Roman"/>
          <w:b/>
          <w:sz w:val="28"/>
          <w:szCs w:val="24"/>
          <w:lang w:val="ru-RU" w:eastAsia="ja-JP"/>
        </w:rPr>
        <w:t xml:space="preserve"> </w:t>
      </w:r>
      <w:proofErr w:type="spellStart"/>
      <w:r w:rsidRPr="00835B63">
        <w:rPr>
          <w:rFonts w:ascii="Times New Roman" w:eastAsia="Calibri" w:hAnsi="Times New Roman" w:cs="Times New Roman"/>
          <w:b/>
          <w:sz w:val="28"/>
          <w:szCs w:val="24"/>
          <w:lang w:val="ru-RU" w:eastAsia="ja-JP"/>
        </w:rPr>
        <w:t>самоврядування</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профінансовані</w:t>
      </w:r>
      <w:proofErr w:type="spellEnd"/>
      <w:r w:rsidRPr="00835B63">
        <w:rPr>
          <w:rFonts w:ascii="Times New Roman" w:eastAsia="Calibri" w:hAnsi="Times New Roman" w:cs="Times New Roman"/>
          <w:sz w:val="28"/>
          <w:szCs w:val="24"/>
          <w:lang w:val="ru-RU" w:eastAsia="ja-JP"/>
        </w:rPr>
        <w:t xml:space="preserve"> на суму 61608,2 </w:t>
      </w:r>
      <w:proofErr w:type="spellStart"/>
      <w:r w:rsidRPr="00835B63">
        <w:rPr>
          <w:rFonts w:ascii="Times New Roman" w:eastAsia="Calibri" w:hAnsi="Times New Roman" w:cs="Times New Roman"/>
          <w:sz w:val="28"/>
          <w:szCs w:val="24"/>
          <w:lang w:val="ru-RU" w:eastAsia="ja-JP"/>
        </w:rPr>
        <w:t>тис.грн</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виконання</w:t>
      </w:r>
      <w:proofErr w:type="spellEnd"/>
      <w:r w:rsidRPr="00835B63">
        <w:rPr>
          <w:rFonts w:ascii="Times New Roman" w:eastAsia="Calibri" w:hAnsi="Times New Roman" w:cs="Times New Roman"/>
          <w:sz w:val="28"/>
          <w:szCs w:val="24"/>
          <w:lang w:val="ru-RU" w:eastAsia="ja-JP"/>
        </w:rPr>
        <w:t xml:space="preserve"> становить 99,2 </w:t>
      </w:r>
      <w:proofErr w:type="spellStart"/>
      <w:r w:rsidRPr="00835B63">
        <w:rPr>
          <w:rFonts w:ascii="Times New Roman" w:eastAsia="Calibri" w:hAnsi="Times New Roman" w:cs="Times New Roman"/>
          <w:sz w:val="28"/>
          <w:szCs w:val="24"/>
          <w:lang w:val="ru-RU" w:eastAsia="ja-JP"/>
        </w:rPr>
        <w:t>відсотка</w:t>
      </w:r>
      <w:proofErr w:type="spellEnd"/>
      <w:r w:rsidRPr="00835B63">
        <w:rPr>
          <w:rFonts w:ascii="Times New Roman" w:eastAsia="Calibri" w:hAnsi="Times New Roman" w:cs="Times New Roman"/>
          <w:sz w:val="28"/>
          <w:szCs w:val="24"/>
          <w:lang w:val="ru-RU" w:eastAsia="ja-JP"/>
        </w:rPr>
        <w:t xml:space="preserve"> до </w:t>
      </w:r>
      <w:proofErr w:type="spellStart"/>
      <w:proofErr w:type="gramStart"/>
      <w:r w:rsidRPr="00835B63">
        <w:rPr>
          <w:rFonts w:ascii="Times New Roman" w:eastAsia="Calibri" w:hAnsi="Times New Roman" w:cs="Times New Roman"/>
          <w:sz w:val="28"/>
          <w:szCs w:val="24"/>
          <w:lang w:val="ru-RU" w:eastAsia="ja-JP"/>
        </w:rPr>
        <w:t>річного</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призначення</w:t>
      </w:r>
      <w:proofErr w:type="spellEnd"/>
      <w:proofErr w:type="gram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Видатки</w:t>
      </w:r>
      <w:proofErr w:type="spellEnd"/>
      <w:r w:rsidRPr="00835B63">
        <w:rPr>
          <w:rFonts w:ascii="Times New Roman" w:eastAsia="Calibri" w:hAnsi="Times New Roman" w:cs="Times New Roman"/>
          <w:sz w:val="28"/>
          <w:szCs w:val="24"/>
          <w:lang w:val="ru-RU" w:eastAsia="ja-JP"/>
        </w:rPr>
        <w:t xml:space="preserve"> на </w:t>
      </w:r>
      <w:proofErr w:type="spellStart"/>
      <w:r w:rsidRPr="00835B63">
        <w:rPr>
          <w:rFonts w:ascii="Times New Roman" w:eastAsia="Calibri" w:hAnsi="Times New Roman" w:cs="Times New Roman"/>
          <w:sz w:val="28"/>
          <w:szCs w:val="24"/>
          <w:lang w:val="ru-RU" w:eastAsia="ja-JP"/>
        </w:rPr>
        <w:t>органи</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місцевого</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самоврядування</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займають</w:t>
      </w:r>
      <w:proofErr w:type="spellEnd"/>
      <w:r w:rsidRPr="00835B63">
        <w:rPr>
          <w:rFonts w:ascii="Times New Roman" w:eastAsia="Calibri" w:hAnsi="Times New Roman" w:cs="Times New Roman"/>
          <w:sz w:val="28"/>
          <w:szCs w:val="24"/>
          <w:lang w:val="ru-RU" w:eastAsia="ja-JP"/>
        </w:rPr>
        <w:t xml:space="preserve"> 10 </w:t>
      </w:r>
      <w:proofErr w:type="spellStart"/>
      <w:r w:rsidRPr="00835B63">
        <w:rPr>
          <w:rFonts w:ascii="Times New Roman" w:eastAsia="Calibri" w:hAnsi="Times New Roman" w:cs="Times New Roman"/>
          <w:sz w:val="28"/>
          <w:szCs w:val="24"/>
          <w:lang w:val="ru-RU" w:eastAsia="ja-JP"/>
        </w:rPr>
        <w:t>відсотків</w:t>
      </w:r>
      <w:proofErr w:type="spellEnd"/>
      <w:r w:rsidRPr="00835B63">
        <w:rPr>
          <w:rFonts w:ascii="Times New Roman" w:eastAsia="Calibri" w:hAnsi="Times New Roman" w:cs="Times New Roman"/>
          <w:sz w:val="28"/>
          <w:szCs w:val="24"/>
          <w:lang w:val="ru-RU" w:eastAsia="ja-JP"/>
        </w:rPr>
        <w:t xml:space="preserve"> </w:t>
      </w:r>
      <w:proofErr w:type="gramStart"/>
      <w:r w:rsidRPr="00835B63">
        <w:rPr>
          <w:rFonts w:ascii="Times New Roman" w:eastAsia="Calibri" w:hAnsi="Times New Roman" w:cs="Times New Roman"/>
          <w:sz w:val="28"/>
          <w:szCs w:val="24"/>
          <w:lang w:val="ru-RU" w:eastAsia="ja-JP"/>
        </w:rPr>
        <w:t xml:space="preserve">у  </w:t>
      </w:r>
      <w:proofErr w:type="spellStart"/>
      <w:r w:rsidRPr="00835B63">
        <w:rPr>
          <w:rFonts w:ascii="Times New Roman" w:eastAsia="Calibri" w:hAnsi="Times New Roman" w:cs="Times New Roman"/>
          <w:sz w:val="28"/>
          <w:szCs w:val="24"/>
          <w:lang w:val="ru-RU" w:eastAsia="ja-JP"/>
        </w:rPr>
        <w:t>видатках</w:t>
      </w:r>
      <w:proofErr w:type="spellEnd"/>
      <w:proofErr w:type="gram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загального</w:t>
      </w:r>
      <w:proofErr w:type="spellEnd"/>
      <w:r w:rsidRPr="00835B63">
        <w:rPr>
          <w:rFonts w:ascii="Times New Roman" w:eastAsia="Calibri" w:hAnsi="Times New Roman" w:cs="Times New Roman"/>
          <w:sz w:val="28"/>
          <w:szCs w:val="24"/>
          <w:lang w:val="ru-RU" w:eastAsia="ja-JP"/>
        </w:rPr>
        <w:t xml:space="preserve"> фонду </w:t>
      </w:r>
      <w:proofErr w:type="spellStart"/>
      <w:r w:rsidRPr="00835B63">
        <w:rPr>
          <w:rFonts w:ascii="Times New Roman" w:eastAsia="Calibri" w:hAnsi="Times New Roman" w:cs="Times New Roman"/>
          <w:sz w:val="28"/>
          <w:szCs w:val="24"/>
          <w:lang w:val="ru-RU" w:eastAsia="ja-JP"/>
        </w:rPr>
        <w:t>міського</w:t>
      </w:r>
      <w:proofErr w:type="spellEnd"/>
      <w:r w:rsidRPr="00835B63">
        <w:rPr>
          <w:rFonts w:ascii="Times New Roman" w:eastAsia="Calibri" w:hAnsi="Times New Roman" w:cs="Times New Roman"/>
          <w:sz w:val="28"/>
          <w:szCs w:val="24"/>
          <w:lang w:val="ru-RU" w:eastAsia="ja-JP"/>
        </w:rPr>
        <w:t xml:space="preserve"> бюджету.</w:t>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eastAsia="ja-JP"/>
        </w:rPr>
      </w:pPr>
      <w:r w:rsidRPr="000D7624">
        <w:rPr>
          <w:rFonts w:ascii="Times New Roman" w:eastAsia="Calibri" w:hAnsi="Times New Roman" w:cs="Times New Roman"/>
          <w:sz w:val="28"/>
          <w:szCs w:val="24"/>
          <w:lang w:val="ru-RU" w:eastAsia="ja-JP"/>
        </w:rPr>
        <w:t>Станом на 1.01.20</w:t>
      </w:r>
      <w:r w:rsidRPr="000D7624">
        <w:rPr>
          <w:rFonts w:ascii="Times New Roman" w:eastAsia="Calibri" w:hAnsi="Times New Roman" w:cs="Times New Roman"/>
          <w:sz w:val="28"/>
          <w:szCs w:val="24"/>
          <w:lang w:eastAsia="ja-JP"/>
        </w:rPr>
        <w:t>22</w:t>
      </w:r>
      <w:r w:rsidRPr="000D7624">
        <w:rPr>
          <w:rFonts w:ascii="Times New Roman" w:eastAsia="Calibri" w:hAnsi="Times New Roman" w:cs="Times New Roman"/>
          <w:sz w:val="28"/>
          <w:szCs w:val="24"/>
          <w:lang w:val="ru-RU" w:eastAsia="ja-JP"/>
        </w:rPr>
        <w:t xml:space="preserve"> року в органах </w:t>
      </w:r>
      <w:proofErr w:type="spellStart"/>
      <w:r w:rsidRPr="000D7624">
        <w:rPr>
          <w:rFonts w:ascii="Times New Roman" w:eastAsia="Calibri" w:hAnsi="Times New Roman" w:cs="Times New Roman"/>
          <w:sz w:val="28"/>
          <w:szCs w:val="24"/>
          <w:lang w:val="ru-RU" w:eastAsia="ja-JP"/>
        </w:rPr>
        <w:t>місцевого</w:t>
      </w:r>
      <w:proofErr w:type="spellEnd"/>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самоврядування</w:t>
      </w:r>
      <w:proofErr w:type="spellEnd"/>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налічується</w:t>
      </w:r>
      <w:proofErr w:type="spellEnd"/>
      <w:r w:rsidRPr="000D7624">
        <w:rPr>
          <w:rFonts w:ascii="Times New Roman" w:eastAsia="Calibri" w:hAnsi="Times New Roman" w:cs="Times New Roman"/>
          <w:sz w:val="28"/>
          <w:szCs w:val="24"/>
          <w:lang w:val="ru-RU" w:eastAsia="ja-JP"/>
        </w:rPr>
        <w:t xml:space="preserve"> 21</w:t>
      </w:r>
      <w:r w:rsidRPr="000D7624">
        <w:rPr>
          <w:rFonts w:ascii="Times New Roman" w:eastAsia="Calibri" w:hAnsi="Times New Roman" w:cs="Times New Roman"/>
          <w:sz w:val="28"/>
          <w:szCs w:val="24"/>
          <w:lang w:eastAsia="ja-JP"/>
        </w:rPr>
        <w:t>7</w:t>
      </w:r>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штатних</w:t>
      </w:r>
      <w:proofErr w:type="spellEnd"/>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одиниць</w:t>
      </w:r>
      <w:proofErr w:type="spellEnd"/>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фактично</w:t>
      </w:r>
      <w:proofErr w:type="spellEnd"/>
      <w:r w:rsidRPr="000D7624">
        <w:rPr>
          <w:rFonts w:ascii="Times New Roman" w:eastAsia="Calibri" w:hAnsi="Times New Roman" w:cs="Times New Roman"/>
          <w:sz w:val="28"/>
          <w:szCs w:val="24"/>
          <w:lang w:val="ru-RU" w:eastAsia="ja-JP"/>
        </w:rPr>
        <w:t xml:space="preserve"> </w:t>
      </w:r>
      <w:proofErr w:type="spellStart"/>
      <w:r w:rsidRPr="000D7624">
        <w:rPr>
          <w:rFonts w:ascii="Times New Roman" w:eastAsia="Calibri" w:hAnsi="Times New Roman" w:cs="Times New Roman"/>
          <w:sz w:val="28"/>
          <w:szCs w:val="24"/>
          <w:lang w:val="ru-RU" w:eastAsia="ja-JP"/>
        </w:rPr>
        <w:t>зайнято</w:t>
      </w:r>
      <w:proofErr w:type="spellEnd"/>
      <w:r w:rsidRPr="000D7624">
        <w:rPr>
          <w:rFonts w:ascii="Times New Roman" w:eastAsia="Calibri" w:hAnsi="Times New Roman" w:cs="Times New Roman"/>
          <w:sz w:val="28"/>
          <w:szCs w:val="24"/>
          <w:lang w:val="ru-RU" w:eastAsia="ja-JP"/>
        </w:rPr>
        <w:t xml:space="preserve"> 201посада.</w:t>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eastAsia="ja-JP"/>
        </w:rPr>
      </w:pPr>
    </w:p>
    <w:p w:rsidR="00837BFB" w:rsidRDefault="00837BFB" w:rsidP="00A925E9">
      <w:pPr>
        <w:spacing w:after="0" w:line="240" w:lineRule="auto"/>
        <w:ind w:firstLine="709"/>
        <w:jc w:val="both"/>
        <w:rPr>
          <w:rFonts w:ascii="Times New Roman" w:eastAsia="Calibri" w:hAnsi="Times New Roman" w:cs="Times New Roman"/>
          <w:sz w:val="28"/>
          <w:szCs w:val="24"/>
          <w:lang w:eastAsia="ja-JP"/>
        </w:rPr>
      </w:pPr>
      <w:proofErr w:type="spellStart"/>
      <w:r w:rsidRPr="00835B63">
        <w:rPr>
          <w:rFonts w:ascii="Times New Roman" w:eastAsia="Calibri" w:hAnsi="Times New Roman" w:cs="Times New Roman"/>
          <w:b/>
          <w:sz w:val="28"/>
          <w:szCs w:val="24"/>
          <w:lang w:val="ru-RU" w:eastAsia="ru-RU"/>
        </w:rPr>
        <w:t>Заклади</w:t>
      </w:r>
      <w:proofErr w:type="spellEnd"/>
      <w:r w:rsidRPr="00835B63">
        <w:rPr>
          <w:rFonts w:ascii="Times New Roman" w:eastAsia="Calibri" w:hAnsi="Times New Roman" w:cs="Times New Roman"/>
          <w:b/>
          <w:sz w:val="28"/>
          <w:szCs w:val="24"/>
          <w:lang w:val="ru-RU" w:eastAsia="ru-RU"/>
        </w:rPr>
        <w:t xml:space="preserve"> </w:t>
      </w:r>
      <w:proofErr w:type="spellStart"/>
      <w:r w:rsidRPr="00835B63">
        <w:rPr>
          <w:rFonts w:ascii="Times New Roman" w:eastAsia="Calibri" w:hAnsi="Times New Roman" w:cs="Times New Roman"/>
          <w:b/>
          <w:sz w:val="28"/>
          <w:szCs w:val="24"/>
          <w:lang w:val="ru-RU" w:eastAsia="ru-RU"/>
        </w:rPr>
        <w:t>освіти</w:t>
      </w:r>
      <w:proofErr w:type="spellEnd"/>
      <w:r w:rsidRPr="00835B63">
        <w:rPr>
          <w:rFonts w:ascii="Times New Roman" w:eastAsia="Calibri" w:hAnsi="Times New Roman" w:cs="Times New Roman"/>
          <w:sz w:val="28"/>
          <w:szCs w:val="24"/>
          <w:lang w:val="ru-RU" w:eastAsia="ru-RU"/>
        </w:rPr>
        <w:t xml:space="preserve"> в </w:t>
      </w:r>
      <w:proofErr w:type="spellStart"/>
      <w:r w:rsidRPr="00835B63">
        <w:rPr>
          <w:rFonts w:ascii="Times New Roman" w:eastAsia="Calibri" w:hAnsi="Times New Roman" w:cs="Times New Roman"/>
          <w:sz w:val="28"/>
          <w:szCs w:val="24"/>
          <w:lang w:val="ru-RU" w:eastAsia="ru-RU"/>
        </w:rPr>
        <w:t>звітному</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періоді</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профінансовані</w:t>
      </w:r>
      <w:proofErr w:type="spellEnd"/>
      <w:r w:rsidRPr="00835B63">
        <w:rPr>
          <w:rFonts w:ascii="Times New Roman" w:eastAsia="Calibri" w:hAnsi="Times New Roman" w:cs="Times New Roman"/>
          <w:sz w:val="28"/>
          <w:szCs w:val="24"/>
          <w:lang w:val="ru-RU" w:eastAsia="ru-RU"/>
        </w:rPr>
        <w:t xml:space="preserve"> на </w:t>
      </w:r>
      <w:proofErr w:type="gramStart"/>
      <w:r w:rsidRPr="00835B63">
        <w:rPr>
          <w:rFonts w:ascii="Times New Roman" w:eastAsia="Calibri" w:hAnsi="Times New Roman" w:cs="Times New Roman"/>
          <w:sz w:val="28"/>
          <w:szCs w:val="24"/>
          <w:lang w:val="ru-RU" w:eastAsia="ru-RU"/>
        </w:rPr>
        <w:t>суму  396272</w:t>
      </w:r>
      <w:proofErr w:type="gramEnd"/>
      <w:r w:rsidRPr="00835B63">
        <w:rPr>
          <w:rFonts w:ascii="Times New Roman" w:eastAsia="Calibri" w:hAnsi="Times New Roman" w:cs="Times New Roman"/>
          <w:sz w:val="28"/>
          <w:szCs w:val="24"/>
          <w:lang w:val="ru-RU" w:eastAsia="ru-RU"/>
        </w:rPr>
        <w:t xml:space="preserve">,2 </w:t>
      </w:r>
      <w:proofErr w:type="spellStart"/>
      <w:r w:rsidRPr="00835B63">
        <w:rPr>
          <w:rFonts w:ascii="Times New Roman" w:eastAsia="Calibri" w:hAnsi="Times New Roman" w:cs="Times New Roman"/>
          <w:sz w:val="28"/>
          <w:szCs w:val="24"/>
          <w:lang w:val="ru-RU" w:eastAsia="ru-RU"/>
        </w:rPr>
        <w:t>тис.грн</w:t>
      </w:r>
      <w:proofErr w:type="spellEnd"/>
      <w:r w:rsidRPr="00835B63">
        <w:rPr>
          <w:rFonts w:ascii="Times New Roman" w:eastAsia="Calibri" w:hAnsi="Times New Roman" w:cs="Times New Roman"/>
          <w:sz w:val="28"/>
          <w:szCs w:val="24"/>
          <w:lang w:val="ru-RU" w:eastAsia="ru-RU"/>
        </w:rPr>
        <w:t xml:space="preserve">., </w:t>
      </w:r>
      <w:r w:rsidRPr="00835B63">
        <w:rPr>
          <w:rFonts w:ascii="Times New Roman" w:eastAsia="Calibri" w:hAnsi="Times New Roman" w:cs="Times New Roman"/>
          <w:sz w:val="28"/>
          <w:szCs w:val="24"/>
          <w:lang w:eastAsia="ru-RU"/>
        </w:rPr>
        <w:t>виконання</w:t>
      </w:r>
      <w:r w:rsidRPr="00835B63">
        <w:rPr>
          <w:rFonts w:ascii="Times New Roman" w:eastAsia="Calibri" w:hAnsi="Times New Roman" w:cs="Times New Roman"/>
          <w:sz w:val="28"/>
          <w:szCs w:val="24"/>
          <w:lang w:val="ru-RU" w:eastAsia="ru-RU"/>
        </w:rPr>
        <w:t xml:space="preserve">  становить 99,2 % до </w:t>
      </w:r>
      <w:proofErr w:type="spellStart"/>
      <w:r w:rsidRPr="00835B63">
        <w:rPr>
          <w:rFonts w:ascii="Times New Roman" w:eastAsia="Calibri" w:hAnsi="Times New Roman" w:cs="Times New Roman"/>
          <w:sz w:val="28"/>
          <w:szCs w:val="24"/>
          <w:lang w:val="ru-RU" w:eastAsia="ru-RU"/>
        </w:rPr>
        <w:t>річного</w:t>
      </w:r>
      <w:proofErr w:type="spellEnd"/>
      <w:r w:rsidRPr="00835B63">
        <w:rPr>
          <w:rFonts w:ascii="Times New Roman" w:eastAsia="Calibri" w:hAnsi="Times New Roman" w:cs="Times New Roman"/>
          <w:sz w:val="28"/>
          <w:szCs w:val="24"/>
          <w:lang w:val="ru-RU" w:eastAsia="ru-RU"/>
        </w:rPr>
        <w:t xml:space="preserve">   бюджетного </w:t>
      </w:r>
      <w:proofErr w:type="spellStart"/>
      <w:r w:rsidRPr="00835B63">
        <w:rPr>
          <w:rFonts w:ascii="Times New Roman" w:eastAsia="Calibri" w:hAnsi="Times New Roman" w:cs="Times New Roman"/>
          <w:sz w:val="28"/>
          <w:szCs w:val="24"/>
          <w:lang w:val="ru-RU" w:eastAsia="ru-RU"/>
        </w:rPr>
        <w:t>призначення</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Слід</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відмітити</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що</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фінансування</w:t>
      </w:r>
      <w:proofErr w:type="spellEnd"/>
      <w:r w:rsidRPr="00835B63">
        <w:rPr>
          <w:rFonts w:ascii="Times New Roman" w:eastAsia="Calibri" w:hAnsi="Times New Roman" w:cs="Times New Roman"/>
          <w:sz w:val="28"/>
          <w:szCs w:val="24"/>
          <w:lang w:val="ru-RU" w:eastAsia="ru-RU"/>
        </w:rPr>
        <w:t xml:space="preserve"> на </w:t>
      </w:r>
      <w:proofErr w:type="spellStart"/>
      <w:r w:rsidRPr="00835B63">
        <w:rPr>
          <w:rFonts w:ascii="Times New Roman" w:eastAsia="Calibri" w:hAnsi="Times New Roman" w:cs="Times New Roman"/>
          <w:sz w:val="28"/>
          <w:szCs w:val="24"/>
          <w:lang w:val="ru-RU" w:eastAsia="ru-RU"/>
        </w:rPr>
        <w:t>освіту</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займає</w:t>
      </w:r>
      <w:proofErr w:type="spellEnd"/>
      <w:r w:rsidRPr="00835B63">
        <w:rPr>
          <w:rFonts w:ascii="Times New Roman" w:eastAsia="Calibri" w:hAnsi="Times New Roman" w:cs="Times New Roman"/>
          <w:sz w:val="28"/>
          <w:szCs w:val="24"/>
          <w:lang w:val="ru-RU" w:eastAsia="ru-RU"/>
        </w:rPr>
        <w:t xml:space="preserve"> </w:t>
      </w:r>
      <w:r w:rsidRPr="00835B63">
        <w:rPr>
          <w:rFonts w:ascii="Times New Roman" w:eastAsia="Calibri" w:hAnsi="Times New Roman" w:cs="Times New Roman"/>
          <w:sz w:val="28"/>
          <w:szCs w:val="24"/>
          <w:lang w:eastAsia="ru-RU"/>
        </w:rPr>
        <w:t>першу</w:t>
      </w:r>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позицію</w:t>
      </w:r>
      <w:proofErr w:type="spellEnd"/>
      <w:r w:rsidRPr="00835B63">
        <w:rPr>
          <w:rFonts w:ascii="Times New Roman" w:eastAsia="Calibri" w:hAnsi="Times New Roman" w:cs="Times New Roman"/>
          <w:sz w:val="28"/>
          <w:szCs w:val="24"/>
          <w:lang w:val="ru-RU" w:eastAsia="ru-RU"/>
        </w:rPr>
        <w:t xml:space="preserve"> у </w:t>
      </w:r>
      <w:proofErr w:type="spellStart"/>
      <w:r w:rsidRPr="00835B63">
        <w:rPr>
          <w:rFonts w:ascii="Times New Roman" w:eastAsia="Calibri" w:hAnsi="Times New Roman" w:cs="Times New Roman"/>
          <w:sz w:val="28"/>
          <w:szCs w:val="24"/>
          <w:lang w:val="ru-RU" w:eastAsia="ru-RU"/>
        </w:rPr>
        <w:t>питомій</w:t>
      </w:r>
      <w:proofErr w:type="spellEnd"/>
      <w:r w:rsidRPr="00835B63">
        <w:rPr>
          <w:rFonts w:ascii="Times New Roman" w:eastAsia="Calibri" w:hAnsi="Times New Roman" w:cs="Times New Roman"/>
          <w:sz w:val="28"/>
          <w:szCs w:val="24"/>
          <w:lang w:val="ru-RU" w:eastAsia="ru-RU"/>
        </w:rPr>
        <w:t xml:space="preserve"> </w:t>
      </w:r>
      <w:proofErr w:type="spellStart"/>
      <w:proofErr w:type="gramStart"/>
      <w:r w:rsidRPr="00835B63">
        <w:rPr>
          <w:rFonts w:ascii="Times New Roman" w:eastAsia="Calibri" w:hAnsi="Times New Roman" w:cs="Times New Roman"/>
          <w:sz w:val="28"/>
          <w:szCs w:val="24"/>
          <w:lang w:val="ru-RU" w:eastAsia="ru-RU"/>
        </w:rPr>
        <w:t>вазі</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видатків</w:t>
      </w:r>
      <w:proofErr w:type="spellEnd"/>
      <w:proofErr w:type="gram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міського</w:t>
      </w:r>
      <w:proofErr w:type="spellEnd"/>
      <w:r w:rsidRPr="00835B63">
        <w:rPr>
          <w:rFonts w:ascii="Times New Roman" w:eastAsia="Calibri" w:hAnsi="Times New Roman" w:cs="Times New Roman"/>
          <w:sz w:val="28"/>
          <w:szCs w:val="24"/>
          <w:lang w:val="ru-RU" w:eastAsia="ru-RU"/>
        </w:rPr>
        <w:t xml:space="preserve"> бюджету і становить 65,7 </w:t>
      </w:r>
      <w:proofErr w:type="spellStart"/>
      <w:r w:rsidRPr="00835B63">
        <w:rPr>
          <w:rFonts w:ascii="Times New Roman" w:eastAsia="Calibri" w:hAnsi="Times New Roman" w:cs="Times New Roman"/>
          <w:sz w:val="28"/>
          <w:szCs w:val="24"/>
          <w:lang w:val="ru-RU" w:eastAsia="ru-RU"/>
        </w:rPr>
        <w:t>відсотк</w:t>
      </w:r>
      <w:proofErr w:type="spellEnd"/>
      <w:r w:rsidRPr="00835B63">
        <w:rPr>
          <w:rFonts w:ascii="Times New Roman" w:eastAsia="Calibri" w:hAnsi="Times New Roman" w:cs="Times New Roman"/>
          <w:sz w:val="28"/>
          <w:szCs w:val="24"/>
          <w:lang w:eastAsia="ru-RU"/>
        </w:rPr>
        <w:t>а</w:t>
      </w:r>
      <w:r w:rsidRPr="00835B63">
        <w:rPr>
          <w:rFonts w:ascii="Times New Roman" w:eastAsia="Calibri" w:hAnsi="Times New Roman" w:cs="Times New Roman"/>
          <w:sz w:val="28"/>
          <w:szCs w:val="24"/>
          <w:lang w:val="ru-RU" w:eastAsia="ru-RU"/>
        </w:rPr>
        <w:t xml:space="preserve">. На оплату </w:t>
      </w:r>
      <w:proofErr w:type="spellStart"/>
      <w:r w:rsidRPr="00835B63">
        <w:rPr>
          <w:rFonts w:ascii="Times New Roman" w:eastAsia="Calibri" w:hAnsi="Times New Roman" w:cs="Times New Roman"/>
          <w:sz w:val="28"/>
          <w:szCs w:val="24"/>
          <w:lang w:val="ru-RU" w:eastAsia="ru-RU"/>
        </w:rPr>
        <w:t>заробітної</w:t>
      </w:r>
      <w:proofErr w:type="spellEnd"/>
      <w:r w:rsidRPr="00835B63">
        <w:rPr>
          <w:rFonts w:ascii="Times New Roman" w:eastAsia="Calibri" w:hAnsi="Times New Roman" w:cs="Times New Roman"/>
          <w:sz w:val="28"/>
          <w:szCs w:val="24"/>
          <w:lang w:val="ru-RU" w:eastAsia="ru-RU"/>
        </w:rPr>
        <w:t xml:space="preserve"> плати </w:t>
      </w:r>
      <w:proofErr w:type="spellStart"/>
      <w:r w:rsidRPr="00835B63">
        <w:rPr>
          <w:rFonts w:ascii="Times New Roman" w:eastAsia="Calibri" w:hAnsi="Times New Roman" w:cs="Times New Roman"/>
          <w:sz w:val="28"/>
          <w:szCs w:val="24"/>
          <w:lang w:val="ru-RU" w:eastAsia="ru-RU"/>
        </w:rPr>
        <w:t>працівникам</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цієї</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галузі</w:t>
      </w:r>
      <w:proofErr w:type="spellEnd"/>
      <w:r w:rsidRPr="00835B63">
        <w:rPr>
          <w:rFonts w:ascii="Times New Roman" w:eastAsia="Calibri" w:hAnsi="Times New Roman" w:cs="Times New Roman"/>
          <w:sz w:val="28"/>
          <w:szCs w:val="24"/>
          <w:lang w:val="ru-RU" w:eastAsia="ru-RU"/>
        </w:rPr>
        <w:t xml:space="preserve"> з </w:t>
      </w:r>
      <w:proofErr w:type="spellStart"/>
      <w:r w:rsidRPr="00835B63">
        <w:rPr>
          <w:rFonts w:ascii="Times New Roman" w:eastAsia="Calibri" w:hAnsi="Times New Roman" w:cs="Times New Roman"/>
          <w:sz w:val="28"/>
          <w:szCs w:val="24"/>
          <w:lang w:val="ru-RU" w:eastAsia="ru-RU"/>
        </w:rPr>
        <w:t>нарахуванням</w:t>
      </w:r>
      <w:proofErr w:type="spellEnd"/>
      <w:r w:rsidRPr="00835B63">
        <w:rPr>
          <w:rFonts w:ascii="Times New Roman" w:eastAsia="Calibri" w:hAnsi="Times New Roman" w:cs="Times New Roman"/>
          <w:sz w:val="28"/>
          <w:szCs w:val="24"/>
          <w:lang w:val="ru-RU" w:eastAsia="ru-RU"/>
        </w:rPr>
        <w:t xml:space="preserve"> </w:t>
      </w:r>
      <w:proofErr w:type="spellStart"/>
      <w:r w:rsidRPr="00835B63">
        <w:rPr>
          <w:rFonts w:ascii="Times New Roman" w:eastAsia="Calibri" w:hAnsi="Times New Roman" w:cs="Times New Roman"/>
          <w:sz w:val="28"/>
          <w:szCs w:val="24"/>
          <w:lang w:val="ru-RU" w:eastAsia="ru-RU"/>
        </w:rPr>
        <w:t>використано</w:t>
      </w:r>
      <w:proofErr w:type="spellEnd"/>
      <w:r w:rsidRPr="00835B63">
        <w:rPr>
          <w:rFonts w:ascii="Times New Roman" w:eastAsia="Calibri" w:hAnsi="Times New Roman" w:cs="Times New Roman"/>
          <w:sz w:val="28"/>
          <w:szCs w:val="24"/>
          <w:lang w:val="ru-RU" w:eastAsia="ru-RU"/>
        </w:rPr>
        <w:t xml:space="preserve"> 286440,0 </w:t>
      </w:r>
      <w:proofErr w:type="spellStart"/>
      <w:r w:rsidRPr="00835B63">
        <w:rPr>
          <w:rFonts w:ascii="Times New Roman" w:eastAsia="Calibri" w:hAnsi="Times New Roman" w:cs="Times New Roman"/>
          <w:sz w:val="28"/>
          <w:szCs w:val="24"/>
          <w:lang w:val="ru-RU" w:eastAsia="ru-RU"/>
        </w:rPr>
        <w:t>тис.грн</w:t>
      </w:r>
      <w:proofErr w:type="spellEnd"/>
      <w:r w:rsidRPr="00835B63">
        <w:rPr>
          <w:rFonts w:ascii="Times New Roman" w:eastAsia="Calibri" w:hAnsi="Times New Roman" w:cs="Times New Roman"/>
          <w:sz w:val="28"/>
          <w:szCs w:val="24"/>
          <w:lang w:val="ru-RU" w:eastAsia="ru-RU"/>
        </w:rPr>
        <w:t xml:space="preserve">. На </w:t>
      </w:r>
      <w:proofErr w:type="spellStart"/>
      <w:r w:rsidRPr="00835B63">
        <w:rPr>
          <w:rFonts w:ascii="Times New Roman" w:eastAsia="Calibri" w:hAnsi="Times New Roman" w:cs="Times New Roman"/>
          <w:sz w:val="28"/>
          <w:szCs w:val="24"/>
          <w:lang w:val="ru-RU" w:eastAsia="ja-JP"/>
        </w:rPr>
        <w:t>придбання</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продуктів</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харчування</w:t>
      </w:r>
      <w:proofErr w:type="spellEnd"/>
      <w:r w:rsidRPr="00835B63">
        <w:rPr>
          <w:rFonts w:ascii="Times New Roman" w:eastAsia="Calibri" w:hAnsi="Times New Roman" w:cs="Times New Roman"/>
          <w:sz w:val="28"/>
          <w:szCs w:val="24"/>
          <w:lang w:val="ru-RU" w:eastAsia="ja-JP"/>
        </w:rPr>
        <w:t xml:space="preserve"> – 8853,5 </w:t>
      </w:r>
      <w:proofErr w:type="spellStart"/>
      <w:r w:rsidRPr="00835B63">
        <w:rPr>
          <w:rFonts w:ascii="Times New Roman" w:eastAsia="Calibri" w:hAnsi="Times New Roman" w:cs="Times New Roman"/>
          <w:sz w:val="28"/>
          <w:szCs w:val="24"/>
          <w:lang w:val="ru-RU" w:eastAsia="ja-JP"/>
        </w:rPr>
        <w:t>тис.грн</w:t>
      </w:r>
      <w:proofErr w:type="spellEnd"/>
      <w:r w:rsidRPr="00835B63">
        <w:rPr>
          <w:rFonts w:ascii="Times New Roman" w:eastAsia="Calibri" w:hAnsi="Times New Roman" w:cs="Times New Roman"/>
          <w:sz w:val="28"/>
          <w:szCs w:val="24"/>
          <w:lang w:val="ru-RU" w:eastAsia="ja-JP"/>
        </w:rPr>
        <w:t xml:space="preserve">., на оплату </w:t>
      </w:r>
      <w:proofErr w:type="spellStart"/>
      <w:r w:rsidRPr="00835B63">
        <w:rPr>
          <w:rFonts w:ascii="Times New Roman" w:eastAsia="Calibri" w:hAnsi="Times New Roman" w:cs="Times New Roman"/>
          <w:sz w:val="28"/>
          <w:szCs w:val="24"/>
          <w:lang w:val="ru-RU" w:eastAsia="ja-JP"/>
        </w:rPr>
        <w:t>енергоносіїв</w:t>
      </w:r>
      <w:proofErr w:type="spellEnd"/>
      <w:r w:rsidRPr="00835B63">
        <w:rPr>
          <w:rFonts w:ascii="Times New Roman" w:eastAsia="Calibri" w:hAnsi="Times New Roman" w:cs="Times New Roman"/>
          <w:sz w:val="28"/>
          <w:szCs w:val="24"/>
          <w:lang w:val="ru-RU" w:eastAsia="ja-JP"/>
        </w:rPr>
        <w:t xml:space="preserve"> та </w:t>
      </w:r>
      <w:proofErr w:type="spellStart"/>
      <w:r w:rsidRPr="00835B63">
        <w:rPr>
          <w:rFonts w:ascii="Times New Roman" w:eastAsia="Calibri" w:hAnsi="Times New Roman" w:cs="Times New Roman"/>
          <w:sz w:val="28"/>
          <w:szCs w:val="24"/>
          <w:lang w:val="ru-RU" w:eastAsia="ja-JP"/>
        </w:rPr>
        <w:t>комунальних</w:t>
      </w:r>
      <w:proofErr w:type="spellEnd"/>
      <w:r w:rsidRPr="00835B63">
        <w:rPr>
          <w:rFonts w:ascii="Times New Roman" w:eastAsia="Calibri" w:hAnsi="Times New Roman" w:cs="Times New Roman"/>
          <w:sz w:val="28"/>
          <w:szCs w:val="24"/>
          <w:lang w:val="ru-RU" w:eastAsia="ja-JP"/>
        </w:rPr>
        <w:t xml:space="preserve"> </w:t>
      </w:r>
      <w:proofErr w:type="spellStart"/>
      <w:r w:rsidRPr="00835B63">
        <w:rPr>
          <w:rFonts w:ascii="Times New Roman" w:eastAsia="Calibri" w:hAnsi="Times New Roman" w:cs="Times New Roman"/>
          <w:sz w:val="28"/>
          <w:szCs w:val="24"/>
          <w:lang w:val="ru-RU" w:eastAsia="ja-JP"/>
        </w:rPr>
        <w:t>послуг</w:t>
      </w:r>
      <w:proofErr w:type="spellEnd"/>
      <w:r w:rsidRPr="00835B63">
        <w:rPr>
          <w:rFonts w:ascii="Times New Roman" w:eastAsia="Calibri" w:hAnsi="Times New Roman" w:cs="Times New Roman"/>
          <w:sz w:val="28"/>
          <w:szCs w:val="24"/>
          <w:lang w:val="ru-RU" w:eastAsia="ja-JP"/>
        </w:rPr>
        <w:t xml:space="preserve"> – 28508,1 </w:t>
      </w:r>
      <w:proofErr w:type="spellStart"/>
      <w:r w:rsidRPr="00835B63">
        <w:rPr>
          <w:rFonts w:ascii="Times New Roman" w:eastAsia="Calibri" w:hAnsi="Times New Roman" w:cs="Times New Roman"/>
          <w:sz w:val="28"/>
          <w:szCs w:val="24"/>
          <w:lang w:val="ru-RU" w:eastAsia="ja-JP"/>
        </w:rPr>
        <w:t>тис.грн</w:t>
      </w:r>
      <w:proofErr w:type="spellEnd"/>
      <w:r w:rsidRPr="00835B63">
        <w:rPr>
          <w:rFonts w:ascii="Times New Roman" w:eastAsia="Calibri" w:hAnsi="Times New Roman" w:cs="Times New Roman"/>
          <w:sz w:val="28"/>
          <w:szCs w:val="24"/>
          <w:lang w:val="ru-RU" w:eastAsia="ja-JP"/>
        </w:rPr>
        <w:t xml:space="preserve">., </w:t>
      </w:r>
      <w:r w:rsidRPr="00494F83">
        <w:rPr>
          <w:rFonts w:ascii="Times New Roman" w:eastAsia="Calibri" w:hAnsi="Times New Roman" w:cs="Times New Roman"/>
          <w:sz w:val="28"/>
          <w:szCs w:val="24"/>
          <w:lang w:val="ru-RU" w:eastAsia="ja-JP"/>
        </w:rPr>
        <w:t xml:space="preserve">на </w:t>
      </w:r>
      <w:proofErr w:type="spellStart"/>
      <w:r w:rsidRPr="00494F83">
        <w:rPr>
          <w:rFonts w:ascii="Times New Roman" w:eastAsia="Calibri" w:hAnsi="Times New Roman" w:cs="Times New Roman"/>
          <w:sz w:val="28"/>
          <w:szCs w:val="24"/>
          <w:lang w:val="ru-RU" w:eastAsia="ja-JP"/>
        </w:rPr>
        <w:t>капітальні</w:t>
      </w:r>
      <w:proofErr w:type="spellEnd"/>
      <w:r w:rsidRPr="00494F83">
        <w:rPr>
          <w:rFonts w:ascii="Times New Roman" w:eastAsia="Calibri" w:hAnsi="Times New Roman" w:cs="Times New Roman"/>
          <w:sz w:val="28"/>
          <w:szCs w:val="24"/>
          <w:lang w:val="ru-RU" w:eastAsia="ja-JP"/>
        </w:rPr>
        <w:t xml:space="preserve"> </w:t>
      </w:r>
      <w:proofErr w:type="spellStart"/>
      <w:r w:rsidRPr="00494F83">
        <w:rPr>
          <w:rFonts w:ascii="Times New Roman" w:eastAsia="Calibri" w:hAnsi="Times New Roman" w:cs="Times New Roman"/>
          <w:sz w:val="28"/>
          <w:szCs w:val="24"/>
          <w:lang w:val="ru-RU" w:eastAsia="ja-JP"/>
        </w:rPr>
        <w:t>витрати</w:t>
      </w:r>
      <w:proofErr w:type="spellEnd"/>
      <w:r w:rsidRPr="00494F83">
        <w:rPr>
          <w:rFonts w:ascii="Times New Roman" w:eastAsia="Calibri" w:hAnsi="Times New Roman" w:cs="Times New Roman"/>
          <w:sz w:val="28"/>
          <w:szCs w:val="24"/>
          <w:lang w:val="ru-RU" w:eastAsia="ja-JP"/>
        </w:rPr>
        <w:t xml:space="preserve"> – </w:t>
      </w:r>
      <w:r w:rsidRPr="00494F83">
        <w:rPr>
          <w:rFonts w:ascii="Times New Roman" w:eastAsia="Calibri" w:hAnsi="Times New Roman" w:cs="Times New Roman"/>
          <w:sz w:val="28"/>
          <w:szCs w:val="24"/>
          <w:lang w:eastAsia="ja-JP"/>
        </w:rPr>
        <w:t xml:space="preserve">14147,0 </w:t>
      </w:r>
      <w:proofErr w:type="spellStart"/>
      <w:r w:rsidRPr="00494F83">
        <w:rPr>
          <w:rFonts w:ascii="Times New Roman" w:eastAsia="Calibri" w:hAnsi="Times New Roman" w:cs="Times New Roman"/>
          <w:sz w:val="28"/>
          <w:szCs w:val="24"/>
          <w:lang w:eastAsia="ja-JP"/>
        </w:rPr>
        <w:t>тис.грн</w:t>
      </w:r>
      <w:proofErr w:type="spellEnd"/>
      <w:r w:rsidRPr="00494F83">
        <w:rPr>
          <w:rFonts w:ascii="Times New Roman" w:eastAsia="Calibri" w:hAnsi="Times New Roman" w:cs="Times New Roman"/>
          <w:sz w:val="28"/>
          <w:szCs w:val="24"/>
          <w:lang w:eastAsia="ja-JP"/>
        </w:rPr>
        <w:t>.</w:t>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eastAsia="ja-JP"/>
        </w:rPr>
      </w:pPr>
      <w:r>
        <w:rPr>
          <w:noProof/>
          <w:lang w:eastAsia="uk-UA"/>
        </w:rPr>
        <w:drawing>
          <wp:inline distT="0" distB="0" distL="0" distR="0">
            <wp:extent cx="4938946" cy="3733800"/>
            <wp:effectExtent l="0" t="0" r="0" b="0"/>
            <wp:docPr id="206" name="Диаграмма 20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eastAsia="ja-JP"/>
        </w:rPr>
      </w:pPr>
    </w:p>
    <w:p w:rsidR="00837BFB" w:rsidRPr="006656B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6656BB">
        <w:rPr>
          <w:rFonts w:ascii="Times New Roman" w:eastAsia="Times New Roman" w:hAnsi="Times New Roman" w:cs="Times New Roman"/>
          <w:sz w:val="28"/>
          <w:szCs w:val="28"/>
          <w:lang w:eastAsia="ru-RU"/>
        </w:rPr>
        <w:t>Зазначені бюджетні асигнування забезпечили належне утримання       21 школи, 18 дошкільних закладів, 4 позашкільних установ, апарат відділу, централізовану бухгалтерію, господарську групу, інклюзивно-ресурсний центр, центр професійного розвитку педагогічних працівників (ЦПРПП).</w:t>
      </w:r>
    </w:p>
    <w:p w:rsidR="00837BFB" w:rsidRPr="006656B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6656BB">
        <w:rPr>
          <w:rFonts w:ascii="Times New Roman" w:eastAsia="Times New Roman" w:hAnsi="Times New Roman" w:cs="Times New Roman"/>
          <w:sz w:val="28"/>
          <w:szCs w:val="28"/>
          <w:lang w:eastAsia="ru-RU"/>
        </w:rPr>
        <w:t>В школах міського управління освіти станом на 31.12.2021 року навчається 10745 учнів. Налічується 421 класи.</w:t>
      </w:r>
    </w:p>
    <w:p w:rsidR="00837BFB" w:rsidRPr="006656BB" w:rsidRDefault="00837BFB" w:rsidP="00A925E9">
      <w:pPr>
        <w:spacing w:after="0" w:line="240" w:lineRule="auto"/>
        <w:ind w:firstLine="709"/>
        <w:jc w:val="both"/>
        <w:rPr>
          <w:rFonts w:ascii="Times New Roman" w:eastAsia="Times New Roman" w:hAnsi="Times New Roman" w:cs="Times New Roman"/>
          <w:color w:val="FF0000"/>
          <w:sz w:val="28"/>
          <w:szCs w:val="28"/>
          <w:lang w:eastAsia="ru-RU"/>
        </w:rPr>
      </w:pPr>
      <w:r w:rsidRPr="006656BB">
        <w:rPr>
          <w:rFonts w:ascii="Times New Roman" w:eastAsia="Times New Roman" w:hAnsi="Times New Roman" w:cs="Times New Roman"/>
          <w:sz w:val="28"/>
          <w:szCs w:val="28"/>
          <w:lang w:eastAsia="ru-RU"/>
        </w:rPr>
        <w:t xml:space="preserve">В 18 дошкільних закладах міста станом на 31.12.2021 року налічується 129 групи (з них 2 короткотривалого перебування), які відвідує 2947 </w:t>
      </w:r>
      <w:proofErr w:type="spellStart"/>
      <w:r w:rsidRPr="006656BB">
        <w:rPr>
          <w:rFonts w:ascii="Times New Roman" w:eastAsia="Times New Roman" w:hAnsi="Times New Roman" w:cs="Times New Roman"/>
          <w:sz w:val="28"/>
          <w:szCs w:val="28"/>
          <w:lang w:eastAsia="ru-RU"/>
        </w:rPr>
        <w:t>дітей.Звільнено</w:t>
      </w:r>
      <w:proofErr w:type="spellEnd"/>
      <w:r w:rsidRPr="006656BB">
        <w:rPr>
          <w:rFonts w:ascii="Times New Roman" w:eastAsia="Times New Roman" w:hAnsi="Times New Roman" w:cs="Times New Roman"/>
          <w:sz w:val="28"/>
          <w:szCs w:val="28"/>
          <w:lang w:eastAsia="ru-RU"/>
        </w:rPr>
        <w:t xml:space="preserve"> від батьківської плати на 100% - 372 дитина, на 50% - 479 дитини.</w:t>
      </w:r>
    </w:p>
    <w:p w:rsidR="00837BFB" w:rsidRPr="006656BB" w:rsidRDefault="00837BFB" w:rsidP="00A925E9">
      <w:pPr>
        <w:spacing w:after="0" w:line="240" w:lineRule="auto"/>
        <w:ind w:firstLine="709"/>
        <w:jc w:val="both"/>
        <w:rPr>
          <w:rFonts w:ascii="Times New Roman" w:eastAsia="Times New Roman" w:hAnsi="Times New Roman" w:cs="Times New Roman"/>
          <w:color w:val="FF0000"/>
          <w:sz w:val="28"/>
          <w:szCs w:val="28"/>
          <w:lang w:eastAsia="ru-RU"/>
        </w:rPr>
      </w:pPr>
      <w:r w:rsidRPr="006656BB">
        <w:rPr>
          <w:rFonts w:ascii="Times New Roman" w:eastAsia="Times New Roman" w:hAnsi="Times New Roman" w:cs="Times New Roman"/>
          <w:sz w:val="28"/>
          <w:szCs w:val="28"/>
          <w:lang w:eastAsia="ru-RU"/>
        </w:rPr>
        <w:t>Середня норма харчування дітей в дитяч</w:t>
      </w:r>
      <w:r w:rsidR="00EE45AA">
        <w:rPr>
          <w:rFonts w:ascii="Times New Roman" w:eastAsia="Times New Roman" w:hAnsi="Times New Roman" w:cs="Times New Roman"/>
          <w:sz w:val="28"/>
          <w:szCs w:val="28"/>
          <w:lang w:eastAsia="ru-RU"/>
        </w:rPr>
        <w:t>их дошкільних закладах становила</w:t>
      </w:r>
      <w:r w:rsidRPr="006656BB">
        <w:rPr>
          <w:rFonts w:ascii="Times New Roman" w:eastAsia="Times New Roman" w:hAnsi="Times New Roman" w:cs="Times New Roman"/>
          <w:sz w:val="28"/>
          <w:szCs w:val="28"/>
          <w:lang w:eastAsia="ru-RU"/>
        </w:rPr>
        <w:t xml:space="preserve"> для дітей ясельного віку – 25,00 грн. та для дітей дошкільного віку – 30,00 грн. на 1 </w:t>
      </w:r>
      <w:proofErr w:type="spellStart"/>
      <w:r w:rsidRPr="006656BB">
        <w:rPr>
          <w:rFonts w:ascii="Times New Roman" w:eastAsia="Times New Roman" w:hAnsi="Times New Roman" w:cs="Times New Roman"/>
          <w:sz w:val="28"/>
          <w:szCs w:val="28"/>
          <w:lang w:eastAsia="ru-RU"/>
        </w:rPr>
        <w:t>діто</w:t>
      </w:r>
      <w:proofErr w:type="spellEnd"/>
      <w:r w:rsidRPr="006656BB">
        <w:rPr>
          <w:rFonts w:ascii="Times New Roman" w:eastAsia="Times New Roman" w:hAnsi="Times New Roman" w:cs="Times New Roman"/>
          <w:sz w:val="28"/>
          <w:szCs w:val="28"/>
          <w:lang w:eastAsia="ru-RU"/>
        </w:rPr>
        <w:t xml:space="preserve">-день. В школах грошові норми видатків на безкоштовне </w:t>
      </w:r>
      <w:r w:rsidRPr="006656BB">
        <w:rPr>
          <w:rFonts w:ascii="Times New Roman" w:eastAsia="Times New Roman" w:hAnsi="Times New Roman" w:cs="Times New Roman"/>
          <w:sz w:val="28"/>
          <w:szCs w:val="28"/>
          <w:lang w:eastAsia="ru-RU"/>
        </w:rPr>
        <w:lastRenderedPageBreak/>
        <w:t xml:space="preserve">харчування для дітей пільгових категорій складають –  8 грн. в день на одну дитину, для учнів 1-4 класів – 6 грн. Харчування надається 54 дитині-сироті, 146 учням 1-4 класів з малозабезпечених сімей, 50 дітям з інвалідністю в інклюзивних класах, 408 дітям, батьки яких загинули або є учасниками АТО, 24 дітям з числа внутрішньо переміщених </w:t>
      </w:r>
      <w:proofErr w:type="spellStart"/>
      <w:r w:rsidRPr="006656BB">
        <w:rPr>
          <w:rFonts w:ascii="Times New Roman" w:eastAsia="Times New Roman" w:hAnsi="Times New Roman" w:cs="Times New Roman"/>
          <w:sz w:val="28"/>
          <w:szCs w:val="28"/>
          <w:lang w:eastAsia="ru-RU"/>
        </w:rPr>
        <w:t>осібта</w:t>
      </w:r>
      <w:proofErr w:type="spellEnd"/>
      <w:r w:rsidRPr="006656BB">
        <w:rPr>
          <w:rFonts w:ascii="Times New Roman" w:eastAsia="Times New Roman" w:hAnsi="Times New Roman" w:cs="Times New Roman"/>
          <w:sz w:val="28"/>
          <w:szCs w:val="28"/>
          <w:lang w:eastAsia="ru-RU"/>
        </w:rPr>
        <w:t xml:space="preserve"> 4319 учням 1-4 класів.</w:t>
      </w:r>
    </w:p>
    <w:p w:rsidR="00837BFB" w:rsidRPr="006656B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6656BB">
        <w:rPr>
          <w:rFonts w:ascii="Times New Roman" w:eastAsia="Times New Roman" w:hAnsi="Times New Roman" w:cs="Times New Roman"/>
          <w:sz w:val="28"/>
          <w:szCs w:val="28"/>
          <w:lang w:eastAsia="ru-RU"/>
        </w:rPr>
        <w:t xml:space="preserve">В чотирьох позашкільних установах міста станом на 31.12.2021 року функціонує 131 груп, в яких займається 2215 учнів. </w:t>
      </w:r>
    </w:p>
    <w:p w:rsidR="00837BFB" w:rsidRDefault="00837BFB" w:rsidP="00A925E9">
      <w:pPr>
        <w:spacing w:after="0" w:line="240" w:lineRule="auto"/>
        <w:ind w:firstLine="709"/>
        <w:jc w:val="both"/>
        <w:rPr>
          <w:rFonts w:ascii="Times New Roman" w:eastAsia="Calibri" w:hAnsi="Times New Roman" w:cs="Times New Roman"/>
          <w:sz w:val="28"/>
          <w:szCs w:val="28"/>
          <w:highlight w:val="yellow"/>
          <w:lang w:eastAsia="ru-RU"/>
        </w:rPr>
      </w:pPr>
    </w:p>
    <w:p w:rsidR="00837BFB" w:rsidRDefault="00837BFB" w:rsidP="00A925E9">
      <w:pPr>
        <w:spacing w:after="0" w:line="240" w:lineRule="auto"/>
        <w:ind w:firstLine="709"/>
        <w:jc w:val="both"/>
        <w:rPr>
          <w:rFonts w:ascii="Times New Roman" w:eastAsia="Calibri" w:hAnsi="Times New Roman" w:cs="Times New Roman"/>
          <w:sz w:val="28"/>
          <w:szCs w:val="24"/>
          <w:lang w:val="ru-RU" w:eastAsia="ja-JP"/>
        </w:rPr>
      </w:pPr>
      <w:proofErr w:type="spellStart"/>
      <w:r w:rsidRPr="002D2929">
        <w:rPr>
          <w:rFonts w:ascii="Times New Roman" w:eastAsia="Calibri" w:hAnsi="Times New Roman" w:cs="Times New Roman"/>
          <w:b/>
          <w:sz w:val="28"/>
          <w:szCs w:val="24"/>
          <w:lang w:val="ru-RU" w:eastAsia="ru-RU"/>
        </w:rPr>
        <w:t>Заклади</w:t>
      </w:r>
      <w:proofErr w:type="spellEnd"/>
      <w:r w:rsidRPr="002D2929">
        <w:rPr>
          <w:rFonts w:ascii="Times New Roman" w:eastAsia="Calibri" w:hAnsi="Times New Roman" w:cs="Times New Roman"/>
          <w:b/>
          <w:sz w:val="28"/>
          <w:szCs w:val="24"/>
          <w:lang w:val="ru-RU" w:eastAsia="ru-RU"/>
        </w:rPr>
        <w:t xml:space="preserve"> </w:t>
      </w:r>
      <w:proofErr w:type="spellStart"/>
      <w:r w:rsidRPr="002D2929">
        <w:rPr>
          <w:rFonts w:ascii="Times New Roman" w:eastAsia="Calibri" w:hAnsi="Times New Roman" w:cs="Times New Roman"/>
          <w:b/>
          <w:sz w:val="28"/>
          <w:szCs w:val="24"/>
          <w:lang w:val="ru-RU" w:eastAsia="ru-RU"/>
        </w:rPr>
        <w:t>охорони</w:t>
      </w:r>
      <w:proofErr w:type="spellEnd"/>
      <w:r w:rsidRPr="002D2929">
        <w:rPr>
          <w:rFonts w:ascii="Times New Roman" w:eastAsia="Calibri" w:hAnsi="Times New Roman" w:cs="Times New Roman"/>
          <w:b/>
          <w:sz w:val="28"/>
          <w:szCs w:val="24"/>
          <w:lang w:val="ru-RU" w:eastAsia="ru-RU"/>
        </w:rPr>
        <w:t xml:space="preserve"> </w:t>
      </w:r>
      <w:proofErr w:type="spellStart"/>
      <w:proofErr w:type="gramStart"/>
      <w:r w:rsidRPr="002D2929">
        <w:rPr>
          <w:rFonts w:ascii="Times New Roman" w:eastAsia="Calibri" w:hAnsi="Times New Roman" w:cs="Times New Roman"/>
          <w:b/>
          <w:sz w:val="28"/>
          <w:szCs w:val="24"/>
          <w:lang w:val="ru-RU" w:eastAsia="ru-RU"/>
        </w:rPr>
        <w:t>здоров’я</w:t>
      </w:r>
      <w:proofErr w:type="spellEnd"/>
      <w:r w:rsidRPr="002D2929">
        <w:rPr>
          <w:rFonts w:ascii="Times New Roman" w:eastAsia="Calibri" w:hAnsi="Times New Roman" w:cs="Times New Roman"/>
          <w:sz w:val="28"/>
          <w:szCs w:val="24"/>
          <w:lang w:val="ru-RU" w:eastAsia="ru-RU"/>
        </w:rPr>
        <w:t xml:space="preserve">  </w:t>
      </w:r>
      <w:proofErr w:type="spellStart"/>
      <w:r w:rsidRPr="002D2929">
        <w:rPr>
          <w:rFonts w:ascii="Times New Roman" w:eastAsia="Calibri" w:hAnsi="Times New Roman" w:cs="Times New Roman"/>
          <w:sz w:val="28"/>
          <w:szCs w:val="24"/>
          <w:lang w:val="ru-RU" w:eastAsia="ru-RU"/>
        </w:rPr>
        <w:t>профінансовано</w:t>
      </w:r>
      <w:proofErr w:type="spellEnd"/>
      <w:proofErr w:type="gramEnd"/>
      <w:r w:rsidRPr="002D2929">
        <w:rPr>
          <w:rFonts w:ascii="Times New Roman" w:eastAsia="Calibri" w:hAnsi="Times New Roman" w:cs="Times New Roman"/>
          <w:sz w:val="28"/>
          <w:szCs w:val="24"/>
          <w:lang w:val="ru-RU" w:eastAsia="ru-RU"/>
        </w:rPr>
        <w:t xml:space="preserve"> на суму 29422,6 </w:t>
      </w:r>
      <w:proofErr w:type="spellStart"/>
      <w:r w:rsidRPr="002D2929">
        <w:rPr>
          <w:rFonts w:ascii="Times New Roman" w:eastAsia="Calibri" w:hAnsi="Times New Roman" w:cs="Times New Roman"/>
          <w:sz w:val="28"/>
          <w:szCs w:val="24"/>
          <w:lang w:val="ru-RU" w:eastAsia="ru-RU"/>
        </w:rPr>
        <w:t>тис.грн</w:t>
      </w:r>
      <w:proofErr w:type="spellEnd"/>
      <w:r w:rsidRPr="002D2929">
        <w:rPr>
          <w:rFonts w:ascii="Times New Roman" w:eastAsia="Calibri" w:hAnsi="Times New Roman" w:cs="Times New Roman"/>
          <w:sz w:val="28"/>
          <w:szCs w:val="24"/>
          <w:lang w:val="ru-RU" w:eastAsia="ru-RU"/>
        </w:rPr>
        <w:t xml:space="preserve">. </w:t>
      </w:r>
      <w:proofErr w:type="spellStart"/>
      <w:r w:rsidRPr="002D2929">
        <w:rPr>
          <w:rFonts w:ascii="Times New Roman" w:eastAsia="Calibri" w:hAnsi="Times New Roman" w:cs="Times New Roman"/>
          <w:sz w:val="28"/>
          <w:szCs w:val="24"/>
          <w:lang w:val="ru-RU" w:eastAsia="ru-RU"/>
        </w:rPr>
        <w:t>або</w:t>
      </w:r>
      <w:proofErr w:type="spellEnd"/>
      <w:r w:rsidRPr="002D2929">
        <w:rPr>
          <w:rFonts w:ascii="Times New Roman" w:eastAsia="Calibri" w:hAnsi="Times New Roman" w:cs="Times New Roman"/>
          <w:sz w:val="28"/>
          <w:szCs w:val="24"/>
          <w:lang w:val="ru-RU" w:eastAsia="ru-RU"/>
        </w:rPr>
        <w:t xml:space="preserve"> на 96,2 </w:t>
      </w:r>
      <w:proofErr w:type="spellStart"/>
      <w:r w:rsidRPr="002D2929">
        <w:rPr>
          <w:rFonts w:ascii="Times New Roman" w:eastAsia="Calibri" w:hAnsi="Times New Roman" w:cs="Times New Roman"/>
          <w:sz w:val="28"/>
          <w:szCs w:val="24"/>
          <w:lang w:val="ru-RU" w:eastAsia="ru-RU"/>
        </w:rPr>
        <w:t>відсотка</w:t>
      </w:r>
      <w:proofErr w:type="spellEnd"/>
      <w:r w:rsidRPr="002D2929">
        <w:rPr>
          <w:rFonts w:ascii="Times New Roman" w:eastAsia="Calibri" w:hAnsi="Times New Roman" w:cs="Times New Roman"/>
          <w:sz w:val="28"/>
          <w:szCs w:val="24"/>
          <w:lang w:val="ru-RU" w:eastAsia="ru-RU"/>
        </w:rPr>
        <w:t xml:space="preserve"> до </w:t>
      </w:r>
      <w:proofErr w:type="spellStart"/>
      <w:r w:rsidRPr="002D2929">
        <w:rPr>
          <w:rFonts w:ascii="Times New Roman" w:eastAsia="Calibri" w:hAnsi="Times New Roman" w:cs="Times New Roman"/>
          <w:sz w:val="28"/>
          <w:szCs w:val="24"/>
          <w:lang w:val="ru-RU" w:eastAsia="ru-RU"/>
        </w:rPr>
        <w:t>річного</w:t>
      </w:r>
      <w:proofErr w:type="spellEnd"/>
      <w:r w:rsidRPr="002D2929">
        <w:rPr>
          <w:rFonts w:ascii="Times New Roman" w:eastAsia="Calibri" w:hAnsi="Times New Roman" w:cs="Times New Roman"/>
          <w:sz w:val="28"/>
          <w:szCs w:val="24"/>
          <w:lang w:val="ru-RU" w:eastAsia="ru-RU"/>
        </w:rPr>
        <w:t xml:space="preserve"> бюджетного </w:t>
      </w:r>
      <w:proofErr w:type="spellStart"/>
      <w:r w:rsidRPr="002D2929">
        <w:rPr>
          <w:rFonts w:ascii="Times New Roman" w:eastAsia="Calibri" w:hAnsi="Times New Roman" w:cs="Times New Roman"/>
          <w:sz w:val="28"/>
          <w:szCs w:val="24"/>
          <w:lang w:val="ru-RU" w:eastAsia="ru-RU"/>
        </w:rPr>
        <w:t>призначення</w:t>
      </w:r>
      <w:proofErr w:type="spellEnd"/>
      <w:r w:rsidRPr="00B9376F">
        <w:rPr>
          <w:rFonts w:ascii="Times New Roman" w:eastAsia="Calibri" w:hAnsi="Times New Roman" w:cs="Times New Roman"/>
          <w:sz w:val="28"/>
          <w:szCs w:val="24"/>
          <w:lang w:val="ru-RU" w:eastAsia="ru-RU"/>
        </w:rPr>
        <w:t xml:space="preserve">.  На оплату </w:t>
      </w:r>
      <w:proofErr w:type="spellStart"/>
      <w:r w:rsidRPr="00B9376F">
        <w:rPr>
          <w:rFonts w:ascii="Times New Roman" w:eastAsia="Calibri" w:hAnsi="Times New Roman" w:cs="Times New Roman"/>
          <w:sz w:val="28"/>
          <w:szCs w:val="24"/>
          <w:lang w:val="ru-RU" w:eastAsia="ru-RU"/>
        </w:rPr>
        <w:t>заробітної</w:t>
      </w:r>
      <w:proofErr w:type="spellEnd"/>
      <w:r w:rsidRPr="00B9376F">
        <w:rPr>
          <w:rFonts w:ascii="Times New Roman" w:eastAsia="Calibri" w:hAnsi="Times New Roman" w:cs="Times New Roman"/>
          <w:sz w:val="28"/>
          <w:szCs w:val="24"/>
          <w:lang w:val="ru-RU" w:eastAsia="ru-RU"/>
        </w:rPr>
        <w:t xml:space="preserve"> плати </w:t>
      </w:r>
      <w:proofErr w:type="spellStart"/>
      <w:r w:rsidRPr="00B9376F">
        <w:rPr>
          <w:rFonts w:ascii="Times New Roman" w:eastAsia="Calibri" w:hAnsi="Times New Roman" w:cs="Times New Roman"/>
          <w:sz w:val="28"/>
          <w:szCs w:val="24"/>
          <w:lang w:val="ru-RU" w:eastAsia="ru-RU"/>
        </w:rPr>
        <w:t>працівникам</w:t>
      </w:r>
      <w:proofErr w:type="spellEnd"/>
      <w:r w:rsidRPr="00B9376F">
        <w:rPr>
          <w:rFonts w:ascii="Times New Roman" w:eastAsia="Calibri" w:hAnsi="Times New Roman" w:cs="Times New Roman"/>
          <w:sz w:val="28"/>
          <w:szCs w:val="24"/>
          <w:lang w:val="ru-RU" w:eastAsia="ru-RU"/>
        </w:rPr>
        <w:t xml:space="preserve"> </w:t>
      </w:r>
      <w:proofErr w:type="spellStart"/>
      <w:r w:rsidRPr="00B9376F">
        <w:rPr>
          <w:rFonts w:ascii="Times New Roman" w:eastAsia="Calibri" w:hAnsi="Times New Roman" w:cs="Times New Roman"/>
          <w:sz w:val="28"/>
          <w:szCs w:val="24"/>
          <w:lang w:val="ru-RU" w:eastAsia="ru-RU"/>
        </w:rPr>
        <w:t>цієї</w:t>
      </w:r>
      <w:proofErr w:type="spellEnd"/>
      <w:r w:rsidRPr="00B9376F">
        <w:rPr>
          <w:rFonts w:ascii="Times New Roman" w:eastAsia="Calibri" w:hAnsi="Times New Roman" w:cs="Times New Roman"/>
          <w:sz w:val="28"/>
          <w:szCs w:val="24"/>
          <w:lang w:val="ru-RU" w:eastAsia="ru-RU"/>
        </w:rPr>
        <w:t xml:space="preserve"> </w:t>
      </w:r>
      <w:proofErr w:type="spellStart"/>
      <w:r w:rsidRPr="00B9376F">
        <w:rPr>
          <w:rFonts w:ascii="Times New Roman" w:eastAsia="Calibri" w:hAnsi="Times New Roman" w:cs="Times New Roman"/>
          <w:sz w:val="28"/>
          <w:szCs w:val="24"/>
          <w:lang w:val="ru-RU" w:eastAsia="ru-RU"/>
        </w:rPr>
        <w:t>галузі</w:t>
      </w:r>
      <w:proofErr w:type="spellEnd"/>
      <w:r w:rsidRPr="00B9376F">
        <w:rPr>
          <w:rFonts w:ascii="Times New Roman" w:eastAsia="Calibri" w:hAnsi="Times New Roman" w:cs="Times New Roman"/>
          <w:sz w:val="28"/>
          <w:szCs w:val="24"/>
          <w:lang w:val="ru-RU" w:eastAsia="ru-RU"/>
        </w:rPr>
        <w:t xml:space="preserve"> з </w:t>
      </w:r>
      <w:proofErr w:type="spellStart"/>
      <w:r w:rsidRPr="00B9376F">
        <w:rPr>
          <w:rFonts w:ascii="Times New Roman" w:eastAsia="Calibri" w:hAnsi="Times New Roman" w:cs="Times New Roman"/>
          <w:sz w:val="28"/>
          <w:szCs w:val="24"/>
          <w:lang w:val="ru-RU" w:eastAsia="ru-RU"/>
        </w:rPr>
        <w:t>нарахуванням</w:t>
      </w:r>
      <w:proofErr w:type="spellEnd"/>
      <w:r w:rsidRPr="00B9376F">
        <w:rPr>
          <w:rFonts w:ascii="Times New Roman" w:eastAsia="Calibri" w:hAnsi="Times New Roman" w:cs="Times New Roman"/>
          <w:sz w:val="28"/>
          <w:szCs w:val="24"/>
          <w:lang w:val="ru-RU" w:eastAsia="ru-RU"/>
        </w:rPr>
        <w:t xml:space="preserve"> </w:t>
      </w:r>
      <w:proofErr w:type="spellStart"/>
      <w:r w:rsidRPr="00B9376F">
        <w:rPr>
          <w:rFonts w:ascii="Times New Roman" w:eastAsia="Calibri" w:hAnsi="Times New Roman" w:cs="Times New Roman"/>
          <w:sz w:val="28"/>
          <w:szCs w:val="24"/>
          <w:lang w:val="ru-RU" w:eastAsia="ru-RU"/>
        </w:rPr>
        <w:t>використано</w:t>
      </w:r>
      <w:proofErr w:type="spellEnd"/>
      <w:r w:rsidRPr="00B9376F">
        <w:rPr>
          <w:rFonts w:ascii="Times New Roman" w:eastAsia="Calibri" w:hAnsi="Times New Roman" w:cs="Times New Roman"/>
          <w:sz w:val="28"/>
          <w:szCs w:val="24"/>
          <w:lang w:val="ru-RU" w:eastAsia="ru-RU"/>
        </w:rPr>
        <w:t xml:space="preserve"> 8464,1 </w:t>
      </w:r>
      <w:proofErr w:type="spellStart"/>
      <w:r w:rsidRPr="00B9376F">
        <w:rPr>
          <w:rFonts w:ascii="Times New Roman" w:eastAsia="Calibri" w:hAnsi="Times New Roman" w:cs="Times New Roman"/>
          <w:sz w:val="28"/>
          <w:szCs w:val="24"/>
          <w:lang w:val="ru-RU" w:eastAsia="ru-RU"/>
        </w:rPr>
        <w:t>тис.грн</w:t>
      </w:r>
      <w:proofErr w:type="spellEnd"/>
      <w:r w:rsidRPr="00B9376F">
        <w:rPr>
          <w:rFonts w:ascii="Times New Roman" w:eastAsia="Calibri" w:hAnsi="Times New Roman" w:cs="Times New Roman"/>
          <w:sz w:val="28"/>
          <w:szCs w:val="24"/>
          <w:lang w:val="ru-RU" w:eastAsia="ru-RU"/>
        </w:rPr>
        <w:t xml:space="preserve">. На </w:t>
      </w:r>
      <w:proofErr w:type="spellStart"/>
      <w:r w:rsidRPr="00B9376F">
        <w:rPr>
          <w:rFonts w:ascii="Times New Roman" w:eastAsia="Calibri" w:hAnsi="Times New Roman" w:cs="Times New Roman"/>
          <w:sz w:val="28"/>
          <w:szCs w:val="24"/>
          <w:lang w:val="ru-RU" w:eastAsia="ru-RU"/>
        </w:rPr>
        <w:t>придбання</w:t>
      </w:r>
      <w:proofErr w:type="spellEnd"/>
      <w:r w:rsidRPr="00B9376F">
        <w:rPr>
          <w:rFonts w:ascii="Times New Roman" w:eastAsia="Calibri" w:hAnsi="Times New Roman" w:cs="Times New Roman"/>
          <w:sz w:val="28"/>
          <w:szCs w:val="24"/>
          <w:lang w:val="ru-RU" w:eastAsia="ru-RU"/>
        </w:rPr>
        <w:t xml:space="preserve"> </w:t>
      </w:r>
      <w:proofErr w:type="spellStart"/>
      <w:r w:rsidRPr="00B9376F">
        <w:rPr>
          <w:rFonts w:ascii="Times New Roman" w:eastAsia="Calibri" w:hAnsi="Times New Roman" w:cs="Times New Roman"/>
          <w:sz w:val="28"/>
          <w:szCs w:val="24"/>
          <w:lang w:val="ru-RU" w:eastAsia="ru-RU"/>
        </w:rPr>
        <w:t>медикаментів</w:t>
      </w:r>
      <w:proofErr w:type="spellEnd"/>
      <w:r w:rsidRPr="00B9376F">
        <w:rPr>
          <w:rFonts w:ascii="Times New Roman" w:eastAsia="Calibri" w:hAnsi="Times New Roman" w:cs="Times New Roman"/>
          <w:sz w:val="28"/>
          <w:szCs w:val="24"/>
          <w:lang w:val="ru-RU" w:eastAsia="ru-RU"/>
        </w:rPr>
        <w:t xml:space="preserve"> та </w:t>
      </w:r>
      <w:proofErr w:type="spellStart"/>
      <w:r w:rsidRPr="00B9376F">
        <w:rPr>
          <w:rFonts w:ascii="Times New Roman" w:eastAsia="Calibri" w:hAnsi="Times New Roman" w:cs="Times New Roman"/>
          <w:sz w:val="28"/>
          <w:szCs w:val="24"/>
          <w:lang w:val="ru-RU" w:eastAsia="ru-RU"/>
        </w:rPr>
        <w:t>перев</w:t>
      </w:r>
      <w:r w:rsidRPr="00B9376F">
        <w:rPr>
          <w:rFonts w:ascii="Times New Roman" w:eastAsia="Calibri" w:hAnsi="Times New Roman" w:cs="Times New Roman"/>
          <w:sz w:val="28"/>
          <w:szCs w:val="24"/>
          <w:lang w:val="ru-RU" w:eastAsia="ja-JP"/>
        </w:rPr>
        <w:t>’язувальних</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матеріалів</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витрачено</w:t>
      </w:r>
      <w:proofErr w:type="spellEnd"/>
      <w:r w:rsidRPr="00B9376F">
        <w:rPr>
          <w:rFonts w:ascii="Times New Roman" w:eastAsia="Calibri" w:hAnsi="Times New Roman" w:cs="Times New Roman"/>
          <w:sz w:val="28"/>
          <w:szCs w:val="24"/>
          <w:lang w:val="ru-RU" w:eastAsia="ja-JP"/>
        </w:rPr>
        <w:t xml:space="preserve"> 3458,4 </w:t>
      </w:r>
      <w:proofErr w:type="spellStart"/>
      <w:r w:rsidRPr="00B9376F">
        <w:rPr>
          <w:rFonts w:ascii="Times New Roman" w:eastAsia="Calibri" w:hAnsi="Times New Roman" w:cs="Times New Roman"/>
          <w:sz w:val="28"/>
          <w:szCs w:val="24"/>
          <w:lang w:val="ru-RU" w:eastAsia="ja-JP"/>
        </w:rPr>
        <w:t>тис.грн</w:t>
      </w:r>
      <w:proofErr w:type="spellEnd"/>
      <w:r w:rsidRPr="00B9376F">
        <w:rPr>
          <w:rFonts w:ascii="Times New Roman" w:eastAsia="Calibri" w:hAnsi="Times New Roman" w:cs="Times New Roman"/>
          <w:sz w:val="28"/>
          <w:szCs w:val="24"/>
          <w:lang w:val="ru-RU" w:eastAsia="ja-JP"/>
        </w:rPr>
        <w:t xml:space="preserve">., на </w:t>
      </w:r>
      <w:proofErr w:type="spellStart"/>
      <w:r w:rsidRPr="00B9376F">
        <w:rPr>
          <w:rFonts w:ascii="Times New Roman" w:eastAsia="Calibri" w:hAnsi="Times New Roman" w:cs="Times New Roman"/>
          <w:sz w:val="28"/>
          <w:szCs w:val="24"/>
          <w:lang w:val="ru-RU" w:eastAsia="ja-JP"/>
        </w:rPr>
        <w:t>придбання</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продуктів</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харчування</w:t>
      </w:r>
      <w:proofErr w:type="spellEnd"/>
      <w:r w:rsidRPr="00B9376F">
        <w:rPr>
          <w:rFonts w:ascii="Times New Roman" w:eastAsia="Calibri" w:hAnsi="Times New Roman" w:cs="Times New Roman"/>
          <w:sz w:val="28"/>
          <w:szCs w:val="24"/>
          <w:lang w:val="ru-RU" w:eastAsia="ja-JP"/>
        </w:rPr>
        <w:t xml:space="preserve"> – 796,9 </w:t>
      </w:r>
      <w:proofErr w:type="spellStart"/>
      <w:r w:rsidRPr="00B9376F">
        <w:rPr>
          <w:rFonts w:ascii="Times New Roman" w:eastAsia="Calibri" w:hAnsi="Times New Roman" w:cs="Times New Roman"/>
          <w:sz w:val="28"/>
          <w:szCs w:val="24"/>
          <w:lang w:val="ru-RU" w:eastAsia="ja-JP"/>
        </w:rPr>
        <w:t>тис.грн</w:t>
      </w:r>
      <w:proofErr w:type="spellEnd"/>
      <w:r w:rsidRPr="00B9376F">
        <w:rPr>
          <w:rFonts w:ascii="Times New Roman" w:eastAsia="Calibri" w:hAnsi="Times New Roman" w:cs="Times New Roman"/>
          <w:sz w:val="28"/>
          <w:szCs w:val="24"/>
          <w:lang w:val="ru-RU" w:eastAsia="ja-JP"/>
        </w:rPr>
        <w:t xml:space="preserve">., на оплату </w:t>
      </w:r>
      <w:proofErr w:type="spellStart"/>
      <w:r w:rsidRPr="00CF4DE8">
        <w:rPr>
          <w:rFonts w:ascii="Times New Roman" w:eastAsia="Calibri" w:hAnsi="Times New Roman" w:cs="Times New Roman"/>
          <w:sz w:val="28"/>
          <w:szCs w:val="24"/>
          <w:lang w:val="ru-RU" w:eastAsia="ja-JP"/>
        </w:rPr>
        <w:t>енергоносіїв</w:t>
      </w:r>
      <w:proofErr w:type="spellEnd"/>
      <w:r w:rsidRPr="00CF4DE8">
        <w:rPr>
          <w:rFonts w:ascii="Times New Roman" w:eastAsia="Calibri" w:hAnsi="Times New Roman" w:cs="Times New Roman"/>
          <w:sz w:val="28"/>
          <w:szCs w:val="24"/>
          <w:lang w:val="ru-RU" w:eastAsia="ja-JP"/>
        </w:rPr>
        <w:t xml:space="preserve"> та </w:t>
      </w:r>
      <w:proofErr w:type="spellStart"/>
      <w:r w:rsidRPr="00CF4DE8">
        <w:rPr>
          <w:rFonts w:ascii="Times New Roman" w:eastAsia="Calibri" w:hAnsi="Times New Roman" w:cs="Times New Roman"/>
          <w:sz w:val="28"/>
          <w:szCs w:val="24"/>
          <w:lang w:val="ru-RU" w:eastAsia="ja-JP"/>
        </w:rPr>
        <w:t>комунальних</w:t>
      </w:r>
      <w:proofErr w:type="spellEnd"/>
      <w:r w:rsidRPr="00CF4DE8">
        <w:rPr>
          <w:rFonts w:ascii="Times New Roman" w:eastAsia="Calibri" w:hAnsi="Times New Roman" w:cs="Times New Roman"/>
          <w:sz w:val="28"/>
          <w:szCs w:val="24"/>
          <w:lang w:val="ru-RU" w:eastAsia="ja-JP"/>
        </w:rPr>
        <w:t xml:space="preserve"> </w:t>
      </w:r>
      <w:proofErr w:type="spellStart"/>
      <w:r w:rsidRPr="00CF4DE8">
        <w:rPr>
          <w:rFonts w:ascii="Times New Roman" w:eastAsia="Calibri" w:hAnsi="Times New Roman" w:cs="Times New Roman"/>
          <w:sz w:val="28"/>
          <w:szCs w:val="24"/>
          <w:lang w:val="ru-RU" w:eastAsia="ja-JP"/>
        </w:rPr>
        <w:t>послуг</w:t>
      </w:r>
      <w:proofErr w:type="spellEnd"/>
      <w:r w:rsidRPr="00CF4DE8">
        <w:rPr>
          <w:rFonts w:ascii="Times New Roman" w:eastAsia="Calibri" w:hAnsi="Times New Roman" w:cs="Times New Roman"/>
          <w:sz w:val="28"/>
          <w:szCs w:val="24"/>
          <w:lang w:val="ru-RU" w:eastAsia="ja-JP"/>
        </w:rPr>
        <w:t xml:space="preserve"> – 14602,7 </w:t>
      </w:r>
      <w:proofErr w:type="spellStart"/>
      <w:r w:rsidRPr="00CF4DE8">
        <w:rPr>
          <w:rFonts w:ascii="Times New Roman" w:eastAsia="Calibri" w:hAnsi="Times New Roman" w:cs="Times New Roman"/>
          <w:sz w:val="28"/>
          <w:szCs w:val="24"/>
          <w:lang w:val="ru-RU" w:eastAsia="ja-JP"/>
        </w:rPr>
        <w:t>тис.грн</w:t>
      </w:r>
      <w:proofErr w:type="spellEnd"/>
      <w:r w:rsidRPr="00CF4DE8">
        <w:rPr>
          <w:rFonts w:ascii="Times New Roman" w:eastAsia="Calibri" w:hAnsi="Times New Roman" w:cs="Times New Roman"/>
          <w:sz w:val="28"/>
          <w:szCs w:val="24"/>
          <w:lang w:val="ru-RU" w:eastAsia="ja-JP"/>
        </w:rPr>
        <w:t xml:space="preserve">., на </w:t>
      </w:r>
      <w:proofErr w:type="spellStart"/>
      <w:r w:rsidRPr="00CF4DE8">
        <w:rPr>
          <w:rFonts w:ascii="Times New Roman" w:eastAsia="Calibri" w:hAnsi="Times New Roman" w:cs="Times New Roman"/>
          <w:sz w:val="28"/>
          <w:szCs w:val="24"/>
          <w:lang w:val="ru-RU" w:eastAsia="ja-JP"/>
        </w:rPr>
        <w:t>капітальні</w:t>
      </w:r>
      <w:proofErr w:type="spellEnd"/>
      <w:r w:rsidRPr="00CF4DE8">
        <w:rPr>
          <w:rFonts w:ascii="Times New Roman" w:eastAsia="Calibri" w:hAnsi="Times New Roman" w:cs="Times New Roman"/>
          <w:sz w:val="28"/>
          <w:szCs w:val="24"/>
          <w:lang w:val="ru-RU" w:eastAsia="ja-JP"/>
        </w:rPr>
        <w:t xml:space="preserve"> </w:t>
      </w:r>
      <w:proofErr w:type="spellStart"/>
      <w:r w:rsidRPr="00CF4DE8">
        <w:rPr>
          <w:rFonts w:ascii="Times New Roman" w:eastAsia="Calibri" w:hAnsi="Times New Roman" w:cs="Times New Roman"/>
          <w:sz w:val="28"/>
          <w:szCs w:val="24"/>
          <w:lang w:val="ru-RU" w:eastAsia="ja-JP"/>
        </w:rPr>
        <w:t>витрати</w:t>
      </w:r>
      <w:proofErr w:type="spellEnd"/>
      <w:r w:rsidRPr="00CF4DE8">
        <w:rPr>
          <w:rFonts w:ascii="Times New Roman" w:eastAsia="Calibri" w:hAnsi="Times New Roman" w:cs="Times New Roman"/>
          <w:sz w:val="28"/>
          <w:szCs w:val="24"/>
          <w:lang w:val="ru-RU" w:eastAsia="ja-JP"/>
        </w:rPr>
        <w:t xml:space="preserve"> – </w:t>
      </w:r>
      <w:r w:rsidRPr="00B9376F">
        <w:rPr>
          <w:rFonts w:ascii="Times New Roman" w:eastAsia="Calibri" w:hAnsi="Times New Roman" w:cs="Times New Roman"/>
          <w:sz w:val="28"/>
          <w:szCs w:val="24"/>
          <w:lang w:val="ru-RU" w:eastAsia="ja-JP"/>
        </w:rPr>
        <w:t xml:space="preserve">25218,4 </w:t>
      </w:r>
      <w:proofErr w:type="spellStart"/>
      <w:r w:rsidRPr="00B9376F">
        <w:rPr>
          <w:rFonts w:ascii="Times New Roman" w:eastAsia="Calibri" w:hAnsi="Times New Roman" w:cs="Times New Roman"/>
          <w:sz w:val="28"/>
          <w:szCs w:val="24"/>
          <w:lang w:eastAsia="ja-JP"/>
        </w:rPr>
        <w:t>тис.грн</w:t>
      </w:r>
      <w:proofErr w:type="spellEnd"/>
      <w:r w:rsidRPr="00B9376F">
        <w:rPr>
          <w:rFonts w:ascii="Times New Roman" w:eastAsia="Calibri" w:hAnsi="Times New Roman" w:cs="Times New Roman"/>
          <w:sz w:val="28"/>
          <w:szCs w:val="24"/>
          <w:lang w:eastAsia="ja-JP"/>
        </w:rPr>
        <w:t xml:space="preserve">. </w:t>
      </w:r>
      <w:proofErr w:type="spellStart"/>
      <w:r w:rsidRPr="00B9376F">
        <w:rPr>
          <w:rFonts w:ascii="Times New Roman" w:eastAsia="Calibri" w:hAnsi="Times New Roman" w:cs="Times New Roman"/>
          <w:sz w:val="28"/>
          <w:szCs w:val="24"/>
          <w:lang w:val="ru-RU" w:eastAsia="ja-JP"/>
        </w:rPr>
        <w:t>Питома</w:t>
      </w:r>
      <w:proofErr w:type="spellEnd"/>
      <w:r w:rsidRPr="00B9376F">
        <w:rPr>
          <w:rFonts w:ascii="Times New Roman" w:eastAsia="Calibri" w:hAnsi="Times New Roman" w:cs="Times New Roman"/>
          <w:sz w:val="28"/>
          <w:szCs w:val="24"/>
          <w:lang w:val="ru-RU" w:eastAsia="ja-JP"/>
        </w:rPr>
        <w:t xml:space="preserve"> вага </w:t>
      </w:r>
      <w:proofErr w:type="spellStart"/>
      <w:r w:rsidRPr="00B9376F">
        <w:rPr>
          <w:rFonts w:ascii="Times New Roman" w:eastAsia="Calibri" w:hAnsi="Times New Roman" w:cs="Times New Roman"/>
          <w:sz w:val="28"/>
          <w:szCs w:val="24"/>
          <w:lang w:val="ru-RU" w:eastAsia="ja-JP"/>
        </w:rPr>
        <w:t>витрат</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загального</w:t>
      </w:r>
      <w:proofErr w:type="spellEnd"/>
      <w:r w:rsidRPr="00B9376F">
        <w:rPr>
          <w:rFonts w:ascii="Times New Roman" w:eastAsia="Calibri" w:hAnsi="Times New Roman" w:cs="Times New Roman"/>
          <w:sz w:val="28"/>
          <w:szCs w:val="24"/>
          <w:lang w:val="ru-RU" w:eastAsia="ja-JP"/>
        </w:rPr>
        <w:t xml:space="preserve"> фонду </w:t>
      </w:r>
      <w:proofErr w:type="spellStart"/>
      <w:r w:rsidRPr="00B9376F">
        <w:rPr>
          <w:rFonts w:ascii="Times New Roman" w:eastAsia="Calibri" w:hAnsi="Times New Roman" w:cs="Times New Roman"/>
          <w:sz w:val="28"/>
          <w:szCs w:val="24"/>
          <w:lang w:val="ru-RU" w:eastAsia="ja-JP"/>
        </w:rPr>
        <w:t>міського</w:t>
      </w:r>
      <w:proofErr w:type="spellEnd"/>
      <w:r w:rsidRPr="00B9376F">
        <w:rPr>
          <w:rFonts w:ascii="Times New Roman" w:eastAsia="Calibri" w:hAnsi="Times New Roman" w:cs="Times New Roman"/>
          <w:sz w:val="28"/>
          <w:szCs w:val="24"/>
          <w:lang w:val="ru-RU" w:eastAsia="ja-JP"/>
        </w:rPr>
        <w:t xml:space="preserve"> бюджету на </w:t>
      </w:r>
      <w:proofErr w:type="spellStart"/>
      <w:r w:rsidRPr="00B9376F">
        <w:rPr>
          <w:rFonts w:ascii="Times New Roman" w:eastAsia="Calibri" w:hAnsi="Times New Roman" w:cs="Times New Roman"/>
          <w:sz w:val="28"/>
          <w:szCs w:val="24"/>
          <w:lang w:val="ru-RU" w:eastAsia="ja-JP"/>
        </w:rPr>
        <w:t>охорону</w:t>
      </w:r>
      <w:proofErr w:type="spellEnd"/>
      <w:r w:rsidRPr="00B9376F">
        <w:rPr>
          <w:rFonts w:ascii="Times New Roman" w:eastAsia="Calibri" w:hAnsi="Times New Roman" w:cs="Times New Roman"/>
          <w:sz w:val="28"/>
          <w:szCs w:val="24"/>
          <w:lang w:val="ru-RU" w:eastAsia="ja-JP"/>
        </w:rPr>
        <w:t xml:space="preserve"> </w:t>
      </w:r>
      <w:proofErr w:type="spellStart"/>
      <w:r w:rsidRPr="00B9376F">
        <w:rPr>
          <w:rFonts w:ascii="Times New Roman" w:eastAsia="Calibri" w:hAnsi="Times New Roman" w:cs="Times New Roman"/>
          <w:sz w:val="28"/>
          <w:szCs w:val="24"/>
          <w:lang w:val="ru-RU" w:eastAsia="ja-JP"/>
        </w:rPr>
        <w:t>здоров’я</w:t>
      </w:r>
      <w:proofErr w:type="spellEnd"/>
      <w:r w:rsidRPr="00B9376F">
        <w:rPr>
          <w:rFonts w:ascii="Times New Roman" w:eastAsia="Calibri" w:hAnsi="Times New Roman" w:cs="Times New Roman"/>
          <w:sz w:val="28"/>
          <w:szCs w:val="24"/>
          <w:lang w:val="ru-RU" w:eastAsia="ja-JP"/>
        </w:rPr>
        <w:t xml:space="preserve"> </w:t>
      </w:r>
      <w:proofErr w:type="gramStart"/>
      <w:r w:rsidRPr="00B9376F">
        <w:rPr>
          <w:rFonts w:ascii="Times New Roman" w:eastAsia="Calibri" w:hAnsi="Times New Roman" w:cs="Times New Roman"/>
          <w:sz w:val="28"/>
          <w:szCs w:val="24"/>
          <w:lang w:val="ru-RU" w:eastAsia="ja-JP"/>
        </w:rPr>
        <w:t>становить  4</w:t>
      </w:r>
      <w:proofErr w:type="gramEnd"/>
      <w:r w:rsidRPr="00B9376F">
        <w:rPr>
          <w:rFonts w:ascii="Times New Roman" w:eastAsia="Calibri" w:hAnsi="Times New Roman" w:cs="Times New Roman"/>
          <w:sz w:val="28"/>
          <w:szCs w:val="24"/>
          <w:lang w:val="ru-RU" w:eastAsia="ja-JP"/>
        </w:rPr>
        <w:t xml:space="preserve">,9 </w:t>
      </w:r>
      <w:proofErr w:type="spellStart"/>
      <w:r w:rsidRPr="00B9376F">
        <w:rPr>
          <w:rFonts w:ascii="Times New Roman" w:eastAsia="Calibri" w:hAnsi="Times New Roman" w:cs="Times New Roman"/>
          <w:sz w:val="28"/>
          <w:szCs w:val="24"/>
          <w:lang w:val="ru-RU" w:eastAsia="ja-JP"/>
        </w:rPr>
        <w:t>відсотк</w:t>
      </w:r>
      <w:proofErr w:type="spellEnd"/>
      <w:r w:rsidRPr="00B9376F">
        <w:rPr>
          <w:rFonts w:ascii="Times New Roman" w:eastAsia="Calibri" w:hAnsi="Times New Roman" w:cs="Times New Roman"/>
          <w:sz w:val="28"/>
          <w:szCs w:val="24"/>
          <w:lang w:eastAsia="ja-JP"/>
        </w:rPr>
        <w:t>а</w:t>
      </w:r>
      <w:r w:rsidRPr="00B9376F">
        <w:rPr>
          <w:rFonts w:ascii="Times New Roman" w:eastAsia="Calibri" w:hAnsi="Times New Roman" w:cs="Times New Roman"/>
          <w:sz w:val="28"/>
          <w:szCs w:val="24"/>
          <w:lang w:val="ru-RU" w:eastAsia="ja-JP"/>
        </w:rPr>
        <w:t>.</w:t>
      </w:r>
    </w:p>
    <w:p w:rsidR="00837BFB" w:rsidRPr="00A72C58" w:rsidRDefault="00837BFB" w:rsidP="00A925E9">
      <w:pPr>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A72C58">
        <w:rPr>
          <w:rFonts w:ascii="Times New Roman" w:eastAsia="Calibri" w:hAnsi="Times New Roman" w:cs="Times New Roman"/>
          <w:color w:val="000000"/>
          <w:sz w:val="28"/>
          <w:szCs w:val="28"/>
          <w:shd w:val="clear" w:color="auto" w:fill="FFFFFF"/>
          <w:lang w:eastAsia="ru-RU"/>
        </w:rPr>
        <w:t>Фінансування вторинної ланки (з штатною чисельністю 1039,5 посад) проводиться за рахунок коштів Національної служби здоров’я відповідно до укладеного Договору № 4753-E521-P000 про медичне обслуговування населення за програмою медичних гарантій.</w:t>
      </w:r>
    </w:p>
    <w:p w:rsidR="00837BFB" w:rsidRPr="00A72C58" w:rsidRDefault="00837BFB" w:rsidP="00A925E9">
      <w:pPr>
        <w:spacing w:after="0" w:line="240" w:lineRule="auto"/>
        <w:ind w:firstLine="709"/>
        <w:jc w:val="both"/>
        <w:rPr>
          <w:rFonts w:ascii="Times New Roman" w:eastAsia="Calibri" w:hAnsi="Times New Roman" w:cs="Times New Roman"/>
          <w:sz w:val="28"/>
          <w:szCs w:val="24"/>
          <w:lang w:eastAsia="ja-JP"/>
        </w:rPr>
      </w:pPr>
      <w:r w:rsidRPr="00A72C58">
        <w:rPr>
          <w:rFonts w:ascii="Times New Roman" w:eastAsia="Calibri" w:hAnsi="Times New Roman" w:cs="Times New Roman"/>
          <w:sz w:val="28"/>
          <w:szCs w:val="24"/>
          <w:lang w:eastAsia="ja-JP"/>
        </w:rPr>
        <w:t xml:space="preserve">На виконання програми протидії захворюванню на туберкульоз профінансовано 64,6 </w:t>
      </w:r>
      <w:proofErr w:type="spellStart"/>
      <w:r w:rsidRPr="00A72C58">
        <w:rPr>
          <w:rFonts w:ascii="Times New Roman" w:eastAsia="Calibri" w:hAnsi="Times New Roman" w:cs="Times New Roman"/>
          <w:sz w:val="28"/>
          <w:szCs w:val="24"/>
          <w:lang w:eastAsia="ja-JP"/>
        </w:rPr>
        <w:t>тис.грн</w:t>
      </w:r>
      <w:proofErr w:type="spellEnd"/>
      <w:r w:rsidRPr="00A72C58">
        <w:rPr>
          <w:rFonts w:ascii="Times New Roman" w:eastAsia="Calibri" w:hAnsi="Times New Roman" w:cs="Times New Roman"/>
          <w:sz w:val="28"/>
          <w:szCs w:val="24"/>
          <w:lang w:eastAsia="ja-JP"/>
        </w:rPr>
        <w:t xml:space="preserve">.,  </w:t>
      </w:r>
    </w:p>
    <w:p w:rsidR="00837BFB" w:rsidRPr="00A72C58" w:rsidRDefault="00837BFB" w:rsidP="00A925E9">
      <w:pPr>
        <w:widowControl w:val="0"/>
        <w:suppressAutoHyphens/>
        <w:autoSpaceDE w:val="0"/>
        <w:spacing w:after="0" w:line="240" w:lineRule="auto"/>
        <w:ind w:firstLine="709"/>
        <w:jc w:val="both"/>
        <w:rPr>
          <w:rFonts w:ascii="Times New Roman" w:eastAsia="Calibri" w:hAnsi="Times New Roman" w:cs="Times New Roman"/>
          <w:sz w:val="28"/>
          <w:szCs w:val="28"/>
          <w:shd w:val="clear" w:color="auto" w:fill="FFFFFF"/>
          <w:lang w:eastAsia="ar-SA"/>
        </w:rPr>
      </w:pPr>
      <w:r w:rsidRPr="00A72C58">
        <w:rPr>
          <w:rFonts w:ascii="Times New Roman" w:eastAsia="Calibri" w:hAnsi="Times New Roman" w:cs="Times New Roman"/>
          <w:sz w:val="28"/>
          <w:szCs w:val="28"/>
          <w:shd w:val="clear" w:color="auto" w:fill="FFFFFF"/>
          <w:lang w:eastAsia="ar-SA"/>
        </w:rPr>
        <w:t>Протягом 2021 року проліковано 16,5 тис. хворих, в тому числі жителів району 4,5 тис. чоловік, іногородніх – 4,9 тис. чоловік.</w:t>
      </w:r>
    </w:p>
    <w:p w:rsidR="00837BFB" w:rsidRPr="00A72C58" w:rsidRDefault="00837BFB" w:rsidP="00A925E9">
      <w:pPr>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A72C58">
        <w:rPr>
          <w:rFonts w:ascii="Times New Roman" w:eastAsia="Calibri" w:hAnsi="Times New Roman" w:cs="Times New Roman"/>
          <w:color w:val="000000"/>
          <w:sz w:val="28"/>
          <w:szCs w:val="28"/>
          <w:shd w:val="clear" w:color="auto" w:fill="FFFFFF"/>
          <w:lang w:eastAsia="ru-RU"/>
        </w:rPr>
        <w:t xml:space="preserve">На даний період в закладах охорони здоров’я вторинної ланки Ковельського МТМО функціонує 500 ліжок, в т.ч. в ЦРЛ – 435 ліжок, пологового будинку – 65 ліжок, 15 ліжок денного стаціонару в шкірно-венерологічного кабінеті поліклініки ЦРЛ та 10 ліжок реабілітаційного відділення денного стаціонару поліклініки ЦРЛ. </w:t>
      </w:r>
    </w:p>
    <w:p w:rsidR="00837BFB" w:rsidRPr="00395F9A" w:rsidRDefault="00837BFB" w:rsidP="00A925E9">
      <w:pPr>
        <w:widowControl w:val="0"/>
        <w:suppressAutoHyphens/>
        <w:autoSpaceDE w:val="0"/>
        <w:spacing w:after="0" w:line="240" w:lineRule="auto"/>
        <w:ind w:firstLine="709"/>
        <w:jc w:val="both"/>
        <w:rPr>
          <w:rFonts w:ascii="Times New Roman" w:eastAsia="Calibri" w:hAnsi="Times New Roman" w:cs="Times New Roman"/>
          <w:sz w:val="28"/>
          <w:szCs w:val="28"/>
          <w:highlight w:val="yellow"/>
          <w:lang w:eastAsia="ar-SA"/>
        </w:rPr>
      </w:pPr>
    </w:p>
    <w:p w:rsidR="00837BFB" w:rsidRPr="00395F9A" w:rsidRDefault="00837BFB" w:rsidP="00A925E9">
      <w:pPr>
        <w:widowControl w:val="0"/>
        <w:spacing w:after="0" w:line="240" w:lineRule="auto"/>
        <w:ind w:firstLine="709"/>
        <w:jc w:val="both"/>
        <w:rPr>
          <w:rFonts w:ascii="Times New Roman" w:eastAsia="Calibri" w:hAnsi="Times New Roman" w:cs="Times New Roman"/>
          <w:sz w:val="28"/>
          <w:szCs w:val="28"/>
          <w:lang w:val="ru-RU"/>
        </w:rPr>
      </w:pPr>
      <w:r w:rsidRPr="00395F9A">
        <w:rPr>
          <w:rFonts w:ascii="Times New Roman" w:eastAsia="Calibri" w:hAnsi="Times New Roman" w:cs="Times New Roman"/>
          <w:sz w:val="28"/>
          <w:szCs w:val="28"/>
        </w:rPr>
        <w:t>На</w:t>
      </w:r>
      <w:r w:rsidRPr="00395F9A">
        <w:rPr>
          <w:rFonts w:ascii="Times New Roman" w:eastAsia="Calibri" w:hAnsi="Times New Roman" w:cs="Times New Roman"/>
          <w:b/>
          <w:sz w:val="28"/>
          <w:szCs w:val="28"/>
        </w:rPr>
        <w:t xml:space="preserve"> соціальний захист та соціальне забезпечення </w:t>
      </w:r>
      <w:r w:rsidRPr="00395F9A">
        <w:rPr>
          <w:rFonts w:ascii="Times New Roman" w:eastAsia="Calibri" w:hAnsi="Times New Roman" w:cs="Times New Roman"/>
          <w:sz w:val="28"/>
          <w:szCs w:val="28"/>
        </w:rPr>
        <w:t>населення за 202</w:t>
      </w:r>
      <w:r w:rsidRPr="00525D44">
        <w:rPr>
          <w:rFonts w:ascii="Times New Roman" w:eastAsia="Calibri" w:hAnsi="Times New Roman" w:cs="Times New Roman"/>
          <w:sz w:val="28"/>
          <w:szCs w:val="28"/>
        </w:rPr>
        <w:t>1</w:t>
      </w:r>
      <w:r w:rsidRPr="00395F9A">
        <w:rPr>
          <w:rFonts w:ascii="Times New Roman" w:eastAsia="Calibri" w:hAnsi="Times New Roman" w:cs="Times New Roman"/>
          <w:sz w:val="28"/>
          <w:szCs w:val="28"/>
        </w:rPr>
        <w:t xml:space="preserve"> рік касові видатки по загальному фонду склали 141</w:t>
      </w:r>
      <w:r w:rsidRPr="00525D44">
        <w:rPr>
          <w:rFonts w:ascii="Times New Roman" w:eastAsia="Calibri" w:hAnsi="Times New Roman" w:cs="Times New Roman"/>
          <w:sz w:val="28"/>
          <w:szCs w:val="28"/>
        </w:rPr>
        <w:t>82</w:t>
      </w:r>
      <w:r w:rsidRPr="00395F9A">
        <w:rPr>
          <w:rFonts w:ascii="Times New Roman" w:eastAsia="Calibri" w:hAnsi="Times New Roman" w:cs="Times New Roman"/>
          <w:sz w:val="28"/>
          <w:szCs w:val="28"/>
        </w:rPr>
        <w:t>,</w:t>
      </w:r>
      <w:r w:rsidRPr="00525D44">
        <w:rPr>
          <w:rFonts w:ascii="Times New Roman" w:eastAsia="Calibri" w:hAnsi="Times New Roman" w:cs="Times New Roman"/>
          <w:sz w:val="28"/>
          <w:szCs w:val="28"/>
        </w:rPr>
        <w:t>4</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xml:space="preserve">., або </w:t>
      </w:r>
      <w:r w:rsidRPr="00525D44">
        <w:rPr>
          <w:rFonts w:ascii="Times New Roman" w:eastAsia="Calibri" w:hAnsi="Times New Roman" w:cs="Times New Roman"/>
          <w:sz w:val="28"/>
          <w:szCs w:val="28"/>
        </w:rPr>
        <w:t>98,0</w:t>
      </w:r>
      <w:r w:rsidRPr="00395F9A">
        <w:rPr>
          <w:rFonts w:ascii="Times New Roman" w:eastAsia="Calibri" w:hAnsi="Times New Roman" w:cs="Times New Roman"/>
          <w:sz w:val="28"/>
          <w:szCs w:val="28"/>
        </w:rPr>
        <w:t xml:space="preserve"> % до річних призначень, касові видатки по спеціального фонду склали </w:t>
      </w:r>
      <w:r w:rsidRPr="00525D44">
        <w:rPr>
          <w:rFonts w:ascii="Times New Roman" w:eastAsia="Calibri" w:hAnsi="Times New Roman" w:cs="Times New Roman"/>
          <w:sz w:val="28"/>
          <w:szCs w:val="28"/>
        </w:rPr>
        <w:t>1167,5</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або 92,</w:t>
      </w:r>
      <w:r w:rsidRPr="00525D44">
        <w:rPr>
          <w:rFonts w:ascii="Times New Roman" w:eastAsia="Calibri" w:hAnsi="Times New Roman" w:cs="Times New Roman"/>
          <w:sz w:val="28"/>
          <w:szCs w:val="28"/>
        </w:rPr>
        <w:t>4</w:t>
      </w:r>
      <w:r w:rsidRPr="00395F9A">
        <w:rPr>
          <w:rFonts w:ascii="Times New Roman" w:eastAsia="Calibri" w:hAnsi="Times New Roman" w:cs="Times New Roman"/>
          <w:sz w:val="28"/>
          <w:szCs w:val="28"/>
        </w:rPr>
        <w:t xml:space="preserve"> % до річних призначень. </w:t>
      </w:r>
    </w:p>
    <w:p w:rsidR="00837BFB" w:rsidRPr="00395F9A" w:rsidRDefault="00837BFB" w:rsidP="00A925E9">
      <w:pPr>
        <w:spacing w:after="0" w:line="240" w:lineRule="auto"/>
        <w:ind w:firstLine="709"/>
        <w:jc w:val="both"/>
        <w:rPr>
          <w:rFonts w:ascii="Times New Roman" w:eastAsia="Calibri" w:hAnsi="Times New Roman" w:cs="Times New Roman"/>
          <w:bCs/>
          <w:sz w:val="28"/>
          <w:szCs w:val="28"/>
          <w:lang w:val="ru-RU" w:eastAsia="ru-RU"/>
        </w:rPr>
      </w:pPr>
      <w:r w:rsidRPr="00395F9A">
        <w:rPr>
          <w:rFonts w:ascii="Times New Roman" w:eastAsia="Calibri" w:hAnsi="Times New Roman" w:cs="Times New Roman"/>
          <w:bCs/>
          <w:sz w:val="28"/>
          <w:szCs w:val="28"/>
          <w:lang w:eastAsia="ru-RU"/>
        </w:rPr>
        <w:t>В бюджеті міста на 202</w:t>
      </w:r>
      <w:r w:rsidRPr="00525D44">
        <w:rPr>
          <w:rFonts w:ascii="Times New Roman" w:eastAsia="Calibri" w:hAnsi="Times New Roman" w:cs="Times New Roman"/>
          <w:bCs/>
          <w:sz w:val="28"/>
          <w:szCs w:val="28"/>
          <w:lang w:eastAsia="ru-RU"/>
        </w:rPr>
        <w:t>1</w:t>
      </w:r>
      <w:r w:rsidRPr="00395F9A">
        <w:rPr>
          <w:rFonts w:ascii="Times New Roman" w:eastAsia="Calibri" w:hAnsi="Times New Roman" w:cs="Times New Roman"/>
          <w:bCs/>
          <w:sz w:val="28"/>
          <w:szCs w:val="28"/>
          <w:lang w:eastAsia="ru-RU"/>
        </w:rPr>
        <w:t xml:space="preserve"> рік </w:t>
      </w:r>
      <w:r w:rsidRPr="00395F9A">
        <w:rPr>
          <w:rFonts w:ascii="Times New Roman" w:eastAsia="Calibri" w:hAnsi="Times New Roman" w:cs="Times New Roman"/>
          <w:sz w:val="28"/>
          <w:szCs w:val="28"/>
          <w:lang w:eastAsia="ru-RU"/>
        </w:rPr>
        <w:t>по загальному фонду</w:t>
      </w:r>
      <w:r w:rsidRPr="00395F9A">
        <w:rPr>
          <w:rFonts w:ascii="Times New Roman" w:eastAsia="Calibri" w:hAnsi="Times New Roman" w:cs="Times New Roman"/>
          <w:bCs/>
          <w:sz w:val="28"/>
          <w:szCs w:val="28"/>
          <w:lang w:eastAsia="ru-RU"/>
        </w:rPr>
        <w:t xml:space="preserve"> передбачені видатки на н</w:t>
      </w:r>
      <w:r w:rsidRPr="00395F9A">
        <w:rPr>
          <w:rFonts w:ascii="Times New Roman" w:eastAsia="Calibri" w:hAnsi="Times New Roman" w:cs="Times New Roman"/>
          <w:sz w:val="28"/>
          <w:szCs w:val="28"/>
          <w:lang w:eastAsia="ru-RU"/>
        </w:rPr>
        <w:t xml:space="preserve">адання інших пільг окремим категоріям громадян відповідно до законодавства у сумі </w:t>
      </w:r>
      <w:r w:rsidRPr="00525D44">
        <w:rPr>
          <w:rFonts w:ascii="Times New Roman" w:eastAsia="Calibri" w:hAnsi="Times New Roman" w:cs="Times New Roman"/>
          <w:sz w:val="28"/>
          <w:szCs w:val="28"/>
          <w:lang w:eastAsia="ru-RU"/>
        </w:rPr>
        <w:t>2</w:t>
      </w:r>
      <w:r w:rsidRPr="00395F9A">
        <w:rPr>
          <w:rFonts w:ascii="Times New Roman" w:eastAsia="Calibri" w:hAnsi="Times New Roman" w:cs="Times New Roman"/>
          <w:sz w:val="28"/>
          <w:szCs w:val="28"/>
          <w:lang w:eastAsia="ru-RU"/>
        </w:rPr>
        <w:t xml:space="preserve">0,0 </w:t>
      </w:r>
      <w:proofErr w:type="spellStart"/>
      <w:r w:rsidRPr="00395F9A">
        <w:rPr>
          <w:rFonts w:ascii="Times New Roman" w:eastAsia="Calibri" w:hAnsi="Times New Roman" w:cs="Times New Roman"/>
          <w:sz w:val="28"/>
          <w:szCs w:val="28"/>
          <w:lang w:eastAsia="ru-RU"/>
        </w:rPr>
        <w:t>тис.грн.Касові</w:t>
      </w:r>
      <w:proofErr w:type="spellEnd"/>
      <w:r w:rsidRPr="00395F9A">
        <w:rPr>
          <w:rFonts w:ascii="Times New Roman" w:eastAsia="Calibri" w:hAnsi="Times New Roman" w:cs="Times New Roman"/>
          <w:sz w:val="28"/>
          <w:szCs w:val="28"/>
          <w:lang w:eastAsia="ru-RU"/>
        </w:rPr>
        <w:t xml:space="preserve"> видатки за звітний період склали 1</w:t>
      </w:r>
      <w:r w:rsidRPr="00525D44">
        <w:rPr>
          <w:rFonts w:ascii="Times New Roman" w:eastAsia="Calibri" w:hAnsi="Times New Roman" w:cs="Times New Roman"/>
          <w:sz w:val="28"/>
          <w:szCs w:val="28"/>
          <w:lang w:eastAsia="ru-RU"/>
        </w:rPr>
        <w:t>4</w:t>
      </w:r>
      <w:r w:rsidRPr="00395F9A">
        <w:rPr>
          <w:rFonts w:ascii="Times New Roman" w:eastAsia="Calibri" w:hAnsi="Times New Roman" w:cs="Times New Roman"/>
          <w:sz w:val="28"/>
          <w:szCs w:val="28"/>
          <w:lang w:eastAsia="ru-RU"/>
        </w:rPr>
        <w:t>,</w:t>
      </w:r>
      <w:r w:rsidRPr="00525D44">
        <w:rPr>
          <w:rFonts w:ascii="Times New Roman" w:eastAsia="Calibri" w:hAnsi="Times New Roman" w:cs="Times New Roman"/>
          <w:sz w:val="28"/>
          <w:szCs w:val="28"/>
          <w:lang w:eastAsia="ru-RU"/>
        </w:rPr>
        <w:t>3</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w:t>
      </w:r>
    </w:p>
    <w:p w:rsidR="00837BFB" w:rsidRPr="00395F9A" w:rsidRDefault="00837BFB" w:rsidP="00A925E9">
      <w:pPr>
        <w:spacing w:after="0" w:line="240" w:lineRule="auto"/>
        <w:ind w:firstLine="709"/>
        <w:jc w:val="both"/>
        <w:rPr>
          <w:rFonts w:ascii="Times New Roman" w:eastAsia="Calibri" w:hAnsi="Times New Roman" w:cs="Times New Roman"/>
          <w:bCs/>
          <w:sz w:val="28"/>
          <w:szCs w:val="28"/>
          <w:lang w:eastAsia="ru-RU"/>
        </w:rPr>
      </w:pPr>
      <w:r w:rsidRPr="00395F9A">
        <w:rPr>
          <w:rFonts w:ascii="Times New Roman" w:eastAsia="Calibri" w:hAnsi="Times New Roman" w:cs="Times New Roman"/>
          <w:bCs/>
          <w:sz w:val="28"/>
          <w:szCs w:val="28"/>
          <w:lang w:val="ru-RU" w:eastAsia="ru-RU"/>
        </w:rPr>
        <w:t xml:space="preserve">На </w:t>
      </w:r>
      <w:r w:rsidRPr="00395F9A">
        <w:rPr>
          <w:rFonts w:ascii="Times New Roman" w:eastAsia="Calibri" w:hAnsi="Times New Roman" w:cs="Times New Roman"/>
          <w:bCs/>
          <w:sz w:val="28"/>
          <w:szCs w:val="28"/>
          <w:lang w:eastAsia="ru-RU"/>
        </w:rPr>
        <w:t>н</w:t>
      </w:r>
      <w:r w:rsidRPr="00395F9A">
        <w:rPr>
          <w:rFonts w:ascii="Times New Roman" w:eastAsia="Calibri" w:hAnsi="Times New Roman" w:cs="Times New Roman"/>
          <w:sz w:val="28"/>
          <w:szCs w:val="28"/>
          <w:lang w:eastAsia="ru-RU"/>
        </w:rPr>
        <w:t>адання пільг</w:t>
      </w:r>
      <w:r w:rsidRPr="00525D44">
        <w:rPr>
          <w:rFonts w:ascii="Times New Roman" w:eastAsia="Calibri" w:hAnsi="Times New Roman" w:cs="Times New Roman"/>
          <w:sz w:val="28"/>
          <w:szCs w:val="28"/>
          <w:lang w:eastAsia="ru-RU"/>
        </w:rPr>
        <w:t xml:space="preserve"> окремим категоріям громадян з о</w:t>
      </w:r>
      <w:r w:rsidRPr="00395F9A">
        <w:rPr>
          <w:rFonts w:ascii="Times New Roman" w:eastAsia="Calibri" w:hAnsi="Times New Roman" w:cs="Times New Roman"/>
          <w:sz w:val="28"/>
          <w:szCs w:val="28"/>
          <w:lang w:eastAsia="ru-RU"/>
        </w:rPr>
        <w:t>плат</w:t>
      </w:r>
      <w:r w:rsidRPr="00525D44">
        <w:rPr>
          <w:rFonts w:ascii="Times New Roman" w:eastAsia="Calibri" w:hAnsi="Times New Roman" w:cs="Times New Roman"/>
          <w:sz w:val="28"/>
          <w:szCs w:val="28"/>
          <w:lang w:eastAsia="ru-RU"/>
        </w:rPr>
        <w:t xml:space="preserve">и послуг зв’язку на 2021 </w:t>
      </w:r>
      <w:r w:rsidRPr="00395F9A">
        <w:rPr>
          <w:rFonts w:ascii="Times New Roman" w:eastAsia="Calibri" w:hAnsi="Times New Roman" w:cs="Times New Roman"/>
          <w:bCs/>
          <w:sz w:val="28"/>
          <w:szCs w:val="28"/>
          <w:lang w:eastAsia="ru-RU"/>
        </w:rPr>
        <w:t xml:space="preserve">рік передбачені видатки </w:t>
      </w:r>
      <w:r w:rsidRPr="00395F9A">
        <w:rPr>
          <w:rFonts w:ascii="Times New Roman" w:eastAsia="Calibri" w:hAnsi="Times New Roman" w:cs="Times New Roman"/>
          <w:sz w:val="28"/>
          <w:szCs w:val="28"/>
          <w:lang w:eastAsia="ru-RU"/>
        </w:rPr>
        <w:t xml:space="preserve">у сумі </w:t>
      </w:r>
      <w:r w:rsidRPr="00525D44">
        <w:rPr>
          <w:rFonts w:ascii="Times New Roman" w:eastAsia="Calibri" w:hAnsi="Times New Roman" w:cs="Times New Roman"/>
          <w:sz w:val="28"/>
          <w:szCs w:val="28"/>
          <w:lang w:eastAsia="ru-RU"/>
        </w:rPr>
        <w:t>150,0</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касові видатки </w:t>
      </w:r>
      <w:proofErr w:type="spellStart"/>
      <w:r w:rsidRPr="00395F9A">
        <w:rPr>
          <w:rFonts w:ascii="Times New Roman" w:eastAsia="Calibri" w:hAnsi="Times New Roman" w:cs="Times New Roman"/>
          <w:sz w:val="28"/>
          <w:szCs w:val="28"/>
          <w:lang w:val="ru-RU" w:eastAsia="ru-RU"/>
        </w:rPr>
        <w:t>склали</w:t>
      </w:r>
      <w:proofErr w:type="spellEnd"/>
      <w:r w:rsidRPr="00395F9A">
        <w:rPr>
          <w:rFonts w:ascii="Times New Roman" w:eastAsia="Calibri" w:hAnsi="Times New Roman" w:cs="Times New Roman"/>
          <w:sz w:val="28"/>
          <w:szCs w:val="28"/>
          <w:lang w:eastAsia="ru-RU"/>
        </w:rPr>
        <w:t xml:space="preserve"> 1</w:t>
      </w:r>
      <w:r w:rsidRPr="00525D44">
        <w:rPr>
          <w:rFonts w:ascii="Times New Roman" w:eastAsia="Calibri" w:hAnsi="Times New Roman" w:cs="Times New Roman"/>
          <w:sz w:val="28"/>
          <w:szCs w:val="28"/>
          <w:lang w:eastAsia="ru-RU"/>
        </w:rPr>
        <w:t>50,0</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або </w:t>
      </w:r>
      <w:r w:rsidRPr="00525D44">
        <w:rPr>
          <w:rFonts w:ascii="Times New Roman" w:eastAsia="Calibri" w:hAnsi="Times New Roman" w:cs="Times New Roman"/>
          <w:sz w:val="28"/>
          <w:szCs w:val="28"/>
          <w:lang w:eastAsia="ru-RU"/>
        </w:rPr>
        <w:t>100</w:t>
      </w:r>
      <w:r w:rsidRPr="00395F9A">
        <w:rPr>
          <w:rFonts w:ascii="Times New Roman" w:eastAsia="Calibri" w:hAnsi="Times New Roman" w:cs="Times New Roman"/>
          <w:sz w:val="28"/>
          <w:szCs w:val="28"/>
          <w:lang w:eastAsia="ru-RU"/>
        </w:rPr>
        <w:t xml:space="preserve"> % до річних призначень. </w:t>
      </w:r>
    </w:p>
    <w:p w:rsidR="00837BFB" w:rsidRPr="00395F9A" w:rsidRDefault="00837BFB" w:rsidP="00A925E9">
      <w:pPr>
        <w:widowControl w:val="0"/>
        <w:spacing w:after="0" w:line="240" w:lineRule="auto"/>
        <w:ind w:firstLine="709"/>
        <w:jc w:val="both"/>
        <w:rPr>
          <w:rFonts w:ascii="Times New Roman" w:eastAsia="Calibri" w:hAnsi="Times New Roman" w:cs="Times New Roman"/>
          <w:bCs/>
          <w:sz w:val="28"/>
          <w:szCs w:val="28"/>
          <w:lang w:eastAsia="ru-RU"/>
        </w:rPr>
      </w:pPr>
      <w:r w:rsidRPr="00395F9A">
        <w:rPr>
          <w:rFonts w:ascii="Times New Roman" w:eastAsia="Calibri" w:hAnsi="Times New Roman" w:cs="Times New Roman"/>
          <w:bCs/>
          <w:sz w:val="28"/>
          <w:szCs w:val="28"/>
          <w:lang w:eastAsia="ru-RU"/>
        </w:rPr>
        <w:t>В бюджеті міста на 202</w:t>
      </w:r>
      <w:r w:rsidRPr="00525D44">
        <w:rPr>
          <w:rFonts w:ascii="Times New Roman" w:eastAsia="Calibri" w:hAnsi="Times New Roman" w:cs="Times New Roman"/>
          <w:bCs/>
          <w:sz w:val="28"/>
          <w:szCs w:val="28"/>
          <w:lang w:eastAsia="ru-RU"/>
        </w:rPr>
        <w:t>1</w:t>
      </w:r>
      <w:r w:rsidRPr="00395F9A">
        <w:rPr>
          <w:rFonts w:ascii="Times New Roman" w:eastAsia="Calibri" w:hAnsi="Times New Roman" w:cs="Times New Roman"/>
          <w:bCs/>
          <w:sz w:val="28"/>
          <w:szCs w:val="28"/>
          <w:lang w:eastAsia="ru-RU"/>
        </w:rPr>
        <w:t xml:space="preserve"> рік </w:t>
      </w:r>
      <w:r w:rsidRPr="00395F9A">
        <w:rPr>
          <w:rFonts w:ascii="Times New Roman" w:eastAsia="Calibri" w:hAnsi="Times New Roman" w:cs="Times New Roman"/>
          <w:sz w:val="28"/>
          <w:szCs w:val="28"/>
          <w:lang w:eastAsia="ru-RU"/>
        </w:rPr>
        <w:t>по загальному фонду</w:t>
      </w:r>
      <w:r w:rsidRPr="00395F9A">
        <w:rPr>
          <w:rFonts w:ascii="Times New Roman" w:eastAsia="Calibri" w:hAnsi="Times New Roman" w:cs="Times New Roman"/>
          <w:bCs/>
          <w:sz w:val="28"/>
          <w:szCs w:val="28"/>
          <w:lang w:eastAsia="ru-RU"/>
        </w:rPr>
        <w:t xml:space="preserve"> передбачені видатки на </w:t>
      </w:r>
      <w:r w:rsidRPr="00395F9A">
        <w:rPr>
          <w:rFonts w:ascii="Times New Roman" w:eastAsia="Calibri" w:hAnsi="Times New Roman" w:cs="Times New Roman"/>
          <w:sz w:val="28"/>
          <w:szCs w:val="28"/>
          <w:lang w:eastAsia="ru-RU"/>
        </w:rPr>
        <w:t xml:space="preserve">компенсаційні виплати ПАТ </w:t>
      </w:r>
      <w:r w:rsidRPr="00395F9A">
        <w:rPr>
          <w:rFonts w:ascii="Times New Roman" w:eastAsia="Calibri" w:hAnsi="Times New Roman" w:cs="Times New Roman"/>
          <w:bCs/>
          <w:sz w:val="28"/>
          <w:szCs w:val="28"/>
          <w:lang w:eastAsia="ru-RU"/>
        </w:rPr>
        <w:t xml:space="preserve">«Укрзалізниця» вартості проїзду на залізничному транспорті приміського сполучення пільгових категорій мешканців міста Ковель </w:t>
      </w:r>
      <w:r w:rsidRPr="00395F9A">
        <w:rPr>
          <w:rFonts w:ascii="Times New Roman" w:eastAsia="Calibri" w:hAnsi="Times New Roman" w:cs="Times New Roman"/>
          <w:sz w:val="28"/>
          <w:szCs w:val="28"/>
          <w:lang w:eastAsia="ru-RU"/>
        </w:rPr>
        <w:t xml:space="preserve">у сумі </w:t>
      </w:r>
      <w:r w:rsidRPr="00525D44">
        <w:rPr>
          <w:rFonts w:ascii="Times New Roman" w:eastAsia="Calibri" w:hAnsi="Times New Roman" w:cs="Times New Roman"/>
          <w:sz w:val="28"/>
          <w:szCs w:val="28"/>
          <w:lang w:eastAsia="ru-RU"/>
        </w:rPr>
        <w:t>8</w:t>
      </w:r>
      <w:r w:rsidRPr="00395F9A">
        <w:rPr>
          <w:rFonts w:ascii="Times New Roman" w:eastAsia="Calibri" w:hAnsi="Times New Roman" w:cs="Times New Roman"/>
          <w:sz w:val="28"/>
          <w:szCs w:val="28"/>
          <w:lang w:eastAsia="ru-RU"/>
        </w:rPr>
        <w:t xml:space="preserve">00,0 </w:t>
      </w:r>
      <w:proofErr w:type="spellStart"/>
      <w:r w:rsidRPr="00395F9A">
        <w:rPr>
          <w:rFonts w:ascii="Times New Roman" w:eastAsia="Calibri" w:hAnsi="Times New Roman" w:cs="Times New Roman"/>
          <w:sz w:val="28"/>
          <w:szCs w:val="28"/>
          <w:lang w:eastAsia="ru-RU"/>
        </w:rPr>
        <w:t>тис.грн.У</w:t>
      </w:r>
      <w:proofErr w:type="spellEnd"/>
      <w:r w:rsidRPr="00395F9A">
        <w:rPr>
          <w:rFonts w:ascii="Times New Roman" w:eastAsia="Calibri" w:hAnsi="Times New Roman" w:cs="Times New Roman"/>
          <w:sz w:val="28"/>
          <w:szCs w:val="28"/>
          <w:lang w:eastAsia="ru-RU"/>
        </w:rPr>
        <w:t xml:space="preserve"> зв’язку з карантинними обмеженнями пасажирських перевезень касові видатки виконані в сумі </w:t>
      </w:r>
      <w:r w:rsidRPr="00525D44">
        <w:rPr>
          <w:rFonts w:ascii="Times New Roman" w:eastAsia="Calibri" w:hAnsi="Times New Roman" w:cs="Times New Roman"/>
          <w:sz w:val="28"/>
          <w:szCs w:val="28"/>
          <w:lang w:eastAsia="ru-RU"/>
        </w:rPr>
        <w:t>768,4</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w:t>
      </w:r>
    </w:p>
    <w:p w:rsidR="00837BFB" w:rsidRPr="00395F9A" w:rsidRDefault="00837BFB" w:rsidP="00A925E9">
      <w:pPr>
        <w:spacing w:after="0" w:line="240" w:lineRule="auto"/>
        <w:ind w:firstLine="709"/>
        <w:jc w:val="both"/>
        <w:rPr>
          <w:rFonts w:ascii="Times New Roman" w:eastAsia="Calibri" w:hAnsi="Times New Roman" w:cs="Times New Roman"/>
          <w:sz w:val="28"/>
          <w:szCs w:val="28"/>
          <w:lang w:val="ru-RU" w:eastAsia="ru-RU"/>
        </w:rPr>
      </w:pPr>
      <w:r w:rsidRPr="00395F9A">
        <w:rPr>
          <w:rFonts w:ascii="Times New Roman" w:eastAsia="Calibri" w:hAnsi="Times New Roman" w:cs="Times New Roman"/>
          <w:bCs/>
          <w:sz w:val="28"/>
          <w:szCs w:val="28"/>
          <w:lang w:val="ru-RU" w:eastAsia="ru-RU"/>
        </w:rPr>
        <w:t>В</w:t>
      </w:r>
      <w:proofErr w:type="spellStart"/>
      <w:r w:rsidRPr="00395F9A">
        <w:rPr>
          <w:rFonts w:ascii="Times New Roman" w:eastAsia="Calibri" w:hAnsi="Times New Roman" w:cs="Times New Roman"/>
          <w:bCs/>
          <w:sz w:val="28"/>
          <w:szCs w:val="28"/>
          <w:lang w:eastAsia="ru-RU"/>
        </w:rPr>
        <w:t>идатки</w:t>
      </w:r>
      <w:proofErr w:type="spellEnd"/>
      <w:r w:rsidRPr="00395F9A">
        <w:rPr>
          <w:rFonts w:ascii="Times New Roman" w:eastAsia="Calibri" w:hAnsi="Times New Roman" w:cs="Times New Roman"/>
          <w:bCs/>
          <w:sz w:val="28"/>
          <w:szCs w:val="28"/>
          <w:lang w:eastAsia="ru-RU"/>
        </w:rPr>
        <w:t xml:space="preserve"> на компенсаційні виплати </w:t>
      </w:r>
      <w:r w:rsidRPr="00395F9A">
        <w:rPr>
          <w:rFonts w:ascii="Times New Roman" w:eastAsia="Calibri" w:hAnsi="Times New Roman" w:cs="Times New Roman"/>
          <w:sz w:val="28"/>
          <w:szCs w:val="28"/>
          <w:lang w:eastAsia="ru-RU"/>
        </w:rPr>
        <w:t xml:space="preserve">за перевезення автомобільним транспортом пільгових категорій громадян </w:t>
      </w:r>
      <w:r w:rsidRPr="00395F9A">
        <w:rPr>
          <w:rFonts w:ascii="Times New Roman" w:eastAsia="Calibri" w:hAnsi="Times New Roman" w:cs="Times New Roman"/>
          <w:bCs/>
          <w:sz w:val="28"/>
          <w:szCs w:val="28"/>
          <w:lang w:eastAsia="ru-RU"/>
        </w:rPr>
        <w:t>на 202</w:t>
      </w:r>
      <w:r w:rsidRPr="00525D44">
        <w:rPr>
          <w:rFonts w:ascii="Times New Roman" w:eastAsia="Calibri" w:hAnsi="Times New Roman" w:cs="Times New Roman"/>
          <w:bCs/>
          <w:sz w:val="28"/>
          <w:szCs w:val="28"/>
          <w:lang w:eastAsia="ru-RU"/>
        </w:rPr>
        <w:t>1</w:t>
      </w:r>
      <w:r w:rsidRPr="00395F9A">
        <w:rPr>
          <w:rFonts w:ascii="Times New Roman" w:eastAsia="Calibri" w:hAnsi="Times New Roman" w:cs="Times New Roman"/>
          <w:bCs/>
          <w:sz w:val="28"/>
          <w:szCs w:val="28"/>
          <w:lang w:eastAsia="ru-RU"/>
        </w:rPr>
        <w:t xml:space="preserve"> рік </w:t>
      </w:r>
      <w:proofErr w:type="spellStart"/>
      <w:r w:rsidRPr="00395F9A">
        <w:rPr>
          <w:rFonts w:ascii="Times New Roman" w:eastAsia="Calibri" w:hAnsi="Times New Roman" w:cs="Times New Roman"/>
          <w:bCs/>
          <w:sz w:val="28"/>
          <w:szCs w:val="28"/>
          <w:lang w:val="ru-RU" w:eastAsia="ru-RU"/>
        </w:rPr>
        <w:t>були</w:t>
      </w:r>
      <w:proofErr w:type="spellEnd"/>
      <w:r w:rsidRPr="00395F9A">
        <w:rPr>
          <w:rFonts w:ascii="Times New Roman" w:eastAsia="Calibri" w:hAnsi="Times New Roman" w:cs="Times New Roman"/>
          <w:bCs/>
          <w:sz w:val="28"/>
          <w:szCs w:val="28"/>
          <w:lang w:val="ru-RU" w:eastAsia="ru-RU"/>
        </w:rPr>
        <w:t xml:space="preserve"> </w:t>
      </w:r>
      <w:r w:rsidRPr="00395F9A">
        <w:rPr>
          <w:rFonts w:ascii="Times New Roman" w:eastAsia="Calibri" w:hAnsi="Times New Roman" w:cs="Times New Roman"/>
          <w:bCs/>
          <w:sz w:val="28"/>
          <w:szCs w:val="28"/>
          <w:lang w:eastAsia="ru-RU"/>
        </w:rPr>
        <w:t xml:space="preserve">передбачені </w:t>
      </w:r>
      <w:r w:rsidRPr="00395F9A">
        <w:rPr>
          <w:rFonts w:ascii="Times New Roman" w:eastAsia="Calibri" w:hAnsi="Times New Roman" w:cs="Times New Roman"/>
          <w:sz w:val="28"/>
          <w:szCs w:val="28"/>
          <w:lang w:eastAsia="ru-RU"/>
        </w:rPr>
        <w:t xml:space="preserve">у сумі </w:t>
      </w:r>
      <w:r w:rsidRPr="00395F9A">
        <w:rPr>
          <w:rFonts w:ascii="Times New Roman" w:eastAsia="Calibri" w:hAnsi="Times New Roman" w:cs="Times New Roman"/>
          <w:sz w:val="28"/>
          <w:szCs w:val="28"/>
          <w:lang w:eastAsia="ru-RU"/>
        </w:rPr>
        <w:lastRenderedPageBreak/>
        <w:t>3</w:t>
      </w:r>
      <w:r w:rsidRPr="00525D44">
        <w:rPr>
          <w:rFonts w:ascii="Times New Roman" w:eastAsia="Calibri" w:hAnsi="Times New Roman" w:cs="Times New Roman"/>
          <w:sz w:val="28"/>
          <w:szCs w:val="28"/>
          <w:lang w:eastAsia="ru-RU"/>
        </w:rPr>
        <w:t>200</w:t>
      </w:r>
      <w:r w:rsidRPr="00395F9A">
        <w:rPr>
          <w:rFonts w:ascii="Times New Roman" w:eastAsia="Calibri" w:hAnsi="Times New Roman" w:cs="Times New Roman"/>
          <w:sz w:val="28"/>
          <w:szCs w:val="28"/>
          <w:lang w:eastAsia="ru-RU"/>
        </w:rPr>
        <w:t xml:space="preserve">,0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w:t>
      </w:r>
      <w:r w:rsidRPr="00395F9A">
        <w:rPr>
          <w:rFonts w:ascii="Times New Roman" w:eastAsia="Calibri" w:hAnsi="Times New Roman" w:cs="Times New Roman"/>
          <w:sz w:val="28"/>
          <w:szCs w:val="28"/>
          <w:lang w:val="ru-RU" w:eastAsia="ru-RU"/>
        </w:rPr>
        <w:t>, к</w:t>
      </w:r>
      <w:r w:rsidRPr="00395F9A">
        <w:rPr>
          <w:rFonts w:ascii="Times New Roman" w:eastAsia="Calibri" w:hAnsi="Times New Roman" w:cs="Times New Roman"/>
          <w:sz w:val="28"/>
          <w:szCs w:val="28"/>
          <w:lang w:eastAsia="ru-RU"/>
        </w:rPr>
        <w:t>асові видатки скла</w:t>
      </w:r>
      <w:r w:rsidRPr="00395F9A">
        <w:rPr>
          <w:rFonts w:ascii="Times New Roman" w:eastAsia="Calibri" w:hAnsi="Times New Roman" w:cs="Times New Roman"/>
          <w:sz w:val="28"/>
          <w:szCs w:val="28"/>
          <w:lang w:val="ru-RU" w:eastAsia="ru-RU"/>
        </w:rPr>
        <w:t>ли</w:t>
      </w:r>
      <w:r w:rsidRPr="00525D44">
        <w:rPr>
          <w:rFonts w:ascii="Times New Roman" w:eastAsia="Calibri" w:hAnsi="Times New Roman" w:cs="Times New Roman"/>
          <w:sz w:val="28"/>
          <w:szCs w:val="28"/>
          <w:lang w:eastAsia="ru-RU"/>
        </w:rPr>
        <w:t>3199,4</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або </w:t>
      </w:r>
      <w:r w:rsidRPr="00525D44">
        <w:rPr>
          <w:rFonts w:ascii="Times New Roman" w:eastAsia="Calibri" w:hAnsi="Times New Roman" w:cs="Times New Roman"/>
          <w:sz w:val="28"/>
          <w:szCs w:val="28"/>
          <w:lang w:eastAsia="ru-RU"/>
        </w:rPr>
        <w:t xml:space="preserve">99,9 </w:t>
      </w:r>
      <w:r w:rsidRPr="00395F9A">
        <w:rPr>
          <w:rFonts w:ascii="Times New Roman" w:eastAsia="Calibri" w:hAnsi="Times New Roman" w:cs="Times New Roman"/>
          <w:sz w:val="28"/>
          <w:szCs w:val="28"/>
          <w:lang w:eastAsia="ru-RU"/>
        </w:rPr>
        <w:t>% до річних призначень.</w:t>
      </w:r>
    </w:p>
    <w:p w:rsidR="00837BFB" w:rsidRPr="00395F9A" w:rsidRDefault="00837BFB" w:rsidP="00A925E9">
      <w:pPr>
        <w:spacing w:after="0" w:line="240" w:lineRule="auto"/>
        <w:ind w:firstLine="709"/>
        <w:jc w:val="both"/>
        <w:rPr>
          <w:rFonts w:ascii="Times New Roman" w:eastAsia="Calibri" w:hAnsi="Times New Roman" w:cs="Times New Roman"/>
          <w:sz w:val="28"/>
          <w:szCs w:val="28"/>
          <w:lang w:eastAsia="ru-RU"/>
        </w:rPr>
      </w:pPr>
      <w:r w:rsidRPr="00395F9A">
        <w:rPr>
          <w:rFonts w:ascii="Times New Roman" w:eastAsia="Calibri" w:hAnsi="Times New Roman" w:cs="Times New Roman"/>
          <w:sz w:val="28"/>
          <w:szCs w:val="28"/>
          <w:lang w:eastAsia="ru-RU"/>
        </w:rPr>
        <w:t xml:space="preserve">За рахунок субвенції з обласного бюджету </w:t>
      </w:r>
      <w:r w:rsidRPr="00395F9A">
        <w:rPr>
          <w:rFonts w:ascii="Times New Roman" w:eastAsia="Calibri" w:hAnsi="Times New Roman" w:cs="Times New Roman"/>
          <w:sz w:val="28"/>
          <w:szCs w:val="28"/>
          <w:lang w:val="ru-RU" w:eastAsia="ru-RU"/>
        </w:rPr>
        <w:t>у 202</w:t>
      </w:r>
      <w:r w:rsidRPr="00CC69C9">
        <w:rPr>
          <w:rFonts w:ascii="Times New Roman" w:eastAsia="Calibri" w:hAnsi="Times New Roman" w:cs="Times New Roman"/>
          <w:sz w:val="28"/>
          <w:szCs w:val="28"/>
          <w:lang w:val="ru-RU" w:eastAsia="ru-RU"/>
        </w:rPr>
        <w:t>1</w:t>
      </w:r>
      <w:r w:rsidRPr="00395F9A">
        <w:rPr>
          <w:rFonts w:ascii="Times New Roman" w:eastAsia="Calibri" w:hAnsi="Times New Roman" w:cs="Times New Roman"/>
          <w:sz w:val="28"/>
          <w:szCs w:val="28"/>
          <w:lang w:val="ru-RU" w:eastAsia="ru-RU"/>
        </w:rPr>
        <w:t xml:space="preserve"> </w:t>
      </w:r>
      <w:proofErr w:type="spellStart"/>
      <w:r w:rsidRPr="00395F9A">
        <w:rPr>
          <w:rFonts w:ascii="Times New Roman" w:eastAsia="Calibri" w:hAnsi="Times New Roman" w:cs="Times New Roman"/>
          <w:sz w:val="28"/>
          <w:szCs w:val="28"/>
          <w:lang w:val="ru-RU" w:eastAsia="ru-RU"/>
        </w:rPr>
        <w:t>році</w:t>
      </w:r>
      <w:proofErr w:type="spellEnd"/>
      <w:r w:rsidRPr="00395F9A">
        <w:rPr>
          <w:rFonts w:ascii="Times New Roman" w:eastAsia="Calibri" w:hAnsi="Times New Roman" w:cs="Times New Roman"/>
          <w:sz w:val="28"/>
          <w:szCs w:val="28"/>
          <w:lang w:val="ru-RU" w:eastAsia="ru-RU"/>
        </w:rPr>
        <w:t xml:space="preserve"> </w:t>
      </w:r>
      <w:proofErr w:type="spellStart"/>
      <w:r w:rsidRPr="00395F9A">
        <w:rPr>
          <w:rFonts w:ascii="Times New Roman" w:eastAsia="Calibri" w:hAnsi="Times New Roman" w:cs="Times New Roman"/>
          <w:sz w:val="28"/>
          <w:szCs w:val="28"/>
          <w:lang w:val="ru-RU" w:eastAsia="ru-RU"/>
        </w:rPr>
        <w:t>були</w:t>
      </w:r>
      <w:proofErr w:type="spellEnd"/>
      <w:r w:rsidRPr="00395F9A">
        <w:rPr>
          <w:rFonts w:ascii="Times New Roman" w:eastAsia="Calibri" w:hAnsi="Times New Roman" w:cs="Times New Roman"/>
          <w:sz w:val="28"/>
          <w:szCs w:val="28"/>
          <w:lang w:val="ru-RU" w:eastAsia="ru-RU"/>
        </w:rPr>
        <w:t xml:space="preserve"> </w:t>
      </w:r>
      <w:r w:rsidRPr="00395F9A">
        <w:rPr>
          <w:rFonts w:ascii="Times New Roman" w:eastAsia="Calibri" w:hAnsi="Times New Roman" w:cs="Times New Roman"/>
          <w:sz w:val="28"/>
          <w:szCs w:val="28"/>
          <w:lang w:eastAsia="ru-RU"/>
        </w:rPr>
        <w:t>передбачені:</w:t>
      </w:r>
    </w:p>
    <w:p w:rsidR="00837BFB" w:rsidRPr="00395F9A" w:rsidRDefault="00837BFB" w:rsidP="00A925E9">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395F9A">
        <w:rPr>
          <w:rFonts w:ascii="Times New Roman" w:eastAsia="Calibri" w:hAnsi="Times New Roman" w:cs="Times New Roman"/>
          <w:sz w:val="28"/>
          <w:szCs w:val="28"/>
          <w:lang w:eastAsia="ru-RU"/>
        </w:rPr>
        <w:t xml:space="preserve">видатки на надання пільг на медичне обслуговування громадян, які постраждали внаслідок Чорнобильської катастрофи у сумі </w:t>
      </w:r>
      <w:r w:rsidRPr="00CC69C9">
        <w:rPr>
          <w:rFonts w:ascii="Times New Roman" w:eastAsia="Calibri" w:hAnsi="Times New Roman" w:cs="Times New Roman"/>
          <w:sz w:val="28"/>
          <w:szCs w:val="28"/>
          <w:lang w:eastAsia="ru-RU"/>
        </w:rPr>
        <w:t>415,8</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касові видатки склали </w:t>
      </w:r>
      <w:r w:rsidRPr="00CC69C9">
        <w:rPr>
          <w:rFonts w:ascii="Times New Roman" w:eastAsia="Calibri" w:hAnsi="Times New Roman" w:cs="Times New Roman"/>
          <w:sz w:val="28"/>
          <w:szCs w:val="28"/>
          <w:lang w:eastAsia="ru-RU"/>
        </w:rPr>
        <w:t>415,78</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(99,9% до річних призначень). </w:t>
      </w:r>
      <w:r w:rsidRPr="00395F9A">
        <w:rPr>
          <w:rFonts w:ascii="Times New Roman" w:eastAsia="Calibri" w:hAnsi="Times New Roman" w:cs="Times New Roman"/>
          <w:sz w:val="28"/>
          <w:szCs w:val="28"/>
        </w:rPr>
        <w:t>В порівнянні з 20</w:t>
      </w:r>
      <w:r w:rsidRPr="00CC69C9">
        <w:rPr>
          <w:rFonts w:ascii="Times New Roman" w:eastAsia="Calibri" w:hAnsi="Times New Roman" w:cs="Times New Roman"/>
          <w:sz w:val="28"/>
          <w:szCs w:val="28"/>
        </w:rPr>
        <w:t>20</w:t>
      </w:r>
      <w:r w:rsidRPr="00395F9A">
        <w:rPr>
          <w:rFonts w:ascii="Times New Roman" w:eastAsia="Calibri" w:hAnsi="Times New Roman" w:cs="Times New Roman"/>
          <w:sz w:val="28"/>
          <w:szCs w:val="28"/>
        </w:rPr>
        <w:t xml:space="preserve"> роком видатки збільшились в зв’язку із підвищенням цін на ліки та медичні препарати.</w:t>
      </w:r>
    </w:p>
    <w:p w:rsidR="00837BFB" w:rsidRPr="000D7B9B" w:rsidRDefault="00837BFB" w:rsidP="00A925E9">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0D7B9B">
        <w:rPr>
          <w:rFonts w:ascii="Times New Roman" w:eastAsia="Calibri" w:hAnsi="Times New Roman" w:cs="Times New Roman"/>
          <w:bCs/>
          <w:sz w:val="28"/>
          <w:szCs w:val="28"/>
          <w:lang w:eastAsia="ru-RU"/>
        </w:rPr>
        <w:t xml:space="preserve"> на </w:t>
      </w:r>
      <w:r w:rsidRPr="000D7B9B">
        <w:rPr>
          <w:rFonts w:ascii="Times New Roman" w:eastAsia="Calibri" w:hAnsi="Times New Roman" w:cs="Times New Roman"/>
          <w:sz w:val="28"/>
          <w:szCs w:val="28"/>
          <w:lang w:eastAsia="ru-RU"/>
        </w:rPr>
        <w:t>поховання учасників бойових дій та осіб з інвалідністю внаслідок війни у сумі 5</w:t>
      </w:r>
      <w:r w:rsidR="000D7B9B" w:rsidRPr="000D7B9B">
        <w:rPr>
          <w:rFonts w:ascii="Times New Roman" w:eastAsia="Calibri" w:hAnsi="Times New Roman" w:cs="Times New Roman"/>
          <w:sz w:val="28"/>
          <w:szCs w:val="28"/>
          <w:lang w:eastAsia="ru-RU"/>
        </w:rPr>
        <w:t>2,6</w:t>
      </w:r>
      <w:r w:rsidRPr="000D7B9B">
        <w:rPr>
          <w:rFonts w:ascii="Times New Roman" w:eastAsia="Calibri" w:hAnsi="Times New Roman" w:cs="Times New Roman"/>
          <w:sz w:val="28"/>
          <w:szCs w:val="28"/>
          <w:lang w:eastAsia="ru-RU"/>
        </w:rPr>
        <w:t xml:space="preserve"> тис. грн., касові видатки за 202</w:t>
      </w:r>
      <w:r w:rsidR="000D7B9B" w:rsidRPr="000D7B9B">
        <w:rPr>
          <w:rFonts w:ascii="Times New Roman" w:eastAsia="Calibri" w:hAnsi="Times New Roman" w:cs="Times New Roman"/>
          <w:sz w:val="28"/>
          <w:szCs w:val="28"/>
          <w:lang w:eastAsia="ru-RU"/>
        </w:rPr>
        <w:t>1</w:t>
      </w:r>
      <w:r w:rsidRPr="000D7B9B">
        <w:rPr>
          <w:rFonts w:ascii="Times New Roman" w:eastAsia="Calibri" w:hAnsi="Times New Roman" w:cs="Times New Roman"/>
          <w:sz w:val="28"/>
          <w:szCs w:val="28"/>
          <w:lang w:eastAsia="ru-RU"/>
        </w:rPr>
        <w:t xml:space="preserve"> рік склали </w:t>
      </w:r>
      <w:r w:rsidR="000D7B9B" w:rsidRPr="000D7B9B">
        <w:rPr>
          <w:rFonts w:ascii="Times New Roman" w:eastAsia="Calibri" w:hAnsi="Times New Roman" w:cs="Times New Roman"/>
          <w:sz w:val="28"/>
          <w:szCs w:val="28"/>
          <w:lang w:eastAsia="ru-RU"/>
        </w:rPr>
        <w:t>48,6</w:t>
      </w:r>
      <w:r w:rsidRPr="000D7B9B">
        <w:rPr>
          <w:rFonts w:ascii="Times New Roman" w:eastAsia="Calibri" w:hAnsi="Times New Roman" w:cs="Times New Roman"/>
          <w:sz w:val="28"/>
          <w:szCs w:val="28"/>
          <w:lang w:eastAsia="ru-RU"/>
        </w:rPr>
        <w:t xml:space="preserve"> </w:t>
      </w:r>
      <w:proofErr w:type="spellStart"/>
      <w:r w:rsidRPr="000D7B9B">
        <w:rPr>
          <w:rFonts w:ascii="Times New Roman" w:eastAsia="Calibri" w:hAnsi="Times New Roman" w:cs="Times New Roman"/>
          <w:sz w:val="28"/>
          <w:szCs w:val="28"/>
          <w:lang w:eastAsia="ru-RU"/>
        </w:rPr>
        <w:t>тис.грн</w:t>
      </w:r>
      <w:proofErr w:type="spellEnd"/>
      <w:r w:rsidRPr="000D7B9B">
        <w:rPr>
          <w:rFonts w:ascii="Times New Roman" w:eastAsia="Calibri" w:hAnsi="Times New Roman" w:cs="Times New Roman"/>
          <w:sz w:val="28"/>
          <w:szCs w:val="28"/>
          <w:lang w:eastAsia="ru-RU"/>
        </w:rPr>
        <w:t>., (9</w:t>
      </w:r>
      <w:r w:rsidR="000D7B9B" w:rsidRPr="000D7B9B">
        <w:rPr>
          <w:rFonts w:ascii="Times New Roman" w:eastAsia="Calibri" w:hAnsi="Times New Roman" w:cs="Times New Roman"/>
          <w:sz w:val="28"/>
          <w:szCs w:val="28"/>
          <w:lang w:eastAsia="ru-RU"/>
        </w:rPr>
        <w:t>2</w:t>
      </w:r>
      <w:r w:rsidRPr="000D7B9B">
        <w:rPr>
          <w:rFonts w:ascii="Times New Roman" w:eastAsia="Calibri" w:hAnsi="Times New Roman" w:cs="Times New Roman"/>
          <w:sz w:val="28"/>
          <w:szCs w:val="28"/>
          <w:lang w:eastAsia="ru-RU"/>
        </w:rPr>
        <w:t>,</w:t>
      </w:r>
      <w:r w:rsidR="000D7B9B" w:rsidRPr="000D7B9B">
        <w:rPr>
          <w:rFonts w:ascii="Times New Roman" w:eastAsia="Calibri" w:hAnsi="Times New Roman" w:cs="Times New Roman"/>
          <w:sz w:val="28"/>
          <w:szCs w:val="28"/>
          <w:lang w:eastAsia="ru-RU"/>
        </w:rPr>
        <w:t>4</w:t>
      </w:r>
      <w:r w:rsidRPr="000D7B9B">
        <w:rPr>
          <w:rFonts w:ascii="Times New Roman" w:eastAsia="Calibri" w:hAnsi="Times New Roman" w:cs="Times New Roman"/>
          <w:sz w:val="28"/>
          <w:szCs w:val="28"/>
          <w:lang w:eastAsia="ru-RU"/>
        </w:rPr>
        <w:t>% до річних призначень).</w:t>
      </w:r>
    </w:p>
    <w:p w:rsidR="00837BFB" w:rsidRPr="00395F9A" w:rsidRDefault="00837BFB" w:rsidP="00A925E9">
      <w:pPr>
        <w:numPr>
          <w:ilvl w:val="0"/>
          <w:numId w:val="1"/>
        </w:numPr>
        <w:spacing w:after="0" w:line="240" w:lineRule="auto"/>
        <w:ind w:left="0" w:firstLine="709"/>
        <w:contextualSpacing/>
        <w:jc w:val="both"/>
        <w:rPr>
          <w:rFonts w:ascii="Times New Roman" w:eastAsia="Calibri" w:hAnsi="Times New Roman" w:cs="Times New Roman"/>
          <w:b/>
          <w:bCs/>
          <w:i/>
          <w:sz w:val="28"/>
          <w:szCs w:val="28"/>
          <w:u w:val="single"/>
          <w:lang w:eastAsia="ru-RU"/>
        </w:rPr>
      </w:pPr>
      <w:r w:rsidRPr="00395F9A">
        <w:rPr>
          <w:rFonts w:ascii="Times New Roman" w:eastAsia="Calibri" w:hAnsi="Times New Roman" w:cs="Times New Roman"/>
          <w:sz w:val="28"/>
          <w:szCs w:val="28"/>
          <w:lang w:eastAsia="ru-RU"/>
        </w:rPr>
        <w:t>на компенсаційні виплати особам з інвалідністю на бензин, ремонт, техобслуговування, автотранспортне обслуговування у сумі 5</w:t>
      </w:r>
      <w:r w:rsidRPr="00211D91">
        <w:rPr>
          <w:rFonts w:ascii="Times New Roman" w:eastAsia="Calibri" w:hAnsi="Times New Roman" w:cs="Times New Roman"/>
          <w:sz w:val="28"/>
          <w:szCs w:val="28"/>
          <w:lang w:eastAsia="ru-RU"/>
        </w:rPr>
        <w:t>7,0</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касові видатки  за 202</w:t>
      </w:r>
      <w:r w:rsidRPr="00211D91">
        <w:rPr>
          <w:rFonts w:ascii="Times New Roman" w:eastAsia="Calibri" w:hAnsi="Times New Roman" w:cs="Times New Roman"/>
          <w:sz w:val="28"/>
          <w:szCs w:val="28"/>
          <w:lang w:eastAsia="ru-RU"/>
        </w:rPr>
        <w:t>1</w:t>
      </w:r>
      <w:r w:rsidRPr="00395F9A">
        <w:rPr>
          <w:rFonts w:ascii="Times New Roman" w:eastAsia="Calibri" w:hAnsi="Times New Roman" w:cs="Times New Roman"/>
          <w:sz w:val="28"/>
          <w:szCs w:val="28"/>
          <w:lang w:eastAsia="ru-RU"/>
        </w:rPr>
        <w:t xml:space="preserve"> рік склали </w:t>
      </w:r>
      <w:r w:rsidRPr="00211D91">
        <w:rPr>
          <w:rFonts w:ascii="Times New Roman" w:eastAsia="Calibri" w:hAnsi="Times New Roman" w:cs="Times New Roman"/>
          <w:sz w:val="28"/>
          <w:szCs w:val="28"/>
          <w:lang w:eastAsia="ru-RU"/>
        </w:rPr>
        <w:t>53,0</w:t>
      </w:r>
      <w:r w:rsidRPr="00395F9A">
        <w:rPr>
          <w:rFonts w:ascii="Times New Roman" w:eastAsia="Calibri" w:hAnsi="Times New Roman" w:cs="Times New Roman"/>
          <w:sz w:val="28"/>
          <w:szCs w:val="28"/>
          <w:lang w:eastAsia="ru-RU"/>
        </w:rPr>
        <w:t xml:space="preserve"> </w:t>
      </w:r>
      <w:proofErr w:type="spellStart"/>
      <w:r w:rsidRPr="00395F9A">
        <w:rPr>
          <w:rFonts w:ascii="Times New Roman" w:eastAsia="Calibri" w:hAnsi="Times New Roman" w:cs="Times New Roman"/>
          <w:sz w:val="28"/>
          <w:szCs w:val="28"/>
          <w:lang w:eastAsia="ru-RU"/>
        </w:rPr>
        <w:t>тис.грн</w:t>
      </w:r>
      <w:proofErr w:type="spellEnd"/>
      <w:r w:rsidRPr="00395F9A">
        <w:rPr>
          <w:rFonts w:ascii="Times New Roman" w:eastAsia="Calibri" w:hAnsi="Times New Roman" w:cs="Times New Roman"/>
          <w:sz w:val="28"/>
          <w:szCs w:val="28"/>
          <w:lang w:eastAsia="ru-RU"/>
        </w:rPr>
        <w:t xml:space="preserve">., або </w:t>
      </w:r>
      <w:r w:rsidRPr="00211D91">
        <w:rPr>
          <w:rFonts w:ascii="Times New Roman" w:eastAsia="Calibri" w:hAnsi="Times New Roman" w:cs="Times New Roman"/>
          <w:sz w:val="28"/>
          <w:szCs w:val="28"/>
          <w:lang w:eastAsia="ru-RU"/>
        </w:rPr>
        <w:t>9</w:t>
      </w:r>
      <w:r w:rsidRPr="00395F9A">
        <w:rPr>
          <w:rFonts w:ascii="Times New Roman" w:eastAsia="Calibri" w:hAnsi="Times New Roman" w:cs="Times New Roman"/>
          <w:sz w:val="28"/>
          <w:szCs w:val="28"/>
          <w:lang w:eastAsia="ru-RU"/>
        </w:rPr>
        <w:t xml:space="preserve">3 % до річних призначень.  </w:t>
      </w:r>
    </w:p>
    <w:p w:rsidR="00837BFB" w:rsidRPr="00395F9A" w:rsidRDefault="00837BFB" w:rsidP="00A925E9">
      <w:pPr>
        <w:widowControl w:val="0"/>
        <w:spacing w:after="0" w:line="240" w:lineRule="auto"/>
        <w:ind w:firstLine="709"/>
        <w:jc w:val="both"/>
        <w:rPr>
          <w:rFonts w:ascii="Times New Roman" w:eastAsia="Calibri" w:hAnsi="Times New Roman" w:cs="Times New Roman"/>
          <w:sz w:val="28"/>
          <w:szCs w:val="28"/>
          <w:highlight w:val="yellow"/>
        </w:rPr>
      </w:pPr>
      <w:r w:rsidRPr="00395F9A">
        <w:rPr>
          <w:rFonts w:ascii="Times New Roman" w:eastAsia="Calibri" w:hAnsi="Times New Roman" w:cs="Times New Roman"/>
          <w:sz w:val="28"/>
          <w:szCs w:val="28"/>
        </w:rPr>
        <w:t xml:space="preserve">В </w:t>
      </w:r>
      <w:proofErr w:type="spellStart"/>
      <w:r w:rsidRPr="00395F9A">
        <w:rPr>
          <w:rFonts w:ascii="Times New Roman" w:eastAsia="Calibri" w:hAnsi="Times New Roman" w:cs="Times New Roman"/>
          <w:sz w:val="28"/>
          <w:szCs w:val="28"/>
        </w:rPr>
        <w:t>м.Ковелі</w:t>
      </w:r>
      <w:proofErr w:type="spellEnd"/>
      <w:r w:rsidRPr="00395F9A">
        <w:rPr>
          <w:rFonts w:ascii="Times New Roman" w:eastAsia="Calibri" w:hAnsi="Times New Roman" w:cs="Times New Roman"/>
          <w:sz w:val="28"/>
          <w:szCs w:val="28"/>
        </w:rPr>
        <w:t xml:space="preserve"> функціонує територіальний центр соціального обслуговування (надання соціальних послуг), штатна чисельність якого становить </w:t>
      </w:r>
      <w:r w:rsidRPr="00860EB9">
        <w:rPr>
          <w:rFonts w:ascii="Times New Roman" w:eastAsia="Calibri" w:hAnsi="Times New Roman" w:cs="Times New Roman"/>
          <w:sz w:val="28"/>
          <w:szCs w:val="28"/>
        </w:rPr>
        <w:t>70</w:t>
      </w:r>
      <w:r w:rsidRPr="00395F9A">
        <w:rPr>
          <w:rFonts w:ascii="Times New Roman" w:eastAsia="Calibri" w:hAnsi="Times New Roman" w:cs="Times New Roman"/>
          <w:sz w:val="28"/>
          <w:szCs w:val="28"/>
        </w:rPr>
        <w:t xml:space="preserve"> одиниц</w:t>
      </w:r>
      <w:r w:rsidRPr="00860EB9">
        <w:rPr>
          <w:rFonts w:ascii="Times New Roman" w:eastAsia="Calibri" w:hAnsi="Times New Roman" w:cs="Times New Roman"/>
          <w:sz w:val="28"/>
          <w:szCs w:val="28"/>
        </w:rPr>
        <w:t>ь</w:t>
      </w:r>
      <w:r w:rsidRPr="00395F9A">
        <w:rPr>
          <w:rFonts w:ascii="Times New Roman" w:eastAsia="Calibri" w:hAnsi="Times New Roman" w:cs="Times New Roman"/>
          <w:sz w:val="28"/>
          <w:szCs w:val="28"/>
        </w:rPr>
        <w:t>. Фактично зайнята чисельність станом на 01.01.202</w:t>
      </w:r>
      <w:r w:rsidRPr="00860EB9">
        <w:rPr>
          <w:rFonts w:ascii="Times New Roman" w:eastAsia="Calibri" w:hAnsi="Times New Roman" w:cs="Times New Roman"/>
          <w:sz w:val="28"/>
          <w:szCs w:val="28"/>
        </w:rPr>
        <w:t>2</w:t>
      </w:r>
      <w:r w:rsidRPr="00395F9A">
        <w:rPr>
          <w:rFonts w:ascii="Times New Roman" w:eastAsia="Calibri" w:hAnsi="Times New Roman" w:cs="Times New Roman"/>
          <w:sz w:val="28"/>
          <w:szCs w:val="28"/>
        </w:rPr>
        <w:t xml:space="preserve">р. становить </w:t>
      </w:r>
      <w:r w:rsidRPr="00860EB9">
        <w:rPr>
          <w:rFonts w:ascii="Times New Roman" w:eastAsia="Calibri" w:hAnsi="Times New Roman" w:cs="Times New Roman"/>
          <w:sz w:val="28"/>
          <w:szCs w:val="28"/>
        </w:rPr>
        <w:t>64</w:t>
      </w:r>
      <w:r w:rsidRPr="00395F9A">
        <w:rPr>
          <w:rFonts w:ascii="Times New Roman" w:eastAsia="Calibri" w:hAnsi="Times New Roman" w:cs="Times New Roman"/>
          <w:sz w:val="28"/>
          <w:szCs w:val="28"/>
        </w:rPr>
        <w:t xml:space="preserve"> одиниць, вакансія </w:t>
      </w:r>
      <w:r w:rsidRPr="00860EB9">
        <w:rPr>
          <w:rFonts w:ascii="Times New Roman" w:eastAsia="Calibri" w:hAnsi="Times New Roman" w:cs="Times New Roman"/>
          <w:sz w:val="28"/>
          <w:szCs w:val="28"/>
        </w:rPr>
        <w:t>6</w:t>
      </w:r>
      <w:r w:rsidRPr="00395F9A">
        <w:rPr>
          <w:rFonts w:ascii="Times New Roman" w:eastAsia="Calibri" w:hAnsi="Times New Roman" w:cs="Times New Roman"/>
          <w:sz w:val="28"/>
          <w:szCs w:val="28"/>
        </w:rPr>
        <w:t xml:space="preserve">,0 одиниці. Видатки на утримання територіального центру соціального обслуговування </w:t>
      </w:r>
      <w:proofErr w:type="spellStart"/>
      <w:r w:rsidRPr="00395F9A">
        <w:rPr>
          <w:rFonts w:ascii="Times New Roman" w:eastAsia="Calibri" w:hAnsi="Times New Roman" w:cs="Times New Roman"/>
          <w:sz w:val="28"/>
          <w:szCs w:val="28"/>
        </w:rPr>
        <w:t>м.Ковеля</w:t>
      </w:r>
      <w:proofErr w:type="spellEnd"/>
      <w:r w:rsidRPr="00395F9A">
        <w:rPr>
          <w:rFonts w:ascii="Times New Roman" w:eastAsia="Calibri" w:hAnsi="Times New Roman" w:cs="Times New Roman"/>
          <w:sz w:val="28"/>
          <w:szCs w:val="28"/>
        </w:rPr>
        <w:t xml:space="preserve"> за 202</w:t>
      </w:r>
      <w:r w:rsidRPr="00CC69C9">
        <w:rPr>
          <w:rFonts w:ascii="Times New Roman" w:eastAsia="Calibri" w:hAnsi="Times New Roman" w:cs="Times New Roman"/>
          <w:sz w:val="28"/>
          <w:szCs w:val="28"/>
        </w:rPr>
        <w:t>1</w:t>
      </w:r>
      <w:r w:rsidRPr="00395F9A">
        <w:rPr>
          <w:rFonts w:ascii="Times New Roman" w:eastAsia="Calibri" w:hAnsi="Times New Roman" w:cs="Times New Roman"/>
          <w:sz w:val="28"/>
          <w:szCs w:val="28"/>
        </w:rPr>
        <w:t xml:space="preserve"> рік по загальному фонду склали </w:t>
      </w:r>
      <w:r w:rsidRPr="00CC69C9">
        <w:rPr>
          <w:rFonts w:ascii="Times New Roman" w:eastAsia="Calibri" w:hAnsi="Times New Roman" w:cs="Times New Roman"/>
          <w:sz w:val="28"/>
          <w:szCs w:val="28"/>
        </w:rPr>
        <w:t>8090,6</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або 99</w:t>
      </w:r>
      <w:r>
        <w:rPr>
          <w:rFonts w:ascii="Times New Roman" w:eastAsia="Calibri" w:hAnsi="Times New Roman" w:cs="Times New Roman"/>
          <w:sz w:val="28"/>
          <w:szCs w:val="28"/>
        </w:rPr>
        <w:t>,6</w:t>
      </w:r>
      <w:r w:rsidRPr="00395F9A">
        <w:rPr>
          <w:rFonts w:ascii="Times New Roman" w:eastAsia="Calibri" w:hAnsi="Times New Roman" w:cs="Times New Roman"/>
          <w:sz w:val="28"/>
          <w:szCs w:val="28"/>
        </w:rPr>
        <w:t xml:space="preserve"> % до річного плану. </w:t>
      </w:r>
      <w:r w:rsidRPr="000D7B9B">
        <w:rPr>
          <w:rFonts w:ascii="Times New Roman" w:eastAsia="Calibri" w:hAnsi="Times New Roman" w:cs="Times New Roman"/>
          <w:sz w:val="28"/>
          <w:szCs w:val="28"/>
          <w:lang w:eastAsia="ru-RU"/>
        </w:rPr>
        <w:t>За 202</w:t>
      </w:r>
      <w:r w:rsidR="000D7B9B" w:rsidRPr="000D7B9B">
        <w:rPr>
          <w:rFonts w:ascii="Times New Roman" w:eastAsia="Calibri" w:hAnsi="Times New Roman" w:cs="Times New Roman"/>
          <w:sz w:val="28"/>
          <w:szCs w:val="28"/>
          <w:lang w:eastAsia="ru-RU"/>
        </w:rPr>
        <w:t>1</w:t>
      </w:r>
      <w:r w:rsidRPr="000D7B9B">
        <w:rPr>
          <w:rFonts w:ascii="Times New Roman" w:eastAsia="Calibri" w:hAnsi="Times New Roman" w:cs="Times New Roman"/>
          <w:sz w:val="28"/>
          <w:szCs w:val="28"/>
          <w:lang w:eastAsia="ru-RU"/>
        </w:rPr>
        <w:t xml:space="preserve"> рік у територіальному центрі надано послуги 11</w:t>
      </w:r>
      <w:r w:rsidR="000D7B9B" w:rsidRPr="000D7B9B">
        <w:rPr>
          <w:rFonts w:ascii="Times New Roman" w:eastAsia="Calibri" w:hAnsi="Times New Roman" w:cs="Times New Roman"/>
          <w:sz w:val="28"/>
          <w:szCs w:val="28"/>
          <w:lang w:eastAsia="ru-RU"/>
        </w:rPr>
        <w:t>99</w:t>
      </w:r>
      <w:r w:rsidRPr="000D7B9B">
        <w:rPr>
          <w:rFonts w:ascii="Times New Roman" w:eastAsia="Calibri" w:hAnsi="Times New Roman" w:cs="Times New Roman"/>
          <w:sz w:val="28"/>
          <w:szCs w:val="28"/>
          <w:lang w:eastAsia="ru-RU"/>
        </w:rPr>
        <w:t xml:space="preserve"> особам, в т.ч. у стаціонарному відділенні перебувають  2</w:t>
      </w:r>
      <w:r w:rsidR="000D7B9B" w:rsidRPr="000D7B9B">
        <w:rPr>
          <w:rFonts w:ascii="Times New Roman" w:eastAsia="Calibri" w:hAnsi="Times New Roman" w:cs="Times New Roman"/>
          <w:sz w:val="28"/>
          <w:szCs w:val="28"/>
          <w:lang w:eastAsia="ru-RU"/>
        </w:rPr>
        <w:t>0</w:t>
      </w:r>
      <w:r w:rsidRPr="000D7B9B">
        <w:rPr>
          <w:rFonts w:ascii="Times New Roman" w:eastAsia="Calibri" w:hAnsi="Times New Roman" w:cs="Times New Roman"/>
          <w:sz w:val="28"/>
          <w:szCs w:val="28"/>
          <w:lang w:eastAsia="ru-RU"/>
        </w:rPr>
        <w:t xml:space="preserve"> ос</w:t>
      </w:r>
      <w:r w:rsidR="000D7B9B" w:rsidRPr="000D7B9B">
        <w:rPr>
          <w:rFonts w:ascii="Times New Roman" w:eastAsia="Calibri" w:hAnsi="Times New Roman" w:cs="Times New Roman"/>
          <w:sz w:val="28"/>
          <w:szCs w:val="28"/>
          <w:lang w:eastAsia="ru-RU"/>
        </w:rPr>
        <w:t>і</w:t>
      </w:r>
      <w:r w:rsidRPr="000D7B9B">
        <w:rPr>
          <w:rFonts w:ascii="Times New Roman" w:eastAsia="Calibri" w:hAnsi="Times New Roman" w:cs="Times New Roman"/>
          <w:sz w:val="28"/>
          <w:szCs w:val="28"/>
          <w:lang w:eastAsia="ru-RU"/>
        </w:rPr>
        <w:t xml:space="preserve">б </w:t>
      </w:r>
      <w:r w:rsidRPr="000D7B9B">
        <w:rPr>
          <w:rFonts w:ascii="Times New Roman" w:eastAsia="Calibri" w:hAnsi="Times New Roman" w:cs="Times New Roman"/>
          <w:sz w:val="28"/>
          <w:szCs w:val="24"/>
          <w:lang w:eastAsia="ja-JP"/>
        </w:rPr>
        <w:t>та у відділенні соціальної допомоги на дому –</w:t>
      </w:r>
      <w:r w:rsidR="000D7B9B" w:rsidRPr="000D7B9B">
        <w:rPr>
          <w:rFonts w:ascii="Times New Roman" w:eastAsia="Calibri" w:hAnsi="Times New Roman" w:cs="Times New Roman"/>
          <w:sz w:val="28"/>
          <w:szCs w:val="24"/>
          <w:lang w:eastAsia="ja-JP"/>
        </w:rPr>
        <w:t>405</w:t>
      </w:r>
      <w:r w:rsidRPr="000D7B9B">
        <w:rPr>
          <w:rFonts w:ascii="Times New Roman" w:eastAsia="Calibri" w:hAnsi="Times New Roman" w:cs="Times New Roman"/>
          <w:sz w:val="28"/>
          <w:szCs w:val="24"/>
          <w:lang w:eastAsia="ja-JP"/>
        </w:rPr>
        <w:t xml:space="preserve"> чоловік. </w:t>
      </w:r>
      <w:r w:rsidRPr="00395F9A">
        <w:rPr>
          <w:rFonts w:ascii="Times New Roman" w:eastAsia="Calibri" w:hAnsi="Times New Roman" w:cs="Times New Roman"/>
          <w:sz w:val="28"/>
          <w:szCs w:val="28"/>
        </w:rPr>
        <w:t xml:space="preserve">На заробітну плату з нарахуваннями спрямовано </w:t>
      </w:r>
      <w:r w:rsidRPr="00CC69C9">
        <w:rPr>
          <w:rFonts w:ascii="Times New Roman" w:eastAsia="Calibri" w:hAnsi="Times New Roman" w:cs="Times New Roman"/>
          <w:sz w:val="28"/>
          <w:szCs w:val="28"/>
        </w:rPr>
        <w:t>7372,0</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xml:space="preserve">., або 100 % до річного плану. На оплату комунальних послуг і енергоносіїв направлено </w:t>
      </w:r>
      <w:r w:rsidRPr="00CC69C9">
        <w:rPr>
          <w:rFonts w:ascii="Times New Roman" w:eastAsia="Calibri" w:hAnsi="Times New Roman" w:cs="Times New Roman"/>
          <w:sz w:val="28"/>
          <w:szCs w:val="28"/>
        </w:rPr>
        <w:t>271,6</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xml:space="preserve">., або </w:t>
      </w:r>
      <w:r w:rsidRPr="00CC69C9">
        <w:rPr>
          <w:rFonts w:ascii="Times New Roman" w:eastAsia="Calibri" w:hAnsi="Times New Roman" w:cs="Times New Roman"/>
          <w:sz w:val="28"/>
          <w:szCs w:val="28"/>
        </w:rPr>
        <w:t xml:space="preserve">92,1 </w:t>
      </w:r>
      <w:r w:rsidRPr="00395F9A">
        <w:rPr>
          <w:rFonts w:ascii="Times New Roman" w:eastAsia="Calibri" w:hAnsi="Times New Roman" w:cs="Times New Roman"/>
          <w:sz w:val="28"/>
          <w:szCs w:val="28"/>
        </w:rPr>
        <w:t xml:space="preserve">% до річного  плану. </w:t>
      </w:r>
      <w:r w:rsidRPr="00395F9A">
        <w:rPr>
          <w:rFonts w:ascii="Times New Roman" w:eastAsia="Calibri" w:hAnsi="Times New Roman" w:cs="Times New Roman"/>
          <w:bCs/>
          <w:iCs/>
          <w:sz w:val="28"/>
          <w:szCs w:val="28"/>
        </w:rPr>
        <w:t>На інші видатки спрямовано 4</w:t>
      </w:r>
      <w:r w:rsidRPr="00CC69C9">
        <w:rPr>
          <w:rFonts w:ascii="Times New Roman" w:eastAsia="Calibri" w:hAnsi="Times New Roman" w:cs="Times New Roman"/>
          <w:bCs/>
          <w:iCs/>
          <w:sz w:val="28"/>
          <w:szCs w:val="28"/>
        </w:rPr>
        <w:t>4</w:t>
      </w:r>
      <w:r w:rsidRPr="00395F9A">
        <w:rPr>
          <w:rFonts w:ascii="Times New Roman" w:eastAsia="Calibri" w:hAnsi="Times New Roman" w:cs="Times New Roman"/>
          <w:bCs/>
          <w:iCs/>
          <w:sz w:val="28"/>
          <w:szCs w:val="28"/>
        </w:rPr>
        <w:t>6</w:t>
      </w:r>
      <w:r w:rsidRPr="00CC69C9">
        <w:rPr>
          <w:rFonts w:ascii="Times New Roman" w:eastAsia="Calibri" w:hAnsi="Times New Roman" w:cs="Times New Roman"/>
          <w:bCs/>
          <w:iCs/>
          <w:sz w:val="28"/>
          <w:szCs w:val="28"/>
        </w:rPr>
        <w:t>,9</w:t>
      </w:r>
      <w:r w:rsidRPr="00395F9A">
        <w:rPr>
          <w:rFonts w:ascii="Times New Roman" w:eastAsia="Calibri" w:hAnsi="Times New Roman" w:cs="Times New Roman"/>
          <w:bCs/>
          <w:iCs/>
          <w:sz w:val="28"/>
          <w:szCs w:val="28"/>
        </w:rPr>
        <w:t xml:space="preserve"> </w:t>
      </w:r>
      <w:proofErr w:type="spellStart"/>
      <w:r w:rsidRPr="00395F9A">
        <w:rPr>
          <w:rFonts w:ascii="Times New Roman" w:eastAsia="Calibri" w:hAnsi="Times New Roman" w:cs="Times New Roman"/>
          <w:bCs/>
          <w:iCs/>
          <w:sz w:val="28"/>
          <w:szCs w:val="28"/>
        </w:rPr>
        <w:t>тис.грн</w:t>
      </w:r>
      <w:proofErr w:type="spellEnd"/>
      <w:r w:rsidRPr="00395F9A">
        <w:rPr>
          <w:rFonts w:ascii="Times New Roman" w:eastAsia="Calibri" w:hAnsi="Times New Roman" w:cs="Times New Roman"/>
          <w:bCs/>
          <w:iCs/>
          <w:sz w:val="28"/>
          <w:szCs w:val="28"/>
        </w:rPr>
        <w:t>.</w:t>
      </w:r>
    </w:p>
    <w:p w:rsidR="00837BFB" w:rsidRPr="00395F9A" w:rsidRDefault="00837BFB" w:rsidP="00A925E9">
      <w:pPr>
        <w:widowControl w:val="0"/>
        <w:spacing w:after="0" w:line="240" w:lineRule="auto"/>
        <w:ind w:firstLine="709"/>
        <w:jc w:val="both"/>
        <w:rPr>
          <w:rFonts w:ascii="Times New Roman" w:eastAsia="Calibri" w:hAnsi="Times New Roman" w:cs="Times New Roman"/>
          <w:sz w:val="28"/>
          <w:szCs w:val="28"/>
          <w:highlight w:val="yellow"/>
        </w:rPr>
      </w:pPr>
      <w:r w:rsidRPr="00395F9A">
        <w:rPr>
          <w:rFonts w:ascii="Times New Roman" w:eastAsia="Calibri" w:hAnsi="Times New Roman" w:cs="Times New Roman"/>
          <w:sz w:val="28"/>
          <w:szCs w:val="28"/>
        </w:rPr>
        <w:t xml:space="preserve">В  </w:t>
      </w:r>
      <w:proofErr w:type="spellStart"/>
      <w:r w:rsidRPr="00395F9A">
        <w:rPr>
          <w:rFonts w:ascii="Times New Roman" w:eastAsia="Calibri" w:hAnsi="Times New Roman" w:cs="Times New Roman"/>
          <w:sz w:val="28"/>
          <w:szCs w:val="28"/>
        </w:rPr>
        <w:t>м.Ковелі</w:t>
      </w:r>
      <w:proofErr w:type="spellEnd"/>
      <w:r w:rsidRPr="00395F9A">
        <w:rPr>
          <w:rFonts w:ascii="Times New Roman" w:eastAsia="Calibri" w:hAnsi="Times New Roman" w:cs="Times New Roman"/>
          <w:sz w:val="28"/>
          <w:szCs w:val="28"/>
        </w:rPr>
        <w:t xml:space="preserve"> функціонує міський центр соціальних служб для сім’ї, дітей та молоді, штатна чисельність Центру становить 3 одиниці. Фактично зайнята чисельність станом на 01.01.202</w:t>
      </w:r>
      <w:r w:rsidRPr="00211D91">
        <w:rPr>
          <w:rFonts w:ascii="Times New Roman" w:eastAsia="Calibri" w:hAnsi="Times New Roman" w:cs="Times New Roman"/>
          <w:sz w:val="28"/>
          <w:szCs w:val="28"/>
        </w:rPr>
        <w:t>2</w:t>
      </w:r>
      <w:r w:rsidRPr="00395F9A">
        <w:rPr>
          <w:rFonts w:ascii="Times New Roman" w:eastAsia="Calibri" w:hAnsi="Times New Roman" w:cs="Times New Roman"/>
          <w:sz w:val="28"/>
          <w:szCs w:val="28"/>
        </w:rPr>
        <w:t xml:space="preserve"> становить </w:t>
      </w:r>
      <w:r>
        <w:rPr>
          <w:rFonts w:ascii="Times New Roman" w:eastAsia="Calibri" w:hAnsi="Times New Roman" w:cs="Times New Roman"/>
          <w:sz w:val="28"/>
          <w:szCs w:val="28"/>
        </w:rPr>
        <w:t>3</w:t>
      </w:r>
      <w:r w:rsidRPr="00395F9A">
        <w:rPr>
          <w:rFonts w:ascii="Times New Roman" w:eastAsia="Calibri" w:hAnsi="Times New Roman" w:cs="Times New Roman"/>
          <w:sz w:val="28"/>
          <w:szCs w:val="28"/>
        </w:rPr>
        <w:t xml:space="preserve"> одиниці. Видатки на утримання міського центру соціальних служб для сім’ї, дітей та молоді за 202</w:t>
      </w:r>
      <w:r w:rsidRPr="00211D91">
        <w:rPr>
          <w:rFonts w:ascii="Times New Roman" w:eastAsia="Calibri" w:hAnsi="Times New Roman" w:cs="Times New Roman"/>
          <w:sz w:val="28"/>
          <w:szCs w:val="28"/>
        </w:rPr>
        <w:t>1</w:t>
      </w:r>
      <w:r w:rsidRPr="00395F9A">
        <w:rPr>
          <w:rFonts w:ascii="Times New Roman" w:eastAsia="Calibri" w:hAnsi="Times New Roman" w:cs="Times New Roman"/>
          <w:sz w:val="28"/>
          <w:szCs w:val="28"/>
        </w:rPr>
        <w:t xml:space="preserve"> рік по загальному фонду склали  </w:t>
      </w:r>
      <w:r w:rsidRPr="00211D91">
        <w:rPr>
          <w:rFonts w:ascii="Times New Roman" w:eastAsia="Calibri" w:hAnsi="Times New Roman" w:cs="Times New Roman"/>
          <w:sz w:val="28"/>
          <w:szCs w:val="28"/>
        </w:rPr>
        <w:t>661,7</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або 99,</w:t>
      </w:r>
      <w:r w:rsidRPr="00211D91">
        <w:rPr>
          <w:rFonts w:ascii="Times New Roman" w:eastAsia="Calibri" w:hAnsi="Times New Roman" w:cs="Times New Roman"/>
          <w:sz w:val="28"/>
          <w:szCs w:val="28"/>
        </w:rPr>
        <w:t>9</w:t>
      </w:r>
      <w:r w:rsidRPr="00395F9A">
        <w:rPr>
          <w:rFonts w:ascii="Times New Roman" w:eastAsia="Calibri" w:hAnsi="Times New Roman" w:cs="Times New Roman"/>
          <w:sz w:val="28"/>
          <w:szCs w:val="28"/>
        </w:rPr>
        <w:t xml:space="preserve"> % до річного плану. На заробітну плату з нарахуваннями спрямовано </w:t>
      </w:r>
      <w:r w:rsidRPr="00211D91">
        <w:rPr>
          <w:rFonts w:ascii="Times New Roman" w:eastAsia="Calibri" w:hAnsi="Times New Roman" w:cs="Times New Roman"/>
          <w:sz w:val="28"/>
          <w:szCs w:val="28"/>
        </w:rPr>
        <w:t>552,7</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або 99,</w:t>
      </w:r>
      <w:r w:rsidRPr="00211D91">
        <w:rPr>
          <w:rFonts w:ascii="Times New Roman" w:eastAsia="Calibri" w:hAnsi="Times New Roman" w:cs="Times New Roman"/>
          <w:sz w:val="28"/>
          <w:szCs w:val="28"/>
        </w:rPr>
        <w:t>9</w:t>
      </w:r>
      <w:r w:rsidRPr="00395F9A">
        <w:rPr>
          <w:rFonts w:ascii="Times New Roman" w:eastAsia="Calibri" w:hAnsi="Times New Roman" w:cs="Times New Roman"/>
          <w:sz w:val="28"/>
          <w:szCs w:val="28"/>
        </w:rPr>
        <w:t xml:space="preserve"> % до річного плану. </w:t>
      </w:r>
      <w:r w:rsidRPr="00395F9A">
        <w:rPr>
          <w:rFonts w:ascii="Times New Roman" w:eastAsia="Calibri" w:hAnsi="Times New Roman" w:cs="Times New Roman"/>
          <w:bCs/>
          <w:iCs/>
          <w:sz w:val="28"/>
          <w:szCs w:val="28"/>
        </w:rPr>
        <w:t xml:space="preserve">На інші видатки спрямовано </w:t>
      </w:r>
      <w:r w:rsidRPr="00211D91">
        <w:rPr>
          <w:rFonts w:ascii="Times New Roman" w:eastAsia="Calibri" w:hAnsi="Times New Roman" w:cs="Times New Roman"/>
          <w:bCs/>
          <w:iCs/>
          <w:sz w:val="28"/>
          <w:szCs w:val="28"/>
        </w:rPr>
        <w:t>109</w:t>
      </w:r>
      <w:r w:rsidRPr="00395F9A">
        <w:rPr>
          <w:rFonts w:ascii="Times New Roman" w:eastAsia="Calibri" w:hAnsi="Times New Roman" w:cs="Times New Roman"/>
          <w:bCs/>
          <w:iCs/>
          <w:sz w:val="28"/>
          <w:szCs w:val="28"/>
        </w:rPr>
        <w:t xml:space="preserve"> </w:t>
      </w:r>
      <w:proofErr w:type="spellStart"/>
      <w:r w:rsidRPr="00395F9A">
        <w:rPr>
          <w:rFonts w:ascii="Times New Roman" w:eastAsia="Calibri" w:hAnsi="Times New Roman" w:cs="Times New Roman"/>
          <w:bCs/>
          <w:iCs/>
          <w:sz w:val="28"/>
          <w:szCs w:val="28"/>
        </w:rPr>
        <w:t>тис.грн</w:t>
      </w:r>
      <w:proofErr w:type="spellEnd"/>
      <w:r w:rsidRPr="00395F9A">
        <w:rPr>
          <w:rFonts w:ascii="Times New Roman" w:eastAsia="Calibri" w:hAnsi="Times New Roman" w:cs="Times New Roman"/>
          <w:bCs/>
          <w:iCs/>
          <w:sz w:val="28"/>
          <w:szCs w:val="28"/>
        </w:rPr>
        <w:t>.</w:t>
      </w:r>
    </w:p>
    <w:p w:rsidR="00837BFB" w:rsidRDefault="00837BFB" w:rsidP="00A925E9">
      <w:pPr>
        <w:spacing w:after="0" w:line="240" w:lineRule="auto"/>
        <w:ind w:firstLine="709"/>
        <w:jc w:val="both"/>
        <w:rPr>
          <w:rFonts w:ascii="Times New Roman" w:eastAsia="Calibri" w:hAnsi="Times New Roman" w:cs="Times New Roman"/>
          <w:sz w:val="28"/>
          <w:szCs w:val="28"/>
        </w:rPr>
      </w:pPr>
      <w:r w:rsidRPr="00395F9A">
        <w:rPr>
          <w:rFonts w:ascii="Times New Roman" w:eastAsia="Calibri" w:hAnsi="Times New Roman" w:cs="Times New Roman"/>
          <w:sz w:val="28"/>
          <w:szCs w:val="28"/>
        </w:rPr>
        <w:t xml:space="preserve">В </w:t>
      </w:r>
      <w:proofErr w:type="spellStart"/>
      <w:r w:rsidRPr="00395F9A">
        <w:rPr>
          <w:rFonts w:ascii="Times New Roman" w:eastAsia="Calibri" w:hAnsi="Times New Roman" w:cs="Times New Roman"/>
          <w:sz w:val="28"/>
          <w:szCs w:val="28"/>
        </w:rPr>
        <w:t>м.Ковелі</w:t>
      </w:r>
      <w:proofErr w:type="spellEnd"/>
      <w:r w:rsidRPr="00395F9A">
        <w:rPr>
          <w:rFonts w:ascii="Times New Roman" w:eastAsia="Calibri" w:hAnsi="Times New Roman" w:cs="Times New Roman"/>
          <w:sz w:val="28"/>
          <w:szCs w:val="28"/>
        </w:rPr>
        <w:t xml:space="preserve"> функціонує центр комплексної реабілітації дітей з інвалідністю, штатна чисельність становить 7,5 одиниць. Фактично зайнята чисельність станом на 01.01.202</w:t>
      </w:r>
      <w:r w:rsidRPr="009A702E">
        <w:rPr>
          <w:rFonts w:ascii="Times New Roman" w:eastAsia="Calibri" w:hAnsi="Times New Roman" w:cs="Times New Roman"/>
          <w:sz w:val="28"/>
          <w:szCs w:val="28"/>
        </w:rPr>
        <w:t>2</w:t>
      </w:r>
      <w:r w:rsidRPr="00395F9A">
        <w:rPr>
          <w:rFonts w:ascii="Times New Roman" w:eastAsia="Calibri" w:hAnsi="Times New Roman" w:cs="Times New Roman"/>
          <w:sz w:val="28"/>
          <w:szCs w:val="28"/>
        </w:rPr>
        <w:t>р. становить 7,5 одиниць. Видатки на утримання центру комплексної реабілітації дітей з інвалідністю за 20</w:t>
      </w:r>
      <w:r w:rsidRPr="009A702E">
        <w:rPr>
          <w:rFonts w:ascii="Times New Roman" w:eastAsia="Calibri" w:hAnsi="Times New Roman" w:cs="Times New Roman"/>
          <w:sz w:val="28"/>
          <w:szCs w:val="28"/>
        </w:rPr>
        <w:t>2</w:t>
      </w:r>
      <w:r w:rsidR="0072044C">
        <w:rPr>
          <w:rFonts w:ascii="Times New Roman" w:eastAsia="Calibri" w:hAnsi="Times New Roman" w:cs="Times New Roman"/>
          <w:sz w:val="28"/>
          <w:szCs w:val="28"/>
        </w:rPr>
        <w:t>1</w:t>
      </w:r>
      <w:r w:rsidRPr="00395F9A">
        <w:rPr>
          <w:rFonts w:ascii="Times New Roman" w:eastAsia="Calibri" w:hAnsi="Times New Roman" w:cs="Times New Roman"/>
          <w:sz w:val="28"/>
          <w:szCs w:val="28"/>
        </w:rPr>
        <w:t xml:space="preserve"> рік склали 1</w:t>
      </w:r>
      <w:r w:rsidRPr="009A702E">
        <w:rPr>
          <w:rFonts w:ascii="Times New Roman" w:eastAsia="Calibri" w:hAnsi="Times New Roman" w:cs="Times New Roman"/>
          <w:sz w:val="28"/>
          <w:szCs w:val="28"/>
        </w:rPr>
        <w:t>298,7</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 або 9</w:t>
      </w:r>
      <w:r w:rsidRPr="009A702E">
        <w:rPr>
          <w:rFonts w:ascii="Times New Roman" w:eastAsia="Calibri" w:hAnsi="Times New Roman" w:cs="Times New Roman"/>
          <w:sz w:val="28"/>
          <w:szCs w:val="28"/>
        </w:rPr>
        <w:t>9,3</w:t>
      </w:r>
      <w:r w:rsidRPr="00395F9A">
        <w:rPr>
          <w:rFonts w:ascii="Times New Roman" w:eastAsia="Calibri" w:hAnsi="Times New Roman" w:cs="Times New Roman"/>
          <w:sz w:val="28"/>
          <w:szCs w:val="28"/>
        </w:rPr>
        <w:t xml:space="preserve"> % до річних призначень. На заробітну плату з нарахуванням спрямовано </w:t>
      </w:r>
      <w:r w:rsidRPr="009A702E">
        <w:rPr>
          <w:rFonts w:ascii="Times New Roman" w:eastAsia="Calibri" w:hAnsi="Times New Roman" w:cs="Times New Roman"/>
          <w:sz w:val="28"/>
          <w:szCs w:val="28"/>
        </w:rPr>
        <w:t>1160,4</w:t>
      </w:r>
      <w:r w:rsidRPr="00395F9A">
        <w:rPr>
          <w:rFonts w:ascii="Times New Roman" w:eastAsia="Calibri" w:hAnsi="Times New Roman" w:cs="Times New Roman"/>
          <w:sz w:val="28"/>
          <w:szCs w:val="28"/>
        </w:rPr>
        <w:t xml:space="preserve"> </w:t>
      </w:r>
      <w:proofErr w:type="spellStart"/>
      <w:r w:rsidRPr="00395F9A">
        <w:rPr>
          <w:rFonts w:ascii="Times New Roman" w:eastAsia="Calibri" w:hAnsi="Times New Roman" w:cs="Times New Roman"/>
          <w:sz w:val="28"/>
          <w:szCs w:val="28"/>
        </w:rPr>
        <w:t>тис.грн</w:t>
      </w:r>
      <w:proofErr w:type="spellEnd"/>
      <w:r w:rsidRPr="00395F9A">
        <w:rPr>
          <w:rFonts w:ascii="Times New Roman" w:eastAsia="Calibri" w:hAnsi="Times New Roman" w:cs="Times New Roman"/>
          <w:sz w:val="28"/>
          <w:szCs w:val="28"/>
        </w:rPr>
        <w:t>.</w:t>
      </w:r>
    </w:p>
    <w:p w:rsidR="00837BFB" w:rsidRPr="001318DF" w:rsidRDefault="00837BFB" w:rsidP="00A925E9">
      <w:pPr>
        <w:widowControl w:val="0"/>
        <w:spacing w:after="0" w:line="240" w:lineRule="auto"/>
        <w:ind w:firstLine="709"/>
        <w:jc w:val="both"/>
        <w:rPr>
          <w:rFonts w:ascii="Times New Roman" w:eastAsia="Calibri" w:hAnsi="Times New Roman" w:cs="Times New Roman"/>
          <w:bCs/>
          <w:iCs/>
          <w:sz w:val="28"/>
          <w:szCs w:val="28"/>
        </w:rPr>
      </w:pPr>
      <w:r w:rsidRPr="001318DF">
        <w:rPr>
          <w:rFonts w:ascii="Times New Roman" w:eastAsia="Calibri" w:hAnsi="Times New Roman" w:cs="Times New Roman"/>
          <w:bCs/>
          <w:iCs/>
          <w:sz w:val="28"/>
          <w:szCs w:val="28"/>
        </w:rPr>
        <w:t>На проведення молодіжних заходів річні призначення на 202</w:t>
      </w:r>
      <w:r w:rsidR="001318DF" w:rsidRPr="001318DF">
        <w:rPr>
          <w:rFonts w:ascii="Times New Roman" w:eastAsia="Calibri" w:hAnsi="Times New Roman" w:cs="Times New Roman"/>
          <w:bCs/>
          <w:iCs/>
          <w:sz w:val="28"/>
          <w:szCs w:val="28"/>
        </w:rPr>
        <w:t>1</w:t>
      </w:r>
      <w:r w:rsidRPr="001318DF">
        <w:rPr>
          <w:rFonts w:ascii="Times New Roman" w:eastAsia="Calibri" w:hAnsi="Times New Roman" w:cs="Times New Roman"/>
          <w:bCs/>
          <w:iCs/>
          <w:sz w:val="28"/>
          <w:szCs w:val="28"/>
        </w:rPr>
        <w:t xml:space="preserve">рік заплановані в сумі </w:t>
      </w:r>
      <w:r w:rsidR="001318DF" w:rsidRPr="001318DF">
        <w:rPr>
          <w:rFonts w:ascii="Times New Roman" w:eastAsia="Calibri" w:hAnsi="Times New Roman" w:cs="Times New Roman"/>
          <w:bCs/>
          <w:iCs/>
          <w:sz w:val="28"/>
          <w:szCs w:val="28"/>
        </w:rPr>
        <w:t>72,8</w:t>
      </w:r>
      <w:r w:rsidRPr="001318DF">
        <w:rPr>
          <w:rFonts w:ascii="Times New Roman" w:eastAsia="Calibri" w:hAnsi="Times New Roman" w:cs="Times New Roman"/>
          <w:bCs/>
          <w:iCs/>
          <w:sz w:val="28"/>
          <w:szCs w:val="28"/>
        </w:rPr>
        <w:t xml:space="preserve"> </w:t>
      </w:r>
      <w:proofErr w:type="spellStart"/>
      <w:r w:rsidRPr="001318DF">
        <w:rPr>
          <w:rFonts w:ascii="Times New Roman" w:eastAsia="Calibri" w:hAnsi="Times New Roman" w:cs="Times New Roman"/>
          <w:bCs/>
          <w:iCs/>
          <w:sz w:val="28"/>
          <w:szCs w:val="28"/>
        </w:rPr>
        <w:t>тис.грн</w:t>
      </w:r>
      <w:proofErr w:type="spellEnd"/>
      <w:r w:rsidRPr="001318DF">
        <w:rPr>
          <w:rFonts w:ascii="Times New Roman" w:eastAsia="Calibri" w:hAnsi="Times New Roman" w:cs="Times New Roman"/>
          <w:bCs/>
          <w:iCs/>
          <w:sz w:val="28"/>
          <w:szCs w:val="28"/>
        </w:rPr>
        <w:t xml:space="preserve">., касові видатки склали </w:t>
      </w:r>
      <w:r w:rsidR="001318DF" w:rsidRPr="001318DF">
        <w:rPr>
          <w:rFonts w:ascii="Times New Roman" w:eastAsia="Calibri" w:hAnsi="Times New Roman" w:cs="Times New Roman"/>
          <w:bCs/>
          <w:iCs/>
          <w:sz w:val="28"/>
          <w:szCs w:val="28"/>
        </w:rPr>
        <w:t xml:space="preserve">72,6 </w:t>
      </w:r>
      <w:proofErr w:type="spellStart"/>
      <w:r w:rsidRPr="001318DF">
        <w:rPr>
          <w:rFonts w:ascii="Times New Roman" w:eastAsia="Calibri" w:hAnsi="Times New Roman" w:cs="Times New Roman"/>
          <w:bCs/>
          <w:iCs/>
          <w:sz w:val="28"/>
          <w:szCs w:val="28"/>
        </w:rPr>
        <w:t>тис.грн</w:t>
      </w:r>
      <w:proofErr w:type="spellEnd"/>
      <w:r w:rsidRPr="001318DF">
        <w:rPr>
          <w:rFonts w:ascii="Times New Roman" w:eastAsia="Calibri" w:hAnsi="Times New Roman" w:cs="Times New Roman"/>
          <w:bCs/>
          <w:iCs/>
          <w:sz w:val="28"/>
          <w:szCs w:val="28"/>
        </w:rPr>
        <w:t>.</w:t>
      </w:r>
    </w:p>
    <w:p w:rsidR="001318DF" w:rsidRPr="001318DF" w:rsidRDefault="001318DF" w:rsidP="00A925E9">
      <w:pPr>
        <w:spacing w:after="0" w:line="240" w:lineRule="auto"/>
        <w:ind w:firstLine="709"/>
        <w:jc w:val="both"/>
        <w:rPr>
          <w:rFonts w:ascii="Times New Roman" w:eastAsia="Calibri" w:hAnsi="Times New Roman" w:cs="Times New Roman"/>
          <w:b/>
          <w:bCs/>
          <w:sz w:val="28"/>
          <w:szCs w:val="28"/>
          <w:lang w:eastAsia="ru-RU"/>
        </w:rPr>
      </w:pPr>
      <w:r w:rsidRPr="001318DF">
        <w:rPr>
          <w:rFonts w:ascii="Times New Roman" w:eastAsia="Calibri" w:hAnsi="Times New Roman" w:cs="Times New Roman"/>
          <w:sz w:val="28"/>
          <w:szCs w:val="28"/>
        </w:rPr>
        <w:t xml:space="preserve">На виплату компенсацій фізичним особам, які надають соціальні послуги </w:t>
      </w:r>
      <w:r w:rsidRPr="001318DF">
        <w:rPr>
          <w:rFonts w:ascii="Times New Roman" w:eastAsia="Calibri" w:hAnsi="Times New Roman" w:cs="Times New Roman"/>
          <w:bCs/>
          <w:sz w:val="28"/>
          <w:szCs w:val="28"/>
          <w:lang w:eastAsia="ru-RU"/>
        </w:rPr>
        <w:t xml:space="preserve">громадянам похилого віку, особам з інвалідністю, дітям з інвалідністю, хворим, які не здатні до самообслуговування і потребують сторонньої </w:t>
      </w:r>
      <w:proofErr w:type="spellStart"/>
      <w:r w:rsidRPr="001318DF">
        <w:rPr>
          <w:rFonts w:ascii="Times New Roman" w:eastAsia="Calibri" w:hAnsi="Times New Roman" w:cs="Times New Roman"/>
          <w:bCs/>
          <w:sz w:val="28"/>
          <w:szCs w:val="28"/>
          <w:lang w:eastAsia="ru-RU"/>
        </w:rPr>
        <w:t>допомоги</w:t>
      </w:r>
      <w:r w:rsidRPr="001318DF">
        <w:rPr>
          <w:rFonts w:ascii="Times New Roman" w:eastAsia="Calibri" w:hAnsi="Times New Roman" w:cs="Times New Roman"/>
          <w:sz w:val="28"/>
          <w:szCs w:val="28"/>
        </w:rPr>
        <w:t>в</w:t>
      </w:r>
      <w:proofErr w:type="spellEnd"/>
      <w:r w:rsidRPr="001318DF">
        <w:rPr>
          <w:rFonts w:ascii="Times New Roman" w:eastAsia="Calibri" w:hAnsi="Times New Roman" w:cs="Times New Roman"/>
          <w:sz w:val="28"/>
          <w:szCs w:val="28"/>
        </w:rPr>
        <w:t xml:space="preserve"> бюджеті міста на 2021 рік передбачені видатки у сумі 270,0 </w:t>
      </w:r>
      <w:proofErr w:type="spellStart"/>
      <w:r w:rsidRPr="001318DF">
        <w:rPr>
          <w:rFonts w:ascii="Times New Roman" w:eastAsia="Calibri" w:hAnsi="Times New Roman" w:cs="Times New Roman"/>
          <w:sz w:val="28"/>
          <w:szCs w:val="28"/>
        </w:rPr>
        <w:t>тис.грн</w:t>
      </w:r>
      <w:proofErr w:type="spellEnd"/>
      <w:r w:rsidRPr="001318DF">
        <w:rPr>
          <w:rFonts w:ascii="Times New Roman" w:eastAsia="Calibri" w:hAnsi="Times New Roman" w:cs="Times New Roman"/>
          <w:sz w:val="28"/>
          <w:szCs w:val="28"/>
        </w:rPr>
        <w:t xml:space="preserve">., касові видатки становили 242,4 </w:t>
      </w:r>
      <w:proofErr w:type="spellStart"/>
      <w:r w:rsidRPr="001318DF">
        <w:rPr>
          <w:rFonts w:ascii="Times New Roman" w:eastAsia="Calibri" w:hAnsi="Times New Roman" w:cs="Times New Roman"/>
          <w:sz w:val="28"/>
          <w:szCs w:val="28"/>
        </w:rPr>
        <w:t>тис.грн</w:t>
      </w:r>
      <w:proofErr w:type="spellEnd"/>
      <w:r w:rsidRPr="001318DF">
        <w:rPr>
          <w:rFonts w:ascii="Times New Roman" w:eastAsia="Calibri" w:hAnsi="Times New Roman" w:cs="Times New Roman"/>
          <w:sz w:val="28"/>
          <w:szCs w:val="28"/>
        </w:rPr>
        <w:t xml:space="preserve">., або 89,8% до річних призначень. </w:t>
      </w:r>
    </w:p>
    <w:p w:rsidR="001318DF" w:rsidRPr="001318DF" w:rsidRDefault="001318DF" w:rsidP="00A925E9">
      <w:pPr>
        <w:spacing w:after="0" w:line="240" w:lineRule="auto"/>
        <w:ind w:firstLine="709"/>
        <w:jc w:val="both"/>
        <w:rPr>
          <w:rFonts w:ascii="Times New Roman" w:eastAsia="Calibri" w:hAnsi="Times New Roman" w:cs="Times New Roman"/>
          <w:b/>
          <w:bCs/>
          <w:sz w:val="28"/>
          <w:szCs w:val="28"/>
          <w:lang w:eastAsia="ru-RU"/>
        </w:rPr>
      </w:pPr>
      <w:r w:rsidRPr="001318DF">
        <w:rPr>
          <w:rFonts w:ascii="Times New Roman" w:eastAsia="Calibri" w:hAnsi="Times New Roman" w:cs="Times New Roman"/>
          <w:sz w:val="28"/>
          <w:szCs w:val="28"/>
        </w:rPr>
        <w:lastRenderedPageBreak/>
        <w:t xml:space="preserve">В бюджеті міста на 2021 рік передбачені видатки на </w:t>
      </w:r>
      <w:r w:rsidRPr="001318DF">
        <w:rPr>
          <w:rFonts w:ascii="Times New Roman" w:eastAsia="Calibri" w:hAnsi="Times New Roman" w:cs="Times New Roman"/>
          <w:sz w:val="28"/>
          <w:szCs w:val="28"/>
          <w:lang w:eastAsia="ru-RU"/>
        </w:rPr>
        <w:t xml:space="preserve">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w:t>
      </w:r>
      <w:proofErr w:type="spellStart"/>
      <w:r w:rsidRPr="001318DF">
        <w:rPr>
          <w:rFonts w:ascii="Times New Roman" w:eastAsia="Calibri" w:hAnsi="Times New Roman" w:cs="Times New Roman"/>
          <w:sz w:val="28"/>
          <w:szCs w:val="28"/>
          <w:lang w:eastAsia="ru-RU"/>
        </w:rPr>
        <w:t>газу</w:t>
      </w:r>
      <w:r w:rsidRPr="001318DF">
        <w:rPr>
          <w:rFonts w:ascii="Times New Roman" w:eastAsia="Calibri" w:hAnsi="Times New Roman" w:cs="Times New Roman"/>
          <w:sz w:val="28"/>
          <w:szCs w:val="28"/>
        </w:rPr>
        <w:t>у</w:t>
      </w:r>
      <w:proofErr w:type="spellEnd"/>
      <w:r w:rsidRPr="001318DF">
        <w:rPr>
          <w:rFonts w:ascii="Times New Roman" w:eastAsia="Calibri" w:hAnsi="Times New Roman" w:cs="Times New Roman"/>
          <w:sz w:val="28"/>
          <w:szCs w:val="28"/>
        </w:rPr>
        <w:t xml:space="preserve"> сумі 275,0 </w:t>
      </w:r>
      <w:proofErr w:type="spellStart"/>
      <w:r w:rsidRPr="001318DF">
        <w:rPr>
          <w:rFonts w:ascii="Times New Roman" w:eastAsia="Calibri" w:hAnsi="Times New Roman" w:cs="Times New Roman"/>
          <w:sz w:val="28"/>
          <w:szCs w:val="28"/>
        </w:rPr>
        <w:t>тис.грн</w:t>
      </w:r>
      <w:proofErr w:type="spellEnd"/>
      <w:r w:rsidRPr="001318DF">
        <w:rPr>
          <w:rFonts w:ascii="Times New Roman" w:eastAsia="Calibri" w:hAnsi="Times New Roman" w:cs="Times New Roman"/>
          <w:sz w:val="28"/>
          <w:szCs w:val="28"/>
        </w:rPr>
        <w:t xml:space="preserve">.  Касові видатки за  2021 рік склали 195,0 тис. грн., що становить 71 % до річних призначень. </w:t>
      </w:r>
    </w:p>
    <w:p w:rsidR="001318DF" w:rsidRPr="001318DF" w:rsidRDefault="001318DF" w:rsidP="00A925E9">
      <w:pPr>
        <w:spacing w:after="0" w:line="240" w:lineRule="auto"/>
        <w:ind w:firstLine="709"/>
        <w:jc w:val="both"/>
        <w:rPr>
          <w:rFonts w:ascii="Times New Roman" w:eastAsia="Calibri" w:hAnsi="Times New Roman" w:cs="Times New Roman"/>
          <w:b/>
          <w:bCs/>
          <w:sz w:val="28"/>
          <w:szCs w:val="28"/>
          <w:lang w:eastAsia="ru-RU"/>
        </w:rPr>
      </w:pPr>
      <w:r w:rsidRPr="001318DF">
        <w:rPr>
          <w:rFonts w:ascii="Times New Roman" w:eastAsia="Calibri" w:hAnsi="Times New Roman" w:cs="Times New Roman"/>
          <w:bCs/>
          <w:sz w:val="28"/>
          <w:szCs w:val="28"/>
          <w:lang w:eastAsia="ru-RU"/>
        </w:rPr>
        <w:t xml:space="preserve">На фінансову підтримку </w:t>
      </w:r>
      <w:r w:rsidRPr="001318DF">
        <w:rPr>
          <w:rFonts w:ascii="Times New Roman" w:eastAsia="Calibri" w:hAnsi="Times New Roman" w:cs="Times New Roman"/>
          <w:bCs/>
          <w:iCs/>
          <w:sz w:val="28"/>
          <w:szCs w:val="28"/>
        </w:rPr>
        <w:t>громадським організаціям осіб з інвалідністю і ветеранів, діяльність яких має соціальну спрямованість,</w:t>
      </w:r>
      <w:r w:rsidRPr="001318DF">
        <w:rPr>
          <w:rFonts w:ascii="Times New Roman" w:eastAsia="Calibri" w:hAnsi="Times New Roman" w:cs="Times New Roman"/>
          <w:bCs/>
          <w:sz w:val="28"/>
          <w:szCs w:val="28"/>
          <w:lang w:eastAsia="ru-RU"/>
        </w:rPr>
        <w:t xml:space="preserve"> за рахунок коштів міського бюджету на 2021 рік передбачено видатки в сумі 319,1 тис. грн. </w:t>
      </w:r>
      <w:r w:rsidRPr="001318DF">
        <w:rPr>
          <w:rFonts w:ascii="Times New Roman" w:eastAsia="Calibri" w:hAnsi="Times New Roman" w:cs="Times New Roman"/>
          <w:iCs/>
          <w:sz w:val="28"/>
          <w:szCs w:val="28"/>
          <w:lang w:eastAsia="ru-RU"/>
        </w:rPr>
        <w:t xml:space="preserve">Одержувачами фінансової підтримки в 2021 році були наступні громадські організації: </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Рада ветеранів  –              55,0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Реабілітаційний центр  – 40,0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Союз Чорнобиль      -       35,0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Воїни інтернаціоналісти –70,4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Ковель –Спарта            -    30,0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УТОС                        -         40,0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МРОТЧХ України        -    43,7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40523A" w:rsidP="00A925E9">
      <w:pPr>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w:t>
      </w:r>
      <w:r w:rsidR="001318DF" w:rsidRPr="001318DF">
        <w:rPr>
          <w:rFonts w:ascii="Times New Roman" w:eastAsia="Calibri" w:hAnsi="Times New Roman" w:cs="Times New Roman"/>
          <w:iCs/>
          <w:sz w:val="28"/>
          <w:szCs w:val="28"/>
          <w:lang w:eastAsia="ru-RU"/>
        </w:rPr>
        <w:t xml:space="preserve">Члени родин загиблих в АТО Віра – 5,0 </w:t>
      </w:r>
      <w:proofErr w:type="spellStart"/>
      <w:r w:rsidR="001318DF" w:rsidRPr="001318DF">
        <w:rPr>
          <w:rFonts w:ascii="Times New Roman" w:eastAsia="Calibri" w:hAnsi="Times New Roman" w:cs="Times New Roman"/>
          <w:iCs/>
          <w:sz w:val="28"/>
          <w:szCs w:val="28"/>
          <w:lang w:eastAsia="ru-RU"/>
        </w:rPr>
        <w:t>тис.грн</w:t>
      </w:r>
      <w:proofErr w:type="spellEnd"/>
      <w:r w:rsidR="001318DF" w:rsidRPr="001318DF">
        <w:rPr>
          <w:rFonts w:ascii="Times New Roman" w:eastAsia="Calibri" w:hAnsi="Times New Roman" w:cs="Times New Roman"/>
          <w:iCs/>
          <w:sz w:val="28"/>
          <w:szCs w:val="28"/>
          <w:lang w:eastAsia="ru-RU"/>
        </w:rPr>
        <w:t>.</w:t>
      </w:r>
    </w:p>
    <w:p w:rsidR="001318DF" w:rsidRPr="001318DF" w:rsidRDefault="001318DF" w:rsidP="00A925E9">
      <w:pPr>
        <w:spacing w:after="0" w:line="240" w:lineRule="auto"/>
        <w:ind w:firstLine="709"/>
        <w:jc w:val="both"/>
        <w:rPr>
          <w:rFonts w:ascii="Times New Roman" w:eastAsia="Calibri" w:hAnsi="Times New Roman" w:cs="Times New Roman"/>
          <w:iCs/>
          <w:sz w:val="28"/>
          <w:szCs w:val="28"/>
          <w:lang w:eastAsia="ru-RU"/>
        </w:rPr>
      </w:pPr>
      <w:r w:rsidRPr="001318DF">
        <w:rPr>
          <w:rFonts w:ascii="Times New Roman" w:eastAsia="Calibri" w:hAnsi="Times New Roman" w:cs="Times New Roman"/>
          <w:iCs/>
          <w:sz w:val="28"/>
          <w:szCs w:val="28"/>
          <w:lang w:eastAsia="ru-RU"/>
        </w:rPr>
        <w:t xml:space="preserve">Протягом 2021 року на фінансову підтримку цих організацій спрямовано 319,1 тис. грн., </w:t>
      </w:r>
      <w:r w:rsidRPr="001318DF">
        <w:rPr>
          <w:rFonts w:ascii="Times New Roman" w:eastAsia="Calibri" w:hAnsi="Times New Roman" w:cs="Times New Roman"/>
          <w:bCs/>
          <w:sz w:val="28"/>
          <w:szCs w:val="28"/>
          <w:lang w:eastAsia="ru-RU"/>
        </w:rPr>
        <w:t>що складає  99,9 % до річних призначень</w:t>
      </w:r>
      <w:r w:rsidRPr="001318DF">
        <w:rPr>
          <w:rFonts w:ascii="Times New Roman" w:eastAsia="Calibri" w:hAnsi="Times New Roman" w:cs="Times New Roman"/>
          <w:sz w:val="28"/>
          <w:szCs w:val="28"/>
          <w:lang w:eastAsia="ru-RU"/>
        </w:rPr>
        <w:t>.</w:t>
      </w:r>
    </w:p>
    <w:p w:rsidR="001318DF" w:rsidRPr="001318DF" w:rsidRDefault="001318DF" w:rsidP="0010429B">
      <w:pPr>
        <w:spacing w:after="0" w:line="240" w:lineRule="auto"/>
        <w:ind w:firstLine="709"/>
        <w:jc w:val="both"/>
        <w:rPr>
          <w:rFonts w:ascii="Times New Roman" w:eastAsia="Calibri" w:hAnsi="Times New Roman" w:cs="Times New Roman"/>
          <w:sz w:val="24"/>
          <w:szCs w:val="24"/>
          <w:highlight w:val="yellow"/>
        </w:rPr>
      </w:pPr>
      <w:r w:rsidRPr="001318DF">
        <w:rPr>
          <w:rFonts w:ascii="Times New Roman" w:eastAsia="Calibri" w:hAnsi="Times New Roman" w:cs="Times New Roman"/>
          <w:sz w:val="28"/>
          <w:szCs w:val="28"/>
        </w:rPr>
        <w:t>В бюджеті міста на 20</w:t>
      </w:r>
      <w:r w:rsidRPr="001318DF">
        <w:rPr>
          <w:rFonts w:ascii="Times New Roman" w:eastAsia="Calibri" w:hAnsi="Times New Roman" w:cs="Times New Roman"/>
          <w:sz w:val="28"/>
          <w:szCs w:val="28"/>
          <w:lang w:val="ru-RU"/>
        </w:rPr>
        <w:t>21</w:t>
      </w:r>
      <w:r w:rsidRPr="001318DF">
        <w:rPr>
          <w:rFonts w:ascii="Times New Roman" w:eastAsia="Calibri" w:hAnsi="Times New Roman" w:cs="Times New Roman"/>
          <w:sz w:val="28"/>
          <w:szCs w:val="28"/>
        </w:rPr>
        <w:t xml:space="preserve"> рік передбачено видатки на і</w:t>
      </w:r>
      <w:r w:rsidRPr="001318DF">
        <w:rPr>
          <w:rFonts w:ascii="Times New Roman" w:eastAsia="Calibri" w:hAnsi="Times New Roman" w:cs="Times New Roman"/>
          <w:bCs/>
          <w:sz w:val="28"/>
          <w:szCs w:val="28"/>
        </w:rPr>
        <w:t>нші заходи у сфері соціального захисту і соціального забезпечення</w:t>
      </w:r>
      <w:r w:rsidRPr="001318DF">
        <w:rPr>
          <w:rFonts w:ascii="Times New Roman" w:eastAsia="Calibri" w:hAnsi="Times New Roman" w:cs="Times New Roman"/>
          <w:sz w:val="28"/>
          <w:szCs w:val="28"/>
        </w:rPr>
        <w:t xml:space="preserve"> в сумі 8523,3 </w:t>
      </w:r>
      <w:proofErr w:type="spellStart"/>
      <w:r w:rsidRPr="001318DF">
        <w:rPr>
          <w:rFonts w:ascii="Times New Roman" w:eastAsia="Calibri" w:hAnsi="Times New Roman" w:cs="Times New Roman"/>
          <w:sz w:val="28"/>
          <w:szCs w:val="28"/>
        </w:rPr>
        <w:t>тис.грн</w:t>
      </w:r>
      <w:proofErr w:type="spellEnd"/>
      <w:r w:rsidRPr="001318DF">
        <w:rPr>
          <w:rFonts w:ascii="Times New Roman" w:eastAsia="Calibri" w:hAnsi="Times New Roman" w:cs="Times New Roman"/>
          <w:sz w:val="28"/>
          <w:szCs w:val="28"/>
        </w:rPr>
        <w:t xml:space="preserve">.,  касові видатки за 2021 рік становили 8263,3 </w:t>
      </w:r>
      <w:proofErr w:type="spellStart"/>
      <w:r w:rsidRPr="001318DF">
        <w:rPr>
          <w:rFonts w:ascii="Times New Roman" w:eastAsia="Calibri" w:hAnsi="Times New Roman" w:cs="Times New Roman"/>
          <w:sz w:val="28"/>
          <w:szCs w:val="28"/>
        </w:rPr>
        <w:t>тис.грн</w:t>
      </w:r>
      <w:proofErr w:type="spellEnd"/>
      <w:r w:rsidRPr="001318DF">
        <w:rPr>
          <w:rFonts w:ascii="Times New Roman" w:eastAsia="Calibri" w:hAnsi="Times New Roman" w:cs="Times New Roman"/>
          <w:sz w:val="28"/>
          <w:szCs w:val="28"/>
        </w:rPr>
        <w:t>. або 96,9 % до річних призначень.</w:t>
      </w:r>
      <w:r w:rsidR="0010429B">
        <w:rPr>
          <w:rFonts w:ascii="Times New Roman" w:eastAsia="Calibri" w:hAnsi="Times New Roman" w:cs="Times New Roman"/>
          <w:sz w:val="24"/>
          <w:szCs w:val="24"/>
        </w:rPr>
        <w:tab/>
      </w:r>
      <w:r w:rsidR="0010429B">
        <w:rPr>
          <w:rFonts w:ascii="Times New Roman" w:eastAsia="Calibri" w:hAnsi="Times New Roman" w:cs="Times New Roman"/>
          <w:sz w:val="24"/>
          <w:szCs w:val="24"/>
        </w:rPr>
        <w:tab/>
      </w:r>
      <w:r w:rsidR="0010429B">
        <w:rPr>
          <w:rFonts w:ascii="Times New Roman" w:eastAsia="Calibri" w:hAnsi="Times New Roman" w:cs="Times New Roman"/>
          <w:sz w:val="24"/>
          <w:szCs w:val="24"/>
        </w:rPr>
        <w:tab/>
      </w:r>
      <w:r w:rsidR="0010429B">
        <w:rPr>
          <w:rFonts w:ascii="Times New Roman" w:eastAsia="Calibri" w:hAnsi="Times New Roman" w:cs="Times New Roman"/>
          <w:sz w:val="24"/>
          <w:szCs w:val="24"/>
        </w:rPr>
        <w:tab/>
      </w:r>
      <w:r w:rsidR="0010429B">
        <w:rPr>
          <w:rFonts w:ascii="Times New Roman" w:eastAsia="Calibri" w:hAnsi="Times New Roman" w:cs="Times New Roman"/>
          <w:sz w:val="24"/>
          <w:szCs w:val="24"/>
        </w:rPr>
        <w:tab/>
      </w:r>
      <w:r w:rsidRPr="001318DF">
        <w:rPr>
          <w:rFonts w:ascii="Times New Roman" w:eastAsia="Calibri" w:hAnsi="Times New Roman" w:cs="Times New Roman"/>
          <w:sz w:val="24"/>
          <w:szCs w:val="24"/>
        </w:rPr>
        <w:tab/>
        <w:t xml:space="preserve">                  </w:t>
      </w:r>
      <w:proofErr w:type="spellStart"/>
      <w:r w:rsidRPr="001318DF">
        <w:rPr>
          <w:rFonts w:ascii="Times New Roman" w:eastAsia="Calibri" w:hAnsi="Times New Roman" w:cs="Times New Roman"/>
          <w:sz w:val="24"/>
          <w:szCs w:val="24"/>
        </w:rPr>
        <w:t>тис.грн</w:t>
      </w:r>
      <w:proofErr w:type="spellEnd"/>
      <w:r w:rsidRPr="001318DF">
        <w:rPr>
          <w:rFonts w:ascii="Times New Roman" w:eastAsia="Calibri" w:hAnsi="Times New Roman" w:cs="Times New Roman"/>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134"/>
        <w:gridCol w:w="1559"/>
        <w:gridCol w:w="1701"/>
      </w:tblGrid>
      <w:tr w:rsidR="001318DF" w:rsidRPr="001318DF" w:rsidTr="0019650D">
        <w:tc>
          <w:tcPr>
            <w:tcW w:w="5245" w:type="dxa"/>
            <w:tcBorders>
              <w:top w:val="single" w:sz="4" w:space="0" w:color="auto"/>
              <w:left w:val="single" w:sz="4" w:space="0" w:color="auto"/>
              <w:bottom w:val="single" w:sz="4" w:space="0" w:color="auto"/>
              <w:right w:val="single" w:sz="4" w:space="0" w:color="auto"/>
            </w:tcBorders>
          </w:tcPr>
          <w:p w:rsidR="001318DF" w:rsidRPr="001318DF" w:rsidRDefault="001318DF" w:rsidP="00A925E9">
            <w:pPr>
              <w:spacing w:after="0" w:line="240" w:lineRule="auto"/>
              <w:ind w:firstLine="709"/>
              <w:jc w:val="center"/>
              <w:rPr>
                <w:rFonts w:ascii="Times New Roman" w:eastAsia="Calibri" w:hAnsi="Times New Roman" w:cs="Times New Roman"/>
                <w:b/>
                <w:sz w:val="24"/>
                <w:szCs w:val="24"/>
              </w:rPr>
            </w:pPr>
          </w:p>
          <w:p w:rsidR="001318DF" w:rsidRPr="001318DF" w:rsidRDefault="001318DF" w:rsidP="00A925E9">
            <w:pPr>
              <w:spacing w:after="0" w:line="240" w:lineRule="auto"/>
              <w:ind w:firstLine="709"/>
              <w:jc w:val="center"/>
              <w:rPr>
                <w:rFonts w:ascii="Times New Roman" w:eastAsia="Calibri" w:hAnsi="Times New Roman" w:cs="Times New Roman"/>
                <w:b/>
                <w:sz w:val="24"/>
                <w:szCs w:val="24"/>
              </w:rPr>
            </w:pPr>
            <w:r w:rsidRPr="001318DF">
              <w:rPr>
                <w:rFonts w:ascii="Times New Roman" w:eastAsia="Calibri" w:hAnsi="Times New Roman" w:cs="Times New Roman"/>
                <w:b/>
                <w:sz w:val="24"/>
                <w:szCs w:val="24"/>
              </w:rPr>
              <w:t>Назва</w:t>
            </w:r>
          </w:p>
        </w:tc>
        <w:tc>
          <w:tcPr>
            <w:tcW w:w="1134" w:type="dxa"/>
            <w:tcBorders>
              <w:top w:val="single" w:sz="4" w:space="0" w:color="auto"/>
              <w:left w:val="single" w:sz="4" w:space="0" w:color="auto"/>
              <w:bottom w:val="single" w:sz="4" w:space="0" w:color="auto"/>
              <w:right w:val="single" w:sz="4" w:space="0" w:color="auto"/>
            </w:tcBorders>
          </w:tcPr>
          <w:p w:rsidR="001318DF" w:rsidRPr="001318DF" w:rsidRDefault="001318DF" w:rsidP="00A925E9">
            <w:pPr>
              <w:spacing w:after="0" w:line="240" w:lineRule="auto"/>
              <w:ind w:firstLine="709"/>
              <w:jc w:val="center"/>
              <w:rPr>
                <w:rFonts w:ascii="Times New Roman" w:eastAsia="Calibri" w:hAnsi="Times New Roman" w:cs="Times New Roman"/>
                <w:b/>
                <w:sz w:val="24"/>
                <w:szCs w:val="24"/>
              </w:rPr>
            </w:pP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 xml:space="preserve">План </w:t>
            </w: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річний</w:t>
            </w:r>
          </w:p>
        </w:tc>
        <w:tc>
          <w:tcPr>
            <w:tcW w:w="1559" w:type="dxa"/>
            <w:tcBorders>
              <w:top w:val="single" w:sz="4" w:space="0" w:color="auto"/>
              <w:left w:val="single" w:sz="4" w:space="0" w:color="auto"/>
              <w:bottom w:val="single" w:sz="4" w:space="0" w:color="auto"/>
              <w:right w:val="single" w:sz="4" w:space="0" w:color="auto"/>
            </w:tcBorders>
            <w:hideMark/>
          </w:tcPr>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 xml:space="preserve">Касові </w:t>
            </w: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 xml:space="preserve">видатки за </w:t>
            </w: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2021 рік</w:t>
            </w:r>
          </w:p>
        </w:tc>
        <w:tc>
          <w:tcPr>
            <w:tcW w:w="1701" w:type="dxa"/>
            <w:tcBorders>
              <w:top w:val="single" w:sz="4" w:space="0" w:color="auto"/>
              <w:left w:val="single" w:sz="4" w:space="0" w:color="auto"/>
              <w:bottom w:val="single" w:sz="4" w:space="0" w:color="auto"/>
              <w:right w:val="single" w:sz="4" w:space="0" w:color="auto"/>
            </w:tcBorders>
            <w:hideMark/>
          </w:tcPr>
          <w:p w:rsidR="001318DF" w:rsidRPr="001318DF" w:rsidRDefault="0010429B" w:rsidP="0010429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w:t>
            </w:r>
            <w:r w:rsidR="001318DF" w:rsidRPr="001318DF">
              <w:rPr>
                <w:rFonts w:ascii="Times New Roman" w:eastAsia="Calibri" w:hAnsi="Times New Roman" w:cs="Times New Roman"/>
                <w:b/>
                <w:sz w:val="24"/>
                <w:szCs w:val="24"/>
              </w:rPr>
              <w:t>виконання</w:t>
            </w: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 xml:space="preserve">до річного </w:t>
            </w:r>
          </w:p>
          <w:p w:rsidR="001318DF" w:rsidRPr="001318DF" w:rsidRDefault="001318DF" w:rsidP="0010429B">
            <w:pPr>
              <w:spacing w:after="0" w:line="240" w:lineRule="auto"/>
              <w:rPr>
                <w:rFonts w:ascii="Times New Roman" w:eastAsia="Calibri" w:hAnsi="Times New Roman" w:cs="Times New Roman"/>
                <w:b/>
                <w:sz w:val="24"/>
                <w:szCs w:val="24"/>
              </w:rPr>
            </w:pPr>
            <w:r w:rsidRPr="001318DF">
              <w:rPr>
                <w:rFonts w:ascii="Times New Roman" w:eastAsia="Calibri" w:hAnsi="Times New Roman" w:cs="Times New Roman"/>
                <w:b/>
                <w:sz w:val="24"/>
                <w:szCs w:val="24"/>
              </w:rPr>
              <w:t xml:space="preserve">плану </w:t>
            </w:r>
          </w:p>
        </w:tc>
      </w:tr>
      <w:tr w:rsidR="001318DF" w:rsidRPr="001318DF" w:rsidTr="0019650D">
        <w:tc>
          <w:tcPr>
            <w:tcW w:w="5245" w:type="dxa"/>
            <w:tcBorders>
              <w:top w:val="single" w:sz="4" w:space="0" w:color="auto"/>
              <w:left w:val="single" w:sz="4" w:space="0" w:color="auto"/>
              <w:bottom w:val="single" w:sz="4" w:space="0" w:color="auto"/>
              <w:right w:val="single" w:sz="4" w:space="0" w:color="auto"/>
            </w:tcBorders>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 538,0обставинах</w:t>
            </w:r>
          </w:p>
        </w:tc>
        <w:tc>
          <w:tcPr>
            <w:tcW w:w="1134" w:type="dxa"/>
            <w:tcBorders>
              <w:top w:val="single" w:sz="4" w:space="0" w:color="auto"/>
              <w:left w:val="single" w:sz="4" w:space="0" w:color="auto"/>
              <w:bottom w:val="single" w:sz="4" w:space="0" w:color="auto"/>
              <w:right w:val="single" w:sz="4" w:space="0" w:color="auto"/>
            </w:tcBorders>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538,0</w:t>
            </w:r>
          </w:p>
        </w:tc>
        <w:tc>
          <w:tcPr>
            <w:tcW w:w="1559" w:type="dxa"/>
            <w:tcBorders>
              <w:top w:val="single" w:sz="4" w:space="0" w:color="auto"/>
              <w:left w:val="single" w:sz="4" w:space="0" w:color="auto"/>
              <w:bottom w:val="single" w:sz="4" w:space="0" w:color="auto"/>
              <w:right w:val="single" w:sz="4" w:space="0" w:color="auto"/>
            </w:tcBorders>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537,8</w:t>
            </w:r>
          </w:p>
        </w:tc>
        <w:tc>
          <w:tcPr>
            <w:tcW w:w="1701" w:type="dxa"/>
            <w:tcBorders>
              <w:top w:val="single" w:sz="4" w:space="0" w:color="auto"/>
              <w:left w:val="single" w:sz="4" w:space="0" w:color="auto"/>
              <w:bottom w:val="single" w:sz="4" w:space="0" w:color="auto"/>
              <w:right w:val="single" w:sz="4" w:space="0" w:color="auto"/>
            </w:tcBorders>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99,9</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Матеріальна допомога батькам, загиблим в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Афганістані і Іраку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4,8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воякам ОУН- УПА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Цільова допомога на погашення заборгованості за спожиті комунальні послуги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638"/>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Вирішення питань матеріальної підтримки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виборців депутатами міської ради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920,3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908,3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98,7</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195,0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167,5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85,9</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батькам, вдовам, які не вийшли заміж вдруге, загиблих в зоні АТО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93,3</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на лікування дітей хворих на ДЦП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66</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Матеріальна допомога сім’ям, рідні яких </w:t>
            </w:r>
          </w:p>
          <w:p w:rsidR="001318DF" w:rsidRPr="001318DF" w:rsidRDefault="001318DF" w:rsidP="00A925E9">
            <w:pPr>
              <w:spacing w:after="0" w:line="240" w:lineRule="auto"/>
              <w:ind w:firstLine="709"/>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275,0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272,8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99,2</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Цільова матеріальна допомога дітям хворим на </w:t>
            </w:r>
          </w:p>
          <w:p w:rsidR="001318DF" w:rsidRPr="001318DF" w:rsidRDefault="00A925E9" w:rsidP="00A925E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л</w:t>
            </w:r>
            <w:r w:rsidR="001318DF" w:rsidRPr="001318DF">
              <w:rPr>
                <w:rFonts w:ascii="Times New Roman" w:eastAsia="Calibri" w:hAnsi="Times New Roman" w:cs="Times New Roman"/>
                <w:sz w:val="24"/>
                <w:szCs w:val="24"/>
              </w:rPr>
              <w:t>ікування осіб з рідкісними захворюваннями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405,6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405,6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lastRenderedPageBreak/>
              <w:t xml:space="preserve">Одноразова матеріальна допомога жителям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територіальної громади </w:t>
            </w:r>
            <w:proofErr w:type="spellStart"/>
            <w:r w:rsidRPr="001318DF">
              <w:rPr>
                <w:rFonts w:ascii="Times New Roman" w:eastAsia="Calibri" w:hAnsi="Times New Roman" w:cs="Times New Roman"/>
                <w:sz w:val="24"/>
                <w:szCs w:val="24"/>
              </w:rPr>
              <w:t>м.Ковеля</w:t>
            </w:r>
            <w:proofErr w:type="spellEnd"/>
            <w:r w:rsidRPr="001318DF">
              <w:rPr>
                <w:rFonts w:ascii="Times New Roman" w:eastAsia="Calibri" w:hAnsi="Times New Roman" w:cs="Times New Roman"/>
                <w:sz w:val="24"/>
                <w:szCs w:val="24"/>
              </w:rPr>
              <w:t xml:space="preserve"> хворим на онкологічні захворювання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815,0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813,0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86,9</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Відшкодування витрат на придбання предметів ритуальної належності на поховання учасників АТО та на надгробні пам’ятники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Цільова матеріальна допомога  на </w:t>
            </w:r>
          </w:p>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лікування жителя </w:t>
            </w:r>
            <w:proofErr w:type="spellStart"/>
            <w:r w:rsidRPr="001318DF">
              <w:rPr>
                <w:rFonts w:ascii="Times New Roman" w:eastAsia="Calibri" w:hAnsi="Times New Roman" w:cs="Times New Roman"/>
                <w:sz w:val="24"/>
                <w:szCs w:val="24"/>
              </w:rPr>
              <w:t>м.Ковеля</w:t>
            </w:r>
            <w:proofErr w:type="spellEnd"/>
            <w:r w:rsidRPr="001318DF">
              <w:rPr>
                <w:rFonts w:ascii="Times New Roman" w:eastAsia="Calibri" w:hAnsi="Times New Roman" w:cs="Times New Roman"/>
                <w:sz w:val="24"/>
                <w:szCs w:val="24"/>
              </w:rPr>
              <w:t xml:space="preserve"> Чернишова Артема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Компенсація фізичним особам, які надають соціальні послуги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270,0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242,4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89,7</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Одноразова допомога матерям воїнів, загиблих в зоні АТО до Дня матері</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rPr>
                <w:rFonts w:ascii="Times New Roman" w:eastAsia="Calibri" w:hAnsi="Times New Roman" w:cs="Times New Roman"/>
                <w:sz w:val="24"/>
                <w:szCs w:val="24"/>
              </w:rPr>
            </w:pPr>
            <w:r w:rsidRPr="001318DF">
              <w:rPr>
                <w:rFonts w:ascii="Times New Roman" w:eastAsia="Calibri" w:hAnsi="Times New Roman" w:cs="Times New Roman"/>
                <w:sz w:val="24"/>
                <w:szCs w:val="24"/>
              </w:rPr>
              <w:t>35,0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Відшкодування вартості санаторно-курортної путівки у розмірі та у спосіб, визначений чинним законодавством, особам з інвалідністю внаслідок війни і з захворюванням хребта та спинного мозку, а також громадянам, що супроводжують осіб з інвалідністю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21,0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3200,0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3199,4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99,9</w:t>
            </w:r>
          </w:p>
        </w:tc>
      </w:tr>
      <w:tr w:rsidR="001318DF" w:rsidRPr="001318DF" w:rsidTr="0019650D">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lang w:eastAsia="ru-RU"/>
              </w:rPr>
            </w:pPr>
            <w:r w:rsidRPr="001318DF">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150,0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148,3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98,9</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lang w:eastAsia="ru-RU"/>
              </w:rPr>
            </w:pPr>
            <w:r w:rsidRPr="001318DF">
              <w:rPr>
                <w:rFonts w:ascii="Times New Roman" w:eastAsia="Calibri" w:hAnsi="Times New Roman" w:cs="Times New Roman"/>
                <w:sz w:val="24"/>
                <w:szCs w:val="24"/>
                <w:lang w:eastAsia="ru-RU"/>
              </w:rPr>
              <w:t xml:space="preserve">Надання додаткових пільг учасникам АТО </w:t>
            </w:r>
          </w:p>
          <w:p w:rsidR="001318DF" w:rsidRPr="001318DF" w:rsidRDefault="001318DF" w:rsidP="00A925E9">
            <w:pPr>
              <w:spacing w:after="0" w:line="240" w:lineRule="auto"/>
              <w:rPr>
                <w:rFonts w:ascii="Times New Roman" w:eastAsia="Calibri" w:hAnsi="Times New Roman" w:cs="Times New Roman"/>
                <w:sz w:val="24"/>
                <w:szCs w:val="24"/>
                <w:lang w:eastAsia="ru-RU"/>
              </w:rPr>
            </w:pPr>
            <w:r w:rsidRPr="001318DF">
              <w:rPr>
                <w:rFonts w:ascii="Times New Roman" w:eastAsia="Calibri" w:hAnsi="Times New Roman" w:cs="Times New Roman"/>
                <w:sz w:val="24"/>
                <w:szCs w:val="24"/>
                <w:lang w:eastAsia="ru-RU"/>
              </w:rPr>
              <w:t xml:space="preserve">та членам їх сімей, сім’ям загиблих </w:t>
            </w:r>
          </w:p>
          <w:p w:rsidR="001318DF" w:rsidRPr="001318DF" w:rsidRDefault="001318DF" w:rsidP="0010429B">
            <w:pPr>
              <w:spacing w:after="0" w:line="240" w:lineRule="auto"/>
              <w:rPr>
                <w:rFonts w:ascii="Times New Roman" w:eastAsia="Calibri" w:hAnsi="Times New Roman" w:cs="Times New Roman"/>
                <w:sz w:val="24"/>
                <w:szCs w:val="24"/>
                <w:lang w:eastAsia="ru-RU"/>
              </w:rPr>
            </w:pPr>
            <w:r w:rsidRPr="001318DF">
              <w:rPr>
                <w:rFonts w:ascii="Times New Roman" w:eastAsia="Calibri" w:hAnsi="Times New Roman" w:cs="Times New Roman"/>
                <w:sz w:val="24"/>
                <w:szCs w:val="24"/>
                <w:lang w:eastAsia="ru-RU"/>
              </w:rPr>
              <w:t>військовослужбовців в зоні АТО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55,0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10,9</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19,8</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10429B">
            <w:pPr>
              <w:spacing w:after="0" w:line="240" w:lineRule="auto"/>
              <w:rPr>
                <w:rFonts w:ascii="Times New Roman" w:eastAsia="Calibri" w:hAnsi="Times New Roman" w:cs="Times New Roman"/>
                <w:sz w:val="24"/>
                <w:szCs w:val="24"/>
                <w:lang w:eastAsia="ru-RU"/>
              </w:rPr>
            </w:pPr>
            <w:r w:rsidRPr="001318DF">
              <w:rPr>
                <w:rFonts w:ascii="Times New Roman" w:eastAsia="Calibri" w:hAnsi="Times New Roman" w:cs="Times New Roman"/>
                <w:sz w:val="24"/>
                <w:szCs w:val="24"/>
                <w:lang w:eastAsia="ru-RU"/>
              </w:rPr>
              <w:t>Цільова матеріальна допомога на придбання слухового апарату Гонті В.О., особі з інвалідністю внаслідок війни ІІ групи з числа учасників АТО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Інші пільги громадянам, які постраждали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внаслідок аварії на ЧАЕС: безкоштовний проїзд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один раз в рік до будь-якого населеного пункту</w:t>
            </w:r>
          </w:p>
          <w:p w:rsidR="001318DF" w:rsidRPr="001318DF" w:rsidRDefault="001318DF" w:rsidP="0010429B">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 України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14,3</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71,5</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Надання пільг окремим категоріям громадян з </w:t>
            </w:r>
          </w:p>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послуг зв’язку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150,0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Програми на виконання рішень суду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59,4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59,4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Матеріальна допомога ліквідаторам, </w:t>
            </w:r>
            <w:proofErr w:type="spellStart"/>
            <w:r w:rsidRPr="001318DF">
              <w:rPr>
                <w:rFonts w:ascii="Times New Roman" w:eastAsia="Calibri" w:hAnsi="Times New Roman" w:cs="Times New Roman"/>
                <w:sz w:val="24"/>
                <w:szCs w:val="24"/>
              </w:rPr>
              <w:t>вдовам</w:t>
            </w:r>
            <w:proofErr w:type="spellEnd"/>
            <w:r w:rsidRPr="001318DF">
              <w:rPr>
                <w:rFonts w:ascii="Times New Roman" w:eastAsia="Calibri" w:hAnsi="Times New Roman" w:cs="Times New Roman"/>
                <w:sz w:val="24"/>
                <w:szCs w:val="24"/>
              </w:rPr>
              <w:t xml:space="preserve"> ліквідаторів </w:t>
            </w:r>
            <w:proofErr w:type="spellStart"/>
            <w:r w:rsidRPr="001318DF">
              <w:rPr>
                <w:rFonts w:ascii="Times New Roman" w:eastAsia="Calibri" w:hAnsi="Times New Roman" w:cs="Times New Roman"/>
                <w:sz w:val="24"/>
                <w:szCs w:val="24"/>
              </w:rPr>
              <w:t>аврії</w:t>
            </w:r>
            <w:proofErr w:type="spellEnd"/>
            <w:r w:rsidRPr="001318DF">
              <w:rPr>
                <w:rFonts w:ascii="Times New Roman" w:eastAsia="Calibri" w:hAnsi="Times New Roman" w:cs="Times New Roman"/>
                <w:sz w:val="24"/>
                <w:szCs w:val="24"/>
              </w:rPr>
              <w:t xml:space="preserve"> на ЧАЕС з нагоди відзначення 35- </w:t>
            </w:r>
            <w:proofErr w:type="spellStart"/>
            <w:r w:rsidRPr="001318DF">
              <w:rPr>
                <w:rFonts w:ascii="Times New Roman" w:eastAsia="Calibri" w:hAnsi="Times New Roman" w:cs="Times New Roman"/>
                <w:sz w:val="24"/>
                <w:szCs w:val="24"/>
              </w:rPr>
              <w:t>ої</w:t>
            </w:r>
            <w:proofErr w:type="spellEnd"/>
            <w:r w:rsidRPr="001318DF">
              <w:rPr>
                <w:rFonts w:ascii="Times New Roman" w:eastAsia="Calibri" w:hAnsi="Times New Roman" w:cs="Times New Roman"/>
                <w:sz w:val="24"/>
                <w:szCs w:val="24"/>
              </w:rPr>
              <w:t xml:space="preserve"> річниці аварії на ЧАЕС</w:t>
            </w:r>
          </w:p>
        </w:tc>
        <w:tc>
          <w:tcPr>
            <w:tcW w:w="1134"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30,0</w:t>
            </w:r>
          </w:p>
        </w:tc>
        <w:tc>
          <w:tcPr>
            <w:tcW w:w="1559"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Надання додаткових пільг </w:t>
            </w:r>
            <w:proofErr w:type="spellStart"/>
            <w:r w:rsidRPr="001318DF">
              <w:rPr>
                <w:rFonts w:ascii="Times New Roman" w:eastAsia="Calibri" w:hAnsi="Times New Roman" w:cs="Times New Roman"/>
                <w:sz w:val="24"/>
                <w:szCs w:val="24"/>
              </w:rPr>
              <w:t>сімям</w:t>
            </w:r>
            <w:proofErr w:type="spellEnd"/>
            <w:r w:rsidRPr="001318DF">
              <w:rPr>
                <w:rFonts w:ascii="Times New Roman" w:eastAsia="Calibri" w:hAnsi="Times New Roman" w:cs="Times New Roman"/>
                <w:sz w:val="24"/>
                <w:szCs w:val="24"/>
              </w:rPr>
              <w:t xml:space="preserve"> загиблих військовослужбовців в зоні АТО,що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1134"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70,0</w:t>
            </w:r>
          </w:p>
        </w:tc>
        <w:tc>
          <w:tcPr>
            <w:tcW w:w="1559"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35,8</w:t>
            </w:r>
          </w:p>
        </w:tc>
        <w:tc>
          <w:tcPr>
            <w:tcW w:w="1701"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51,1</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134"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800,0</w:t>
            </w:r>
          </w:p>
        </w:tc>
        <w:tc>
          <w:tcPr>
            <w:tcW w:w="1559"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768,4</w:t>
            </w:r>
          </w:p>
        </w:tc>
        <w:tc>
          <w:tcPr>
            <w:tcW w:w="1701"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96</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 xml:space="preserve">Одноразова матеріальна допомога дітям загиблих учасників АТО/ООС, батькам яких </w:t>
            </w:r>
            <w:r w:rsidRPr="001318DF">
              <w:rPr>
                <w:rFonts w:ascii="Times New Roman" w:eastAsia="Calibri" w:hAnsi="Times New Roman" w:cs="Times New Roman"/>
                <w:sz w:val="24"/>
                <w:szCs w:val="24"/>
              </w:rPr>
              <w:lastRenderedPageBreak/>
              <w:t>присвоєно звання Почесний громадянин міста Ковеля(посмертно) після їхньої загибелі  в АТО/ООС до настання 18 років в розмірі мінімальної заробітної плати, встановленої на час здійснення виплати</w:t>
            </w:r>
          </w:p>
        </w:tc>
        <w:tc>
          <w:tcPr>
            <w:tcW w:w="1134"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lastRenderedPageBreak/>
              <w:t>90,0</w:t>
            </w:r>
          </w:p>
        </w:tc>
        <w:tc>
          <w:tcPr>
            <w:tcW w:w="1559"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90,0</w:t>
            </w:r>
          </w:p>
        </w:tc>
        <w:tc>
          <w:tcPr>
            <w:tcW w:w="1701"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1318DF"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Матеріальна допомога для соціально-незахищених верств населення Ковельської територіальної громади, які в силу життєвих обставин, стану здоров</w:t>
            </w:r>
            <w:r w:rsidR="0040523A">
              <w:rPr>
                <w:rFonts w:ascii="Times New Roman" w:eastAsia="Calibri" w:hAnsi="Times New Roman" w:cs="Times New Roman"/>
                <w:sz w:val="24"/>
                <w:szCs w:val="24"/>
              </w:rPr>
              <w:t>’</w:t>
            </w:r>
            <w:r w:rsidRPr="001318DF">
              <w:rPr>
                <w:rFonts w:ascii="Times New Roman" w:eastAsia="Calibri" w:hAnsi="Times New Roman" w:cs="Times New Roman"/>
                <w:sz w:val="24"/>
                <w:szCs w:val="24"/>
              </w:rPr>
              <w:t xml:space="preserve">я, віку, не мають можливості користуватися інтернетом, а виписати газету власним коштом неспроможні, на проведення пільгової передплати на газету </w:t>
            </w:r>
            <w:r w:rsidR="00A925E9">
              <w:rPr>
                <w:rFonts w:ascii="Times New Roman" w:eastAsia="Calibri" w:hAnsi="Times New Roman" w:cs="Times New Roman"/>
                <w:sz w:val="24"/>
                <w:szCs w:val="24"/>
              </w:rPr>
              <w:t>«</w:t>
            </w:r>
            <w:r w:rsidRPr="001318DF">
              <w:rPr>
                <w:rFonts w:ascii="Times New Roman" w:eastAsia="Calibri" w:hAnsi="Times New Roman" w:cs="Times New Roman"/>
                <w:sz w:val="24"/>
                <w:szCs w:val="24"/>
              </w:rPr>
              <w:t xml:space="preserve">Вісті </w:t>
            </w:r>
            <w:proofErr w:type="spellStart"/>
            <w:r w:rsidRPr="001318DF">
              <w:rPr>
                <w:rFonts w:ascii="Times New Roman" w:eastAsia="Calibri" w:hAnsi="Times New Roman" w:cs="Times New Roman"/>
                <w:sz w:val="24"/>
                <w:szCs w:val="24"/>
              </w:rPr>
              <w:t>Ковельщини</w:t>
            </w:r>
            <w:proofErr w:type="spellEnd"/>
            <w:r w:rsidR="00A925E9">
              <w:rPr>
                <w:rFonts w:ascii="Times New Roman" w:eastAsia="Calibri" w:hAnsi="Times New Roman" w:cs="Times New Roman"/>
                <w:sz w:val="24"/>
                <w:szCs w:val="24"/>
              </w:rPr>
              <w:t>»</w:t>
            </w:r>
            <w:r w:rsidRPr="001318DF">
              <w:rPr>
                <w:rFonts w:ascii="Times New Roman" w:eastAsia="Calibri" w:hAnsi="Times New Roman" w:cs="Times New Roman"/>
                <w:sz w:val="24"/>
                <w:szCs w:val="24"/>
              </w:rPr>
              <w:t xml:space="preserve">  на 2022 рік</w:t>
            </w:r>
          </w:p>
        </w:tc>
        <w:tc>
          <w:tcPr>
            <w:tcW w:w="1134"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rPr>
                <w:rFonts w:ascii="Times New Roman" w:eastAsia="Calibri" w:hAnsi="Times New Roman" w:cs="Times New Roman"/>
                <w:sz w:val="24"/>
                <w:szCs w:val="24"/>
              </w:rPr>
            </w:pPr>
            <w:r w:rsidRPr="001318DF">
              <w:rPr>
                <w:rFonts w:ascii="Times New Roman" w:eastAsia="Calibri" w:hAnsi="Times New Roman" w:cs="Times New Roman"/>
                <w:sz w:val="24"/>
                <w:szCs w:val="24"/>
              </w:rPr>
              <w:t>200,0</w:t>
            </w:r>
          </w:p>
        </w:tc>
        <w:tc>
          <w:tcPr>
            <w:tcW w:w="1559"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199,8</w:t>
            </w:r>
          </w:p>
        </w:tc>
        <w:tc>
          <w:tcPr>
            <w:tcW w:w="1701" w:type="dxa"/>
            <w:tcBorders>
              <w:top w:val="single" w:sz="4" w:space="0" w:color="auto"/>
              <w:left w:val="single" w:sz="4" w:space="0" w:color="auto"/>
              <w:bottom w:val="single" w:sz="4" w:space="0" w:color="auto"/>
              <w:right w:val="single" w:sz="4" w:space="0" w:color="auto"/>
            </w:tcBorders>
            <w:vAlign w:val="center"/>
          </w:tcPr>
          <w:p w:rsidR="001318DF" w:rsidRPr="001318DF" w:rsidRDefault="001318DF" w:rsidP="00A925E9">
            <w:pPr>
              <w:spacing w:after="0" w:line="240" w:lineRule="auto"/>
              <w:ind w:firstLine="709"/>
              <w:jc w:val="center"/>
              <w:rPr>
                <w:rFonts w:ascii="Times New Roman" w:eastAsia="Calibri" w:hAnsi="Times New Roman" w:cs="Times New Roman"/>
                <w:sz w:val="24"/>
                <w:szCs w:val="24"/>
              </w:rPr>
            </w:pPr>
            <w:r w:rsidRPr="001318DF">
              <w:rPr>
                <w:rFonts w:ascii="Times New Roman" w:eastAsia="Calibri" w:hAnsi="Times New Roman" w:cs="Times New Roman"/>
                <w:sz w:val="24"/>
                <w:szCs w:val="24"/>
              </w:rPr>
              <w:t>100</w:t>
            </w:r>
          </w:p>
        </w:tc>
      </w:tr>
      <w:tr w:rsidR="00201C98" w:rsidRPr="001318DF" w:rsidTr="0019650D">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201C98" w:rsidRPr="001318DF" w:rsidRDefault="00201C98" w:rsidP="00A925E9">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01C98" w:rsidRPr="001318DF" w:rsidRDefault="00201C98" w:rsidP="00A925E9">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01C98" w:rsidRPr="001318DF" w:rsidRDefault="00201C98" w:rsidP="00A925E9">
            <w:pPr>
              <w:spacing w:after="0" w:line="240" w:lineRule="auto"/>
              <w:ind w:firstLine="709"/>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01C98" w:rsidRPr="001318DF" w:rsidRDefault="00201C98" w:rsidP="00A925E9">
            <w:pPr>
              <w:spacing w:after="0" w:line="240" w:lineRule="auto"/>
              <w:ind w:firstLine="709"/>
              <w:jc w:val="center"/>
              <w:rPr>
                <w:rFonts w:ascii="Times New Roman" w:eastAsia="Calibri" w:hAnsi="Times New Roman" w:cs="Times New Roman"/>
                <w:sz w:val="24"/>
                <w:szCs w:val="24"/>
              </w:rPr>
            </w:pPr>
          </w:p>
        </w:tc>
      </w:tr>
    </w:tbl>
    <w:p w:rsidR="001318DF" w:rsidRPr="00395F9A" w:rsidRDefault="00201C98" w:rsidP="00A925E9">
      <w:pPr>
        <w:widowControl w:val="0"/>
        <w:spacing w:after="0" w:line="240" w:lineRule="auto"/>
        <w:ind w:firstLine="709"/>
        <w:jc w:val="both"/>
        <w:rPr>
          <w:rFonts w:ascii="Times New Roman" w:eastAsia="Calibri" w:hAnsi="Times New Roman" w:cs="Times New Roman"/>
          <w:bCs/>
          <w:iCs/>
          <w:sz w:val="28"/>
          <w:szCs w:val="28"/>
          <w:highlight w:val="yellow"/>
        </w:rPr>
      </w:pPr>
      <w:r>
        <w:rPr>
          <w:noProof/>
          <w:lang w:eastAsia="uk-UA"/>
        </w:rPr>
        <w:drawing>
          <wp:inline distT="0" distB="0" distL="0" distR="0">
            <wp:extent cx="6120765" cy="3733800"/>
            <wp:effectExtent l="0" t="0" r="0" b="0"/>
            <wp:docPr id="209" name="Диаграмма 20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37BFB" w:rsidRPr="00837BFB" w:rsidRDefault="00837BFB" w:rsidP="00A925E9">
      <w:pPr>
        <w:spacing w:before="100" w:after="100" w:line="240" w:lineRule="auto"/>
        <w:ind w:firstLine="709"/>
        <w:jc w:val="center"/>
        <w:outlineLvl w:val="0"/>
        <w:rPr>
          <w:rFonts w:ascii="Times New Roman" w:eastAsia="Times New Roman" w:hAnsi="Times New Roman" w:cs="Times New Roman"/>
          <w:b/>
          <w:color w:val="000000"/>
          <w:kern w:val="36"/>
          <w:sz w:val="28"/>
          <w:szCs w:val="28"/>
          <w:lang w:eastAsia="ru-RU"/>
        </w:rPr>
      </w:pPr>
      <w:r w:rsidRPr="00837BFB">
        <w:rPr>
          <w:rFonts w:ascii="Times New Roman" w:eastAsia="Times New Roman" w:hAnsi="Times New Roman" w:cs="Times New Roman"/>
          <w:b/>
          <w:color w:val="000000"/>
          <w:kern w:val="36"/>
          <w:sz w:val="28"/>
          <w:szCs w:val="28"/>
          <w:lang w:eastAsia="ru-RU"/>
        </w:rPr>
        <w:t>Житлово-комунальне господарство</w:t>
      </w:r>
    </w:p>
    <w:p w:rsidR="00837BFB" w:rsidRPr="00837BFB" w:rsidRDefault="00837BFB" w:rsidP="00A925E9">
      <w:pPr>
        <w:spacing w:after="12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На утримання житлово-комунального господарства протягом 2021 року  проводилися такі видатки:</w:t>
      </w:r>
    </w:p>
    <w:p w:rsidR="00837BFB" w:rsidRPr="00837BFB" w:rsidRDefault="00837BFB" w:rsidP="00A925E9">
      <w:pPr>
        <w:spacing w:after="0" w:line="240" w:lineRule="auto"/>
        <w:ind w:firstLine="709"/>
        <w:jc w:val="both"/>
        <w:outlineLvl w:val="2"/>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 по </w:t>
      </w:r>
      <w:r w:rsidRPr="00837BFB">
        <w:rPr>
          <w:rFonts w:ascii="Times New Roman" w:eastAsia="Times New Roman" w:hAnsi="Times New Roman" w:cs="Times New Roman"/>
          <w:sz w:val="28"/>
          <w:szCs w:val="28"/>
          <w:lang w:val="ru-RU" w:eastAsia="ru-RU"/>
        </w:rPr>
        <w:t xml:space="preserve">благоустрою </w:t>
      </w:r>
      <w:r w:rsidRPr="00837BFB">
        <w:rPr>
          <w:rFonts w:ascii="Times New Roman" w:eastAsia="Times New Roman" w:hAnsi="Times New Roman" w:cs="Times New Roman"/>
          <w:sz w:val="28"/>
          <w:szCs w:val="28"/>
          <w:lang w:eastAsia="ru-RU"/>
        </w:rPr>
        <w:t>уточненим бюджетним призначенням передбачені видатки по загальному фонду  на  2021 рік в сумі  37967,1  тис. грн. в т. по головному розпоряднику бюджетних коштів управлінню капітального будівництва та житлово-комунального господарства  в сумі 35364,0 тис. грн. та по виконавчому комітету Ковельської міської ради 251,1 тис. грн., управлінню культури, молоді  та спорту 2352,0 тис. грн.  Протягом   звітного періоду касове виконання  видатків за рахунок коштів міського бюджету  на благоустрій міста становлять  36528,2  тис. грн., або 96,2  відсотка до річного уточненого призначення</w:t>
      </w:r>
      <w:r w:rsidRPr="00837BFB">
        <w:rPr>
          <w:rFonts w:ascii="Times New Roman" w:eastAsia="Times New Roman" w:hAnsi="Times New Roman" w:cs="Times New Roman"/>
          <w:i/>
          <w:sz w:val="28"/>
          <w:szCs w:val="28"/>
          <w:lang w:eastAsia="ru-RU"/>
        </w:rPr>
        <w:t xml:space="preserve">. </w:t>
      </w:r>
      <w:r w:rsidRPr="00837BFB">
        <w:rPr>
          <w:rFonts w:ascii="Times New Roman" w:eastAsia="Times New Roman" w:hAnsi="Times New Roman" w:cs="Times New Roman"/>
          <w:sz w:val="28"/>
          <w:szCs w:val="28"/>
          <w:lang w:eastAsia="ru-RU"/>
        </w:rPr>
        <w:t xml:space="preserve">За рахунок коштів на благоустрій по управлінню культури, молоді  та спорту проводились роботи по утриманню парків міста відповідно до Програми розвитку та утримання парків міста Ковеля на 2021 р. в сумі 1849,0 </w:t>
      </w:r>
      <w:r w:rsidRPr="00837BFB">
        <w:rPr>
          <w:rFonts w:ascii="Times New Roman" w:eastAsia="Times New Roman" w:hAnsi="Times New Roman" w:cs="Times New Roman"/>
          <w:sz w:val="28"/>
          <w:szCs w:val="28"/>
          <w:lang w:eastAsia="ru-RU"/>
        </w:rPr>
        <w:lastRenderedPageBreak/>
        <w:t xml:space="preserve">тис. грн. та по Програмі збереження </w:t>
      </w:r>
      <w:proofErr w:type="spellStart"/>
      <w:r w:rsidRPr="00837BFB">
        <w:rPr>
          <w:rFonts w:ascii="Times New Roman" w:eastAsia="Times New Roman" w:hAnsi="Times New Roman" w:cs="Times New Roman"/>
          <w:sz w:val="28"/>
          <w:szCs w:val="28"/>
          <w:lang w:eastAsia="ru-RU"/>
        </w:rPr>
        <w:t>пам</w:t>
      </w:r>
      <w:proofErr w:type="spellEnd"/>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ятників</w:t>
      </w:r>
      <w:proofErr w:type="spellEnd"/>
      <w:r w:rsidRPr="00837BFB">
        <w:rPr>
          <w:rFonts w:ascii="Times New Roman" w:eastAsia="Times New Roman" w:hAnsi="Times New Roman" w:cs="Times New Roman"/>
          <w:sz w:val="28"/>
          <w:szCs w:val="28"/>
          <w:lang w:eastAsia="ru-RU"/>
        </w:rPr>
        <w:t xml:space="preserve"> та об</w:t>
      </w:r>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єктів</w:t>
      </w:r>
      <w:proofErr w:type="spellEnd"/>
      <w:r w:rsidRPr="00837BFB">
        <w:rPr>
          <w:rFonts w:ascii="Times New Roman" w:eastAsia="Times New Roman" w:hAnsi="Times New Roman" w:cs="Times New Roman"/>
          <w:sz w:val="28"/>
          <w:szCs w:val="28"/>
          <w:lang w:eastAsia="ru-RU"/>
        </w:rPr>
        <w:t xml:space="preserve"> культурної спадщини – 97,0 </w:t>
      </w:r>
      <w:proofErr w:type="spellStart"/>
      <w:r w:rsidRPr="00837BFB">
        <w:rPr>
          <w:rFonts w:ascii="Times New Roman" w:eastAsia="Times New Roman" w:hAnsi="Times New Roman" w:cs="Times New Roman"/>
          <w:sz w:val="28"/>
          <w:szCs w:val="28"/>
          <w:lang w:eastAsia="ru-RU"/>
        </w:rPr>
        <w:t>тис.грн</w:t>
      </w:r>
      <w:proofErr w:type="spellEnd"/>
      <w:r w:rsidRPr="00837BFB">
        <w:rPr>
          <w:rFonts w:ascii="Times New Roman" w:eastAsia="Times New Roman" w:hAnsi="Times New Roman" w:cs="Times New Roman"/>
          <w:sz w:val="28"/>
          <w:szCs w:val="28"/>
          <w:lang w:eastAsia="ru-RU"/>
        </w:rPr>
        <w:t>.</w:t>
      </w:r>
    </w:p>
    <w:p w:rsidR="00837BFB" w:rsidRPr="00837BFB" w:rsidRDefault="00837BFB" w:rsidP="00A925E9">
      <w:pPr>
        <w:spacing w:after="0" w:line="240" w:lineRule="auto"/>
        <w:ind w:firstLine="709"/>
        <w:jc w:val="both"/>
        <w:outlineLvl w:val="2"/>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По виконавчому комітету Ковельської міської ради проводились видатки на благоустрій по  Програмі розвитку та утримання парків міста Ковеля на 2021 р. становлять 251,1 тис. грн. Згідно затвердженої Програми реформування і розвитку житлово-комунального господарства м. Ковеля на 2021 рік по управлінню капітального будівництва та житлово-комунального господарства  по благоустрою виконані роботи по  санітарному прибиранню та підмітанню вулиць міста – 13983,9 тис. грн.; по озелененню територій та утриманню зелених насаджень 2182,5 тис. грн; по утриманню місць загального користування – 1089,0 тис. грн.; на благоустрій та поточне утримання кладовищ, поховальні послуги 1570,0 </w:t>
      </w:r>
      <w:proofErr w:type="spellStart"/>
      <w:r w:rsidRPr="00837BFB">
        <w:rPr>
          <w:rFonts w:ascii="Times New Roman" w:eastAsia="Times New Roman" w:hAnsi="Times New Roman" w:cs="Times New Roman"/>
          <w:sz w:val="28"/>
          <w:szCs w:val="28"/>
          <w:lang w:eastAsia="ru-RU"/>
        </w:rPr>
        <w:t>тис.грн</w:t>
      </w:r>
      <w:proofErr w:type="spellEnd"/>
      <w:r w:rsidRPr="00837BFB">
        <w:rPr>
          <w:rFonts w:ascii="Times New Roman" w:eastAsia="Times New Roman" w:hAnsi="Times New Roman" w:cs="Times New Roman"/>
          <w:sz w:val="28"/>
          <w:szCs w:val="28"/>
          <w:lang w:eastAsia="ru-RU"/>
        </w:rPr>
        <w:t>., витрати на електроенергію становлять – 5036,4 тис. грн., по утриманню та  технічне обслуговування об</w:t>
      </w:r>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єктів</w:t>
      </w:r>
      <w:proofErr w:type="spellEnd"/>
      <w:r w:rsidRPr="00837BFB">
        <w:rPr>
          <w:rFonts w:ascii="Times New Roman" w:eastAsia="Times New Roman" w:hAnsi="Times New Roman" w:cs="Times New Roman"/>
          <w:sz w:val="28"/>
          <w:szCs w:val="28"/>
          <w:lang w:eastAsia="ru-RU"/>
        </w:rPr>
        <w:t xml:space="preserve"> вуличного освітлення—1564,9 тис. грн.,  утримання, ремонт та обслуговування </w:t>
      </w:r>
      <w:proofErr w:type="spellStart"/>
      <w:r w:rsidRPr="00837BFB">
        <w:rPr>
          <w:rFonts w:ascii="Times New Roman" w:eastAsia="Times New Roman" w:hAnsi="Times New Roman" w:cs="Times New Roman"/>
          <w:sz w:val="28"/>
          <w:szCs w:val="28"/>
          <w:lang w:eastAsia="ru-RU"/>
        </w:rPr>
        <w:t>вулично</w:t>
      </w:r>
      <w:proofErr w:type="spellEnd"/>
      <w:r w:rsidRPr="00837BFB">
        <w:rPr>
          <w:rFonts w:ascii="Times New Roman" w:eastAsia="Times New Roman" w:hAnsi="Times New Roman" w:cs="Times New Roman"/>
          <w:sz w:val="28"/>
          <w:szCs w:val="28"/>
          <w:lang w:eastAsia="ru-RU"/>
        </w:rPr>
        <w:t xml:space="preserve"> - дорожньої мережі- 1679,0 тис. грн., по утриманню зливової каналізації, </w:t>
      </w:r>
      <w:proofErr w:type="spellStart"/>
      <w:r w:rsidRPr="00837BFB">
        <w:rPr>
          <w:rFonts w:ascii="Times New Roman" w:eastAsia="Times New Roman" w:hAnsi="Times New Roman" w:cs="Times New Roman"/>
          <w:sz w:val="28"/>
          <w:szCs w:val="28"/>
          <w:lang w:eastAsia="ru-RU"/>
        </w:rPr>
        <w:t>дощоприймальних</w:t>
      </w:r>
      <w:proofErr w:type="spellEnd"/>
      <w:r w:rsidRPr="00837BFB">
        <w:rPr>
          <w:rFonts w:ascii="Times New Roman" w:eastAsia="Times New Roman" w:hAnsi="Times New Roman" w:cs="Times New Roman"/>
          <w:sz w:val="28"/>
          <w:szCs w:val="28"/>
          <w:lang w:eastAsia="ru-RU"/>
        </w:rPr>
        <w:t xml:space="preserve"> колодязів та дренажних канав відкритого типу – 900,9 тис. грн., на послуги водопостачання та водовідведення, послуги з управління каналізаційною системою – 953,0 тис. грн., на придбання смітників – 699,7 тис. грн., по влаштуванню контейнерних майданчиків для збору ТПВ – 300,0 тис. грн., , на придбання та монтаж новорічних прикрас – 1697,8 тис. грн., по Програмі поводженню з безпритульними тваринами в м. Ковелі- 641,8 </w:t>
      </w:r>
      <w:proofErr w:type="spellStart"/>
      <w:r w:rsidRPr="00837BFB">
        <w:rPr>
          <w:rFonts w:ascii="Times New Roman" w:eastAsia="Times New Roman" w:hAnsi="Times New Roman" w:cs="Times New Roman"/>
          <w:sz w:val="28"/>
          <w:szCs w:val="28"/>
          <w:lang w:eastAsia="ru-RU"/>
        </w:rPr>
        <w:t>тис.грн</w:t>
      </w:r>
      <w:proofErr w:type="spellEnd"/>
      <w:r w:rsidRPr="00837BFB">
        <w:rPr>
          <w:rFonts w:ascii="Times New Roman" w:eastAsia="Times New Roman" w:hAnsi="Times New Roman" w:cs="Times New Roman"/>
          <w:sz w:val="28"/>
          <w:szCs w:val="28"/>
          <w:lang w:eastAsia="ru-RU"/>
        </w:rPr>
        <w:t>., на поточний ремонт та встановлення малих архітектурних форм – 1956,0 тис. грн., на поточний ремонт приміщення по вул. Ст.Бандери,9 – 530,0 тис. грн., на покращення доступу людей з особливими потребами та похилого віку до житлового буд</w:t>
      </w:r>
      <w:r w:rsidRPr="00837BFB">
        <w:rPr>
          <w:rFonts w:ascii="Times New Roman" w:eastAsia="Times New Roman" w:hAnsi="Times New Roman" w:cs="Times New Roman"/>
          <w:sz w:val="28"/>
          <w:szCs w:val="28"/>
          <w:lang w:val="ru-RU" w:eastAsia="ru-RU"/>
        </w:rPr>
        <w:t>и</w:t>
      </w:r>
      <w:proofErr w:type="spellStart"/>
      <w:r w:rsidRPr="00837BFB">
        <w:rPr>
          <w:rFonts w:ascii="Times New Roman" w:eastAsia="Times New Roman" w:hAnsi="Times New Roman" w:cs="Times New Roman"/>
          <w:sz w:val="28"/>
          <w:szCs w:val="28"/>
          <w:lang w:eastAsia="ru-RU"/>
        </w:rPr>
        <w:t>нку</w:t>
      </w:r>
      <w:proofErr w:type="spellEnd"/>
      <w:r w:rsidRPr="00837BFB">
        <w:rPr>
          <w:rFonts w:ascii="Times New Roman" w:eastAsia="Times New Roman" w:hAnsi="Times New Roman" w:cs="Times New Roman"/>
          <w:sz w:val="28"/>
          <w:szCs w:val="28"/>
          <w:lang w:eastAsia="ru-RU"/>
        </w:rPr>
        <w:t xml:space="preserve"> №3, по вул. Заводській – 150,0 тис. грн., на підключення житлових будинків №8 та 19 по </w:t>
      </w:r>
      <w:proofErr w:type="spellStart"/>
      <w:r w:rsidRPr="00837BFB">
        <w:rPr>
          <w:rFonts w:ascii="Times New Roman" w:eastAsia="Times New Roman" w:hAnsi="Times New Roman" w:cs="Times New Roman"/>
          <w:sz w:val="28"/>
          <w:szCs w:val="28"/>
          <w:lang w:eastAsia="ru-RU"/>
        </w:rPr>
        <w:t>вул.Косачів</w:t>
      </w:r>
      <w:proofErr w:type="spellEnd"/>
      <w:r w:rsidRPr="00837BFB">
        <w:rPr>
          <w:rFonts w:ascii="Times New Roman" w:eastAsia="Times New Roman" w:hAnsi="Times New Roman" w:cs="Times New Roman"/>
          <w:sz w:val="28"/>
          <w:szCs w:val="28"/>
          <w:lang w:eastAsia="ru-RU"/>
        </w:rPr>
        <w:t xml:space="preserve">  та житлового будинку по вул. </w:t>
      </w:r>
      <w:proofErr w:type="spellStart"/>
      <w:r w:rsidRPr="00837BFB">
        <w:rPr>
          <w:rFonts w:ascii="Times New Roman" w:eastAsia="Times New Roman" w:hAnsi="Times New Roman" w:cs="Times New Roman"/>
          <w:sz w:val="28"/>
          <w:szCs w:val="28"/>
          <w:lang w:eastAsia="ru-RU"/>
        </w:rPr>
        <w:t>Кониського</w:t>
      </w:r>
      <w:proofErr w:type="spellEnd"/>
      <w:r w:rsidRPr="00837BFB">
        <w:rPr>
          <w:rFonts w:ascii="Times New Roman" w:eastAsia="Times New Roman" w:hAnsi="Times New Roman" w:cs="Times New Roman"/>
          <w:sz w:val="28"/>
          <w:szCs w:val="28"/>
          <w:lang w:eastAsia="ru-RU"/>
        </w:rPr>
        <w:t xml:space="preserve"> №6 до  водопровідної мережі Чубинсьеого,23, Чайковського,9- 180,0 тис. грн., на </w:t>
      </w:r>
      <w:proofErr w:type="spellStart"/>
      <w:r w:rsidRPr="00837BFB">
        <w:rPr>
          <w:rFonts w:ascii="Times New Roman" w:eastAsia="Times New Roman" w:hAnsi="Times New Roman" w:cs="Times New Roman"/>
          <w:sz w:val="28"/>
          <w:szCs w:val="28"/>
          <w:lang w:eastAsia="ru-RU"/>
        </w:rPr>
        <w:t>відеонагляд</w:t>
      </w:r>
      <w:proofErr w:type="spellEnd"/>
      <w:r w:rsidRPr="00837BFB">
        <w:rPr>
          <w:rFonts w:ascii="Times New Roman" w:eastAsia="Times New Roman" w:hAnsi="Times New Roman" w:cs="Times New Roman"/>
          <w:sz w:val="28"/>
          <w:szCs w:val="28"/>
          <w:lang w:eastAsia="ru-RU"/>
        </w:rPr>
        <w:t xml:space="preserve"> мікрорайону ( вул.Заводська,буд.3,5,7)- 86,0 тис. грн., на оперативно-технічне обслуговування електричних мереж по об</w:t>
      </w:r>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єкту</w:t>
      </w:r>
      <w:proofErr w:type="spellEnd"/>
      <w:r w:rsidRPr="00837BFB">
        <w:rPr>
          <w:rFonts w:ascii="Times New Roman" w:eastAsia="Times New Roman" w:hAnsi="Times New Roman" w:cs="Times New Roman"/>
          <w:sz w:val="28"/>
          <w:szCs w:val="28"/>
          <w:lang w:eastAsia="ru-RU"/>
        </w:rPr>
        <w:t xml:space="preserve"> Будівництво мереж транскордонного центру діалогу культур Польща-Білорусь –Україна по Сагайдачного,5 – 35,8 тис. грн. ,  на поточний ремонт житла за адресою вул.Грушевського,24/25 – 39,3 тис. грн., на благоустрій кладовищ в с. Білин та с. Колодниця – 38,8 тис. грн., на виготовлення сертифіката енергетичної ефективності будинку по вул.40р. Перемоги,11 – 30,0 тис. грн ., по відшкодуванню РЖКП 31 за утримання приміщення по вул.Незалежності,134 – 49,0 тис. грн., на придбання </w:t>
      </w:r>
      <w:proofErr w:type="spellStart"/>
      <w:r w:rsidRPr="00837BFB">
        <w:rPr>
          <w:rFonts w:ascii="Times New Roman" w:eastAsia="Times New Roman" w:hAnsi="Times New Roman" w:cs="Times New Roman"/>
          <w:sz w:val="28"/>
          <w:szCs w:val="28"/>
          <w:lang w:eastAsia="ru-RU"/>
        </w:rPr>
        <w:t>протиожеледного</w:t>
      </w:r>
      <w:proofErr w:type="spellEnd"/>
      <w:r w:rsidRPr="00837BFB">
        <w:rPr>
          <w:rFonts w:ascii="Times New Roman" w:eastAsia="Times New Roman" w:hAnsi="Times New Roman" w:cs="Times New Roman"/>
          <w:sz w:val="28"/>
          <w:szCs w:val="28"/>
          <w:lang w:eastAsia="ru-RU"/>
        </w:rPr>
        <w:t xml:space="preserve"> матеріалу – 190,6 тис. грн., по Програмі підтримки епізодичного благополуччя, проведення лабораторно-діагностичних робіт у сфері ветеринарної медицини Ковельською міжрайонною державною лабораторією ветеринарної медицини  - 95,0 тис. грн., по платі за видачу сертифікатів – 98,5 тис. грн., по розробці схеми мереж водовідведення по вулицях міста – 49,0 тис. грн., на приєднання електромереж – 72,5 тис. грн. та ін. витрати. </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за рахунок коштів міського бюджету в сумі  </w:t>
      </w:r>
      <w:r w:rsidRPr="00A925E9">
        <w:rPr>
          <w:rFonts w:ascii="Times New Roman" w:eastAsia="Times New Roman" w:hAnsi="Times New Roman" w:cs="Times New Roman"/>
          <w:sz w:val="28"/>
          <w:szCs w:val="28"/>
          <w:lang w:val="ru-RU" w:eastAsia="ru-RU"/>
        </w:rPr>
        <w:t>44939,1</w:t>
      </w:r>
      <w:r w:rsidRPr="00837BFB">
        <w:rPr>
          <w:rFonts w:ascii="Times New Roman" w:eastAsia="Times New Roman" w:hAnsi="Times New Roman" w:cs="Times New Roman"/>
          <w:sz w:val="28"/>
          <w:szCs w:val="28"/>
          <w:lang w:eastAsia="ru-RU"/>
        </w:rPr>
        <w:t xml:space="preserve"> тис. грн., з них за рахунок </w:t>
      </w:r>
      <w:proofErr w:type="spellStart"/>
      <w:r w:rsidRPr="00837BFB">
        <w:rPr>
          <w:rFonts w:ascii="Times New Roman" w:eastAsia="Times New Roman" w:hAnsi="Times New Roman" w:cs="Times New Roman"/>
          <w:sz w:val="28"/>
          <w:szCs w:val="28"/>
          <w:lang w:val="ru-RU" w:eastAsia="ru-RU"/>
        </w:rPr>
        <w:t>загального</w:t>
      </w:r>
      <w:proofErr w:type="spellEnd"/>
      <w:r w:rsidRPr="00837BFB">
        <w:rPr>
          <w:rFonts w:ascii="Times New Roman" w:eastAsia="Times New Roman" w:hAnsi="Times New Roman" w:cs="Times New Roman"/>
          <w:sz w:val="28"/>
          <w:szCs w:val="28"/>
          <w:lang w:val="ru-RU" w:eastAsia="ru-RU"/>
        </w:rPr>
        <w:t xml:space="preserve"> фонду  </w:t>
      </w:r>
      <w:r w:rsidRPr="00837BFB">
        <w:rPr>
          <w:rFonts w:ascii="Times New Roman" w:eastAsia="Times New Roman" w:hAnsi="Times New Roman" w:cs="Times New Roman"/>
          <w:sz w:val="28"/>
          <w:szCs w:val="28"/>
          <w:lang w:val="ru-RU" w:eastAsia="ru-RU"/>
        </w:rPr>
        <w:lastRenderedPageBreak/>
        <w:t xml:space="preserve">бюджету </w:t>
      </w:r>
      <w:r w:rsidRPr="00837BFB">
        <w:rPr>
          <w:rFonts w:ascii="Times New Roman" w:eastAsia="Times New Roman" w:hAnsi="Times New Roman" w:cs="Times New Roman"/>
          <w:sz w:val="28"/>
          <w:szCs w:val="28"/>
          <w:lang w:eastAsia="ru-RU"/>
        </w:rPr>
        <w:t xml:space="preserve">  в сумі </w:t>
      </w:r>
      <w:r w:rsidRPr="00837BFB">
        <w:rPr>
          <w:rFonts w:ascii="Times New Roman" w:eastAsia="Times New Roman" w:hAnsi="Times New Roman" w:cs="Times New Roman"/>
          <w:sz w:val="28"/>
          <w:szCs w:val="28"/>
          <w:lang w:val="ru-RU" w:eastAsia="ru-RU"/>
        </w:rPr>
        <w:t>24676,3</w:t>
      </w:r>
      <w:r w:rsidRPr="00837BFB">
        <w:rPr>
          <w:rFonts w:ascii="Times New Roman" w:eastAsia="Times New Roman" w:hAnsi="Times New Roman" w:cs="Times New Roman"/>
          <w:sz w:val="28"/>
          <w:szCs w:val="28"/>
          <w:lang w:eastAsia="ru-RU"/>
        </w:rPr>
        <w:t xml:space="preserve"> тис. грн. та за рахунок спеціального фонду ( бюджету розвитку)- 20262,8 тис. грн. </w:t>
      </w:r>
    </w:p>
    <w:p w:rsidR="00837BFB" w:rsidRPr="0034587E" w:rsidRDefault="00837BFB" w:rsidP="00A925E9">
      <w:pPr>
        <w:spacing w:after="12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Крім того  проводились видатки на </w:t>
      </w:r>
      <w:r w:rsidRPr="0034587E">
        <w:rPr>
          <w:rFonts w:ascii="Times New Roman" w:eastAsia="Times New Roman" w:hAnsi="Times New Roman" w:cs="Times New Roman"/>
          <w:sz w:val="28"/>
          <w:szCs w:val="28"/>
          <w:lang w:eastAsia="ru-RU"/>
        </w:rPr>
        <w:t>у</w:t>
      </w:r>
      <w:r w:rsidRPr="0034587E">
        <w:rPr>
          <w:rFonts w:ascii="Times New Roman" w:eastAsia="Times New Roman" w:hAnsi="Times New Roman" w:cs="Times New Roman"/>
          <w:iCs/>
          <w:sz w:val="28"/>
          <w:szCs w:val="28"/>
          <w:shd w:val="clear" w:color="auto" w:fill="FFFFFF"/>
          <w:lang w:eastAsia="ru-RU"/>
        </w:rPr>
        <w:t xml:space="preserve">тримання та розвиток автомобільних доріг та дорожньої інфраструктури за рахунок субвенції з державного бюджету в сумі 13869,3 тис. грн., а саме видатки на капітальний ремонт провулку Шевченка становлять – 5619,3 тис. грн., капітальний ремонт вул. Заводська ( від ж/б №9 до перехрестя з вул. Т. </w:t>
      </w:r>
      <w:proofErr w:type="spellStart"/>
      <w:r w:rsidRPr="0034587E">
        <w:rPr>
          <w:rFonts w:ascii="Times New Roman" w:eastAsia="Times New Roman" w:hAnsi="Times New Roman" w:cs="Times New Roman"/>
          <w:iCs/>
          <w:sz w:val="28"/>
          <w:szCs w:val="28"/>
          <w:shd w:val="clear" w:color="auto" w:fill="FFFFFF"/>
          <w:lang w:eastAsia="ru-RU"/>
        </w:rPr>
        <w:t>Боровця</w:t>
      </w:r>
      <w:proofErr w:type="spellEnd"/>
      <w:r w:rsidRPr="0034587E">
        <w:rPr>
          <w:rFonts w:ascii="Times New Roman" w:eastAsia="Times New Roman" w:hAnsi="Times New Roman" w:cs="Times New Roman"/>
          <w:iCs/>
          <w:sz w:val="28"/>
          <w:szCs w:val="28"/>
          <w:shd w:val="clear" w:color="auto" w:fill="FFFFFF"/>
          <w:lang w:eastAsia="ru-RU"/>
        </w:rPr>
        <w:t xml:space="preserve"> ) - 5000,0 тис. грн., на реконструкцію вул. Відродження( від ж/б 4 до вул. Т. </w:t>
      </w:r>
      <w:proofErr w:type="spellStart"/>
      <w:r w:rsidRPr="0034587E">
        <w:rPr>
          <w:rFonts w:ascii="Times New Roman" w:eastAsia="Times New Roman" w:hAnsi="Times New Roman" w:cs="Times New Roman"/>
          <w:iCs/>
          <w:sz w:val="28"/>
          <w:szCs w:val="28"/>
          <w:shd w:val="clear" w:color="auto" w:fill="FFFFFF"/>
          <w:lang w:eastAsia="ru-RU"/>
        </w:rPr>
        <w:t>Боровця</w:t>
      </w:r>
      <w:proofErr w:type="spellEnd"/>
      <w:r w:rsidRPr="0034587E">
        <w:rPr>
          <w:rFonts w:ascii="Times New Roman" w:eastAsia="Times New Roman" w:hAnsi="Times New Roman" w:cs="Times New Roman"/>
          <w:iCs/>
          <w:sz w:val="28"/>
          <w:szCs w:val="28"/>
          <w:shd w:val="clear" w:color="auto" w:fill="FFFFFF"/>
          <w:lang w:eastAsia="ru-RU"/>
        </w:rPr>
        <w:t>) – 3250,0 тис. грн.</w:t>
      </w:r>
    </w:p>
    <w:p w:rsidR="00837BFB" w:rsidRPr="00837BFB" w:rsidRDefault="00837BFB" w:rsidP="00A925E9">
      <w:pPr>
        <w:spacing w:after="0" w:line="240" w:lineRule="auto"/>
        <w:ind w:firstLineChars="101" w:firstLine="283"/>
        <w:jc w:val="both"/>
        <w:outlineLvl w:val="2"/>
        <w:rPr>
          <w:rFonts w:ascii="Times New Roman" w:eastAsia="Times New Roman" w:hAnsi="Times New Roman" w:cs="Times New Roman"/>
          <w:color w:val="000000"/>
          <w:sz w:val="28"/>
          <w:szCs w:val="28"/>
          <w:lang w:eastAsia="ru-RU"/>
        </w:rPr>
      </w:pPr>
      <w:r w:rsidRPr="00837BFB">
        <w:rPr>
          <w:rFonts w:ascii="Times New Roman" w:eastAsia="Times New Roman" w:hAnsi="Times New Roman" w:cs="Times New Roman"/>
          <w:sz w:val="28"/>
          <w:szCs w:val="28"/>
          <w:lang w:eastAsia="ru-RU"/>
        </w:rPr>
        <w:t xml:space="preserve">Поточні видатки  становлять  </w:t>
      </w:r>
      <w:r w:rsidRPr="00837BFB">
        <w:rPr>
          <w:rFonts w:ascii="Times New Roman" w:eastAsia="Times New Roman" w:hAnsi="Times New Roman" w:cs="Times New Roman"/>
          <w:sz w:val="28"/>
          <w:szCs w:val="28"/>
          <w:lang w:val="ru-RU" w:eastAsia="ru-RU"/>
        </w:rPr>
        <w:t>24676,3</w:t>
      </w:r>
      <w:r w:rsidRPr="00837BFB">
        <w:rPr>
          <w:rFonts w:ascii="Times New Roman" w:eastAsia="Times New Roman" w:hAnsi="Times New Roman" w:cs="Times New Roman"/>
          <w:sz w:val="28"/>
          <w:szCs w:val="28"/>
          <w:lang w:eastAsia="ru-RU"/>
        </w:rPr>
        <w:t xml:space="preserve"> тис. грн. використані на  аварійний </w:t>
      </w:r>
      <w:r w:rsidRPr="00837BFB">
        <w:rPr>
          <w:rFonts w:ascii="Times New Roman" w:eastAsia="Times New Roman" w:hAnsi="Times New Roman" w:cs="Times New Roman"/>
          <w:color w:val="000000"/>
          <w:sz w:val="28"/>
          <w:szCs w:val="28"/>
          <w:lang w:eastAsia="ru-RU"/>
        </w:rPr>
        <w:t xml:space="preserve">ремонт вул. В. Стуса, Драгоманова, Заводська, М. Левицького, Ветеранів, В. </w:t>
      </w:r>
      <w:proofErr w:type="spellStart"/>
      <w:r w:rsidRPr="00837BFB">
        <w:rPr>
          <w:rFonts w:ascii="Times New Roman" w:eastAsia="Times New Roman" w:hAnsi="Times New Roman" w:cs="Times New Roman"/>
          <w:color w:val="000000"/>
          <w:sz w:val="28"/>
          <w:szCs w:val="28"/>
          <w:lang w:eastAsia="ru-RU"/>
        </w:rPr>
        <w:t>Кияна</w:t>
      </w:r>
      <w:proofErr w:type="spellEnd"/>
      <w:r w:rsidRPr="00837BFB">
        <w:rPr>
          <w:rFonts w:ascii="Times New Roman" w:eastAsia="Times New Roman" w:hAnsi="Times New Roman" w:cs="Times New Roman"/>
          <w:color w:val="000000"/>
          <w:sz w:val="28"/>
          <w:szCs w:val="28"/>
          <w:lang w:eastAsia="ru-RU"/>
        </w:rPr>
        <w:t xml:space="preserve">, Фестивальна, Ольжича, Сагайдачного, Брестська, Театральна, Міцкевича, Грушевського, Незалежності, бульвар Лесі Українки(привокзальна площа), </w:t>
      </w:r>
      <w:proofErr w:type="spellStart"/>
      <w:r w:rsidRPr="00837BFB">
        <w:rPr>
          <w:rFonts w:ascii="Times New Roman" w:eastAsia="Times New Roman" w:hAnsi="Times New Roman" w:cs="Times New Roman"/>
          <w:color w:val="000000"/>
          <w:sz w:val="28"/>
          <w:szCs w:val="28"/>
          <w:lang w:eastAsia="ru-RU"/>
        </w:rPr>
        <w:t>В.Кияна</w:t>
      </w:r>
      <w:proofErr w:type="spellEnd"/>
      <w:r w:rsidRPr="00837BFB">
        <w:rPr>
          <w:rFonts w:ascii="Times New Roman" w:eastAsia="Times New Roman" w:hAnsi="Times New Roman" w:cs="Times New Roman"/>
          <w:color w:val="000000"/>
          <w:sz w:val="28"/>
          <w:szCs w:val="28"/>
          <w:lang w:eastAsia="ru-RU"/>
        </w:rPr>
        <w:t xml:space="preserve"> в сумі – 742,5 тис. грн., поточний ремонт вул. Володимирська – 1537,6 тис. грн., поточний ремонт </w:t>
      </w:r>
      <w:r w:rsidRPr="00837BFB">
        <w:rPr>
          <w:rFonts w:ascii="Times New Roman" w:eastAsia="Times New Roman" w:hAnsi="Times New Roman" w:cs="Times New Roman"/>
          <w:color w:val="000000"/>
          <w:sz w:val="28"/>
          <w:szCs w:val="28"/>
          <w:lang w:eastAsia="uk-UA"/>
        </w:rPr>
        <w:t xml:space="preserve"> вулиць Мазепи, </w:t>
      </w:r>
      <w:proofErr w:type="spellStart"/>
      <w:r w:rsidRPr="00837BFB">
        <w:rPr>
          <w:rFonts w:ascii="Times New Roman" w:eastAsia="Times New Roman" w:hAnsi="Times New Roman" w:cs="Times New Roman"/>
          <w:color w:val="000000"/>
          <w:sz w:val="28"/>
          <w:szCs w:val="28"/>
          <w:lang w:eastAsia="uk-UA"/>
        </w:rPr>
        <w:t>Липинського</w:t>
      </w:r>
      <w:proofErr w:type="spellEnd"/>
      <w:r w:rsidRPr="00837BFB">
        <w:rPr>
          <w:rFonts w:ascii="Times New Roman" w:eastAsia="Times New Roman" w:hAnsi="Times New Roman" w:cs="Times New Roman"/>
          <w:color w:val="000000"/>
          <w:sz w:val="28"/>
          <w:szCs w:val="28"/>
          <w:lang w:eastAsia="uk-UA"/>
        </w:rPr>
        <w:t xml:space="preserve">, Космонавтів, Богуна, Данила Нечая, Грибоєдова, Уласа </w:t>
      </w:r>
      <w:proofErr w:type="spellStart"/>
      <w:r w:rsidRPr="00837BFB">
        <w:rPr>
          <w:rFonts w:ascii="Times New Roman" w:eastAsia="Times New Roman" w:hAnsi="Times New Roman" w:cs="Times New Roman"/>
          <w:color w:val="000000"/>
          <w:sz w:val="28"/>
          <w:szCs w:val="28"/>
          <w:lang w:eastAsia="uk-UA"/>
        </w:rPr>
        <w:t>Самчука</w:t>
      </w:r>
      <w:proofErr w:type="spellEnd"/>
      <w:r w:rsidRPr="00837BFB">
        <w:rPr>
          <w:rFonts w:ascii="Times New Roman" w:eastAsia="Times New Roman" w:hAnsi="Times New Roman" w:cs="Times New Roman"/>
          <w:color w:val="000000"/>
          <w:sz w:val="28"/>
          <w:szCs w:val="28"/>
          <w:lang w:eastAsia="uk-UA"/>
        </w:rPr>
        <w:t xml:space="preserve">, Гайдамацька,  Руданського, Відродження, </w:t>
      </w:r>
      <w:proofErr w:type="spellStart"/>
      <w:r w:rsidRPr="00837BFB">
        <w:rPr>
          <w:rFonts w:ascii="Times New Roman" w:eastAsia="Times New Roman" w:hAnsi="Times New Roman" w:cs="Times New Roman"/>
          <w:color w:val="000000"/>
          <w:sz w:val="28"/>
          <w:szCs w:val="28"/>
          <w:lang w:eastAsia="uk-UA"/>
        </w:rPr>
        <w:t>Тополєва</w:t>
      </w:r>
      <w:proofErr w:type="spellEnd"/>
      <w:r w:rsidRPr="00837BFB">
        <w:rPr>
          <w:rFonts w:ascii="Times New Roman" w:eastAsia="Times New Roman" w:hAnsi="Times New Roman" w:cs="Times New Roman"/>
          <w:color w:val="000000"/>
          <w:sz w:val="28"/>
          <w:szCs w:val="28"/>
          <w:lang w:eastAsia="uk-UA"/>
        </w:rPr>
        <w:t>, Карпенка-Карого, Кільцева, Герцена-Рєпіна, Поштова, Лисенка, 22 Січня, Лисенка, Незалежності-Луцька – 11542,3 тис. грн.,</w:t>
      </w:r>
      <w:r w:rsidRPr="00837BFB">
        <w:rPr>
          <w:rFonts w:ascii="Times New Roman" w:eastAsia="Times New Roman" w:hAnsi="Times New Roman" w:cs="Times New Roman"/>
          <w:color w:val="000000"/>
          <w:sz w:val="28"/>
          <w:szCs w:val="28"/>
          <w:lang w:eastAsia="ru-RU"/>
        </w:rPr>
        <w:t xml:space="preserve"> п</w:t>
      </w:r>
      <w:r w:rsidRPr="00837BFB">
        <w:rPr>
          <w:rFonts w:ascii="Times New Roman" w:eastAsia="Times New Roman" w:hAnsi="Times New Roman" w:cs="Times New Roman"/>
          <w:color w:val="000000"/>
          <w:sz w:val="28"/>
          <w:szCs w:val="28"/>
          <w:lang w:eastAsia="uk-UA"/>
        </w:rPr>
        <w:t>оточний середній ремонт автомобільної дороги 0030640 "Ковель-Білин-</w:t>
      </w:r>
      <w:proofErr w:type="spellStart"/>
      <w:r w:rsidRPr="00837BFB">
        <w:rPr>
          <w:rFonts w:ascii="Times New Roman" w:eastAsia="Times New Roman" w:hAnsi="Times New Roman" w:cs="Times New Roman"/>
          <w:color w:val="000000"/>
          <w:sz w:val="28"/>
          <w:szCs w:val="28"/>
          <w:lang w:eastAsia="uk-UA"/>
        </w:rPr>
        <w:t>Скулин</w:t>
      </w:r>
      <w:proofErr w:type="spellEnd"/>
      <w:r w:rsidRPr="00837BFB">
        <w:rPr>
          <w:rFonts w:ascii="Times New Roman" w:eastAsia="Times New Roman" w:hAnsi="Times New Roman" w:cs="Times New Roman"/>
          <w:color w:val="000000"/>
          <w:sz w:val="28"/>
          <w:szCs w:val="28"/>
          <w:lang w:eastAsia="uk-UA"/>
        </w:rPr>
        <w:t>-</w:t>
      </w:r>
      <w:proofErr w:type="spellStart"/>
      <w:r w:rsidRPr="00837BFB">
        <w:rPr>
          <w:rFonts w:ascii="Times New Roman" w:eastAsia="Times New Roman" w:hAnsi="Times New Roman" w:cs="Times New Roman"/>
          <w:color w:val="000000"/>
          <w:sz w:val="28"/>
          <w:szCs w:val="28"/>
          <w:lang w:eastAsia="uk-UA"/>
        </w:rPr>
        <w:t>Ломачанка-Черемошне</w:t>
      </w:r>
      <w:proofErr w:type="spellEnd"/>
      <w:r w:rsidRPr="00837BFB">
        <w:rPr>
          <w:rFonts w:ascii="Times New Roman" w:eastAsia="Times New Roman" w:hAnsi="Times New Roman" w:cs="Times New Roman"/>
          <w:color w:val="000000"/>
          <w:sz w:val="28"/>
          <w:szCs w:val="28"/>
          <w:lang w:eastAsia="uk-UA"/>
        </w:rPr>
        <w:t xml:space="preserve"> – 149,6 тис. грн.,</w:t>
      </w:r>
      <w:r w:rsidRPr="00837BFB">
        <w:rPr>
          <w:rFonts w:ascii="Times New Roman" w:eastAsia="Times New Roman" w:hAnsi="Times New Roman" w:cs="Times New Roman"/>
          <w:color w:val="000000"/>
          <w:sz w:val="28"/>
          <w:szCs w:val="28"/>
          <w:lang w:eastAsia="ru-RU"/>
        </w:rPr>
        <w:t xml:space="preserve"> а</w:t>
      </w:r>
      <w:r w:rsidRPr="00837BFB">
        <w:rPr>
          <w:rFonts w:ascii="Times New Roman" w:eastAsia="Times New Roman" w:hAnsi="Times New Roman" w:cs="Times New Roman"/>
          <w:color w:val="000000"/>
          <w:sz w:val="28"/>
          <w:szCs w:val="28"/>
          <w:lang w:eastAsia="uk-UA"/>
        </w:rPr>
        <w:t>сфальтобетонне покриття доріг громади - поточний дрібний ремонт- 4371,3 тис. грн.,</w:t>
      </w:r>
      <w:r w:rsidRPr="00837BFB">
        <w:rPr>
          <w:rFonts w:ascii="Times New Roman" w:eastAsia="Times New Roman" w:hAnsi="Times New Roman" w:cs="Times New Roman"/>
          <w:color w:val="000000"/>
          <w:sz w:val="28"/>
          <w:szCs w:val="28"/>
          <w:lang w:eastAsia="ru-RU"/>
        </w:rPr>
        <w:t xml:space="preserve">  поточний ремонт покриття </w:t>
      </w:r>
      <w:proofErr w:type="spellStart"/>
      <w:r w:rsidRPr="00837BFB">
        <w:rPr>
          <w:rFonts w:ascii="Times New Roman" w:eastAsia="Times New Roman" w:hAnsi="Times New Roman" w:cs="Times New Roman"/>
          <w:color w:val="000000"/>
          <w:sz w:val="28"/>
          <w:szCs w:val="28"/>
          <w:lang w:eastAsia="ru-RU"/>
        </w:rPr>
        <w:t>проїздної</w:t>
      </w:r>
      <w:proofErr w:type="spellEnd"/>
      <w:r w:rsidRPr="00837BFB">
        <w:rPr>
          <w:rFonts w:ascii="Times New Roman" w:eastAsia="Times New Roman" w:hAnsi="Times New Roman" w:cs="Times New Roman"/>
          <w:color w:val="000000"/>
          <w:sz w:val="28"/>
          <w:szCs w:val="28"/>
          <w:lang w:eastAsia="ru-RU"/>
        </w:rPr>
        <w:t xml:space="preserve"> частини по вул.Володимирська,137 – 3245,1 тис. грн., вирівнювання поверхонь дорожнього покриття в селах </w:t>
      </w:r>
      <w:proofErr w:type="spellStart"/>
      <w:r w:rsidRPr="00837BFB">
        <w:rPr>
          <w:rFonts w:ascii="Times New Roman" w:eastAsia="Times New Roman" w:hAnsi="Times New Roman" w:cs="Times New Roman"/>
          <w:color w:val="000000"/>
          <w:sz w:val="28"/>
          <w:szCs w:val="28"/>
          <w:lang w:eastAsia="ru-RU"/>
        </w:rPr>
        <w:t>Гішин</w:t>
      </w:r>
      <w:proofErr w:type="spellEnd"/>
      <w:r w:rsidRPr="00837BFB">
        <w:rPr>
          <w:rFonts w:ascii="Times New Roman" w:eastAsia="Times New Roman" w:hAnsi="Times New Roman" w:cs="Times New Roman"/>
          <w:color w:val="000000"/>
          <w:sz w:val="28"/>
          <w:szCs w:val="28"/>
          <w:lang w:eastAsia="ru-RU"/>
        </w:rPr>
        <w:t xml:space="preserve">, </w:t>
      </w:r>
      <w:proofErr w:type="spellStart"/>
      <w:r w:rsidRPr="00837BFB">
        <w:rPr>
          <w:rFonts w:ascii="Times New Roman" w:eastAsia="Times New Roman" w:hAnsi="Times New Roman" w:cs="Times New Roman"/>
          <w:color w:val="000000"/>
          <w:sz w:val="28"/>
          <w:szCs w:val="28"/>
          <w:lang w:eastAsia="ru-RU"/>
        </w:rPr>
        <w:t>Доротище,Заріччя,Тойкут</w:t>
      </w:r>
      <w:proofErr w:type="spellEnd"/>
      <w:r w:rsidRPr="00837BFB">
        <w:rPr>
          <w:rFonts w:ascii="Times New Roman" w:eastAsia="Times New Roman" w:hAnsi="Times New Roman" w:cs="Times New Roman"/>
          <w:color w:val="000000"/>
          <w:sz w:val="28"/>
          <w:szCs w:val="28"/>
          <w:lang w:eastAsia="ru-RU"/>
        </w:rPr>
        <w:t xml:space="preserve">, Воля,  </w:t>
      </w:r>
      <w:proofErr w:type="spellStart"/>
      <w:r w:rsidRPr="00837BFB">
        <w:rPr>
          <w:rFonts w:ascii="Times New Roman" w:eastAsia="Times New Roman" w:hAnsi="Times New Roman" w:cs="Times New Roman"/>
          <w:color w:val="000000"/>
          <w:sz w:val="28"/>
          <w:szCs w:val="28"/>
          <w:lang w:eastAsia="ru-RU"/>
        </w:rPr>
        <w:t>Лапні</w:t>
      </w:r>
      <w:proofErr w:type="spellEnd"/>
      <w:r w:rsidRPr="00837BFB">
        <w:rPr>
          <w:rFonts w:ascii="Times New Roman" w:eastAsia="Times New Roman" w:hAnsi="Times New Roman" w:cs="Times New Roman"/>
          <w:color w:val="000000"/>
          <w:sz w:val="28"/>
          <w:szCs w:val="28"/>
          <w:lang w:eastAsia="ru-RU"/>
        </w:rPr>
        <w:t xml:space="preserve">,  </w:t>
      </w:r>
      <w:proofErr w:type="spellStart"/>
      <w:r w:rsidRPr="00837BFB">
        <w:rPr>
          <w:rFonts w:ascii="Times New Roman" w:eastAsia="Times New Roman" w:hAnsi="Times New Roman" w:cs="Times New Roman"/>
          <w:color w:val="000000"/>
          <w:sz w:val="28"/>
          <w:szCs w:val="28"/>
          <w:lang w:eastAsia="ru-RU"/>
        </w:rPr>
        <w:t>Любче</w:t>
      </w:r>
      <w:proofErr w:type="spellEnd"/>
      <w:r w:rsidRPr="00837BFB">
        <w:rPr>
          <w:rFonts w:ascii="Times New Roman" w:eastAsia="Times New Roman" w:hAnsi="Times New Roman" w:cs="Times New Roman"/>
          <w:color w:val="000000"/>
          <w:sz w:val="28"/>
          <w:szCs w:val="28"/>
          <w:lang w:eastAsia="ru-RU"/>
        </w:rPr>
        <w:t xml:space="preserve">, Колодниця, Білин, Воля Ковельська, Зелена Ковельської ТГ – 147,5 </w:t>
      </w:r>
      <w:proofErr w:type="spellStart"/>
      <w:r w:rsidRPr="00837BFB">
        <w:rPr>
          <w:rFonts w:ascii="Times New Roman" w:eastAsia="Times New Roman" w:hAnsi="Times New Roman" w:cs="Times New Roman"/>
          <w:color w:val="000000"/>
          <w:sz w:val="28"/>
          <w:szCs w:val="28"/>
          <w:lang w:eastAsia="ru-RU"/>
        </w:rPr>
        <w:t>тис.грн</w:t>
      </w:r>
      <w:proofErr w:type="spellEnd"/>
      <w:r w:rsidRPr="00837BFB">
        <w:rPr>
          <w:rFonts w:ascii="Times New Roman" w:eastAsia="Times New Roman" w:hAnsi="Times New Roman" w:cs="Times New Roman"/>
          <w:color w:val="000000"/>
          <w:sz w:val="28"/>
          <w:szCs w:val="28"/>
          <w:lang w:eastAsia="ru-RU"/>
        </w:rPr>
        <w:t xml:space="preserve">., поточний ремонт  пішохідної доріжки біля ДНЗ314- 284,1 </w:t>
      </w:r>
      <w:proofErr w:type="spellStart"/>
      <w:r w:rsidRPr="00837BFB">
        <w:rPr>
          <w:rFonts w:ascii="Times New Roman" w:eastAsia="Times New Roman" w:hAnsi="Times New Roman" w:cs="Times New Roman"/>
          <w:color w:val="000000"/>
          <w:sz w:val="28"/>
          <w:szCs w:val="28"/>
          <w:lang w:eastAsia="ru-RU"/>
        </w:rPr>
        <w:t>тис.грн</w:t>
      </w:r>
      <w:proofErr w:type="spellEnd"/>
      <w:r w:rsidRPr="00837BFB">
        <w:rPr>
          <w:rFonts w:ascii="Times New Roman" w:eastAsia="Times New Roman" w:hAnsi="Times New Roman" w:cs="Times New Roman"/>
          <w:color w:val="000000"/>
          <w:sz w:val="28"/>
          <w:szCs w:val="28"/>
          <w:lang w:eastAsia="ru-RU"/>
        </w:rPr>
        <w:t xml:space="preserve">., поточний ремонт </w:t>
      </w:r>
      <w:proofErr w:type="spellStart"/>
      <w:r w:rsidRPr="00837BFB">
        <w:rPr>
          <w:rFonts w:ascii="Times New Roman" w:eastAsia="Times New Roman" w:hAnsi="Times New Roman" w:cs="Times New Roman"/>
          <w:color w:val="000000"/>
          <w:sz w:val="28"/>
          <w:szCs w:val="28"/>
          <w:lang w:eastAsia="ru-RU"/>
        </w:rPr>
        <w:t>вїзду</w:t>
      </w:r>
      <w:proofErr w:type="spellEnd"/>
      <w:r w:rsidRPr="00837BFB">
        <w:rPr>
          <w:rFonts w:ascii="Times New Roman" w:eastAsia="Times New Roman" w:hAnsi="Times New Roman" w:cs="Times New Roman"/>
          <w:color w:val="000000"/>
          <w:sz w:val="28"/>
          <w:szCs w:val="28"/>
          <w:lang w:eastAsia="ru-RU"/>
        </w:rPr>
        <w:t xml:space="preserve"> на прибудинкову територію по вул.Вітовського,2А – 307,3 тис. грн., поточний ремонт вулиць </w:t>
      </w:r>
      <w:proofErr w:type="spellStart"/>
      <w:r w:rsidRPr="00837BFB">
        <w:rPr>
          <w:rFonts w:ascii="Times New Roman" w:eastAsia="Times New Roman" w:hAnsi="Times New Roman" w:cs="Times New Roman"/>
          <w:color w:val="000000"/>
          <w:sz w:val="28"/>
          <w:szCs w:val="28"/>
          <w:lang w:eastAsia="ru-RU"/>
        </w:rPr>
        <w:t>м.Ковель</w:t>
      </w:r>
      <w:proofErr w:type="spellEnd"/>
      <w:r w:rsidRPr="00837BFB">
        <w:rPr>
          <w:rFonts w:ascii="Times New Roman" w:eastAsia="Times New Roman" w:hAnsi="Times New Roman" w:cs="Times New Roman"/>
          <w:color w:val="000000"/>
          <w:sz w:val="28"/>
          <w:szCs w:val="28"/>
          <w:lang w:eastAsia="ru-RU"/>
        </w:rPr>
        <w:t xml:space="preserve"> </w:t>
      </w:r>
      <w:proofErr w:type="spellStart"/>
      <w:r w:rsidRPr="00837BFB">
        <w:rPr>
          <w:rFonts w:ascii="Times New Roman" w:eastAsia="Times New Roman" w:hAnsi="Times New Roman" w:cs="Times New Roman"/>
          <w:color w:val="000000"/>
          <w:sz w:val="28"/>
          <w:szCs w:val="28"/>
          <w:lang w:eastAsia="ru-RU"/>
        </w:rPr>
        <w:t>пневмоструменевим</w:t>
      </w:r>
      <w:proofErr w:type="spellEnd"/>
      <w:r w:rsidRPr="00837BFB">
        <w:rPr>
          <w:rFonts w:ascii="Times New Roman" w:eastAsia="Times New Roman" w:hAnsi="Times New Roman" w:cs="Times New Roman"/>
          <w:color w:val="000000"/>
          <w:sz w:val="28"/>
          <w:szCs w:val="28"/>
          <w:lang w:eastAsia="ru-RU"/>
        </w:rPr>
        <w:t xml:space="preserve"> методом- 409,6 тис. грн., вирівнювання поверхонь дорожнього покриття в </w:t>
      </w:r>
      <w:proofErr w:type="spellStart"/>
      <w:r w:rsidRPr="00837BFB">
        <w:rPr>
          <w:rFonts w:ascii="Times New Roman" w:eastAsia="Times New Roman" w:hAnsi="Times New Roman" w:cs="Times New Roman"/>
          <w:color w:val="000000"/>
          <w:sz w:val="28"/>
          <w:szCs w:val="28"/>
          <w:lang w:eastAsia="ru-RU"/>
        </w:rPr>
        <w:t>м.Ковель</w:t>
      </w:r>
      <w:proofErr w:type="spellEnd"/>
      <w:r w:rsidRPr="00837BFB">
        <w:rPr>
          <w:rFonts w:ascii="Times New Roman" w:eastAsia="Times New Roman" w:hAnsi="Times New Roman" w:cs="Times New Roman"/>
          <w:color w:val="000000"/>
          <w:sz w:val="28"/>
          <w:szCs w:val="28"/>
          <w:lang w:eastAsia="ru-RU"/>
        </w:rPr>
        <w:t xml:space="preserve"> – 49,5 </w:t>
      </w:r>
      <w:proofErr w:type="spellStart"/>
      <w:r w:rsidRPr="00837BFB">
        <w:rPr>
          <w:rFonts w:ascii="Times New Roman" w:eastAsia="Times New Roman" w:hAnsi="Times New Roman" w:cs="Times New Roman"/>
          <w:color w:val="000000"/>
          <w:sz w:val="28"/>
          <w:szCs w:val="28"/>
          <w:lang w:eastAsia="ru-RU"/>
        </w:rPr>
        <w:t>тис.грн</w:t>
      </w:r>
      <w:proofErr w:type="spellEnd"/>
      <w:r w:rsidRPr="00837BFB">
        <w:rPr>
          <w:rFonts w:ascii="Times New Roman" w:eastAsia="Times New Roman" w:hAnsi="Times New Roman" w:cs="Times New Roman"/>
          <w:color w:val="000000"/>
          <w:sz w:val="28"/>
          <w:szCs w:val="28"/>
          <w:lang w:eastAsia="ru-RU"/>
        </w:rPr>
        <w:t xml:space="preserve">., </w:t>
      </w:r>
      <w:proofErr w:type="spellStart"/>
      <w:r w:rsidRPr="00837BFB">
        <w:rPr>
          <w:rFonts w:ascii="Times New Roman" w:eastAsia="Times New Roman" w:hAnsi="Times New Roman" w:cs="Times New Roman"/>
          <w:color w:val="000000"/>
          <w:sz w:val="28"/>
          <w:szCs w:val="28"/>
          <w:lang w:eastAsia="ru-RU"/>
        </w:rPr>
        <w:t>топо</w:t>
      </w:r>
      <w:proofErr w:type="spellEnd"/>
      <w:r w:rsidRPr="00837BFB">
        <w:rPr>
          <w:rFonts w:ascii="Times New Roman" w:eastAsia="Times New Roman" w:hAnsi="Times New Roman" w:cs="Times New Roman"/>
          <w:color w:val="000000"/>
          <w:sz w:val="28"/>
          <w:szCs w:val="28"/>
          <w:lang w:eastAsia="ru-RU"/>
        </w:rPr>
        <w:t xml:space="preserve">-геодезичне вишукування по вул. Відродження – 49,4 </w:t>
      </w:r>
      <w:proofErr w:type="spellStart"/>
      <w:r w:rsidRPr="00837BFB">
        <w:rPr>
          <w:rFonts w:ascii="Times New Roman" w:eastAsia="Times New Roman" w:hAnsi="Times New Roman" w:cs="Times New Roman"/>
          <w:color w:val="000000"/>
          <w:sz w:val="28"/>
          <w:szCs w:val="28"/>
          <w:lang w:eastAsia="ru-RU"/>
        </w:rPr>
        <w:t>тис.грн</w:t>
      </w:r>
      <w:proofErr w:type="spellEnd"/>
      <w:r w:rsidRPr="00837BFB">
        <w:rPr>
          <w:rFonts w:ascii="Times New Roman" w:eastAsia="Times New Roman" w:hAnsi="Times New Roman" w:cs="Times New Roman"/>
          <w:color w:val="000000"/>
          <w:sz w:val="28"/>
          <w:szCs w:val="28"/>
          <w:lang w:eastAsia="ru-RU"/>
        </w:rPr>
        <w:t xml:space="preserve">., поточний ремонт прибудинкових територій по вул.С.Бандери,9, Відродження,14 А – 38,1 </w:t>
      </w:r>
      <w:proofErr w:type="spellStart"/>
      <w:r w:rsidRPr="00837BFB">
        <w:rPr>
          <w:rFonts w:ascii="Times New Roman" w:eastAsia="Times New Roman" w:hAnsi="Times New Roman" w:cs="Times New Roman"/>
          <w:color w:val="000000"/>
          <w:sz w:val="28"/>
          <w:szCs w:val="28"/>
          <w:lang w:eastAsia="ru-RU"/>
        </w:rPr>
        <w:t>тис.грн</w:t>
      </w:r>
      <w:proofErr w:type="spellEnd"/>
      <w:r w:rsidRPr="00837BFB">
        <w:rPr>
          <w:rFonts w:ascii="Times New Roman" w:eastAsia="Times New Roman" w:hAnsi="Times New Roman" w:cs="Times New Roman"/>
          <w:color w:val="000000"/>
          <w:sz w:val="28"/>
          <w:szCs w:val="28"/>
          <w:lang w:eastAsia="ru-RU"/>
        </w:rPr>
        <w:t>., у</w:t>
      </w:r>
      <w:r w:rsidRPr="00837BFB">
        <w:rPr>
          <w:rFonts w:ascii="Times New Roman" w:eastAsia="Times New Roman" w:hAnsi="Times New Roman" w:cs="Times New Roman"/>
          <w:color w:val="000000"/>
          <w:sz w:val="28"/>
          <w:szCs w:val="28"/>
          <w:lang w:eastAsia="uk-UA"/>
        </w:rPr>
        <w:t>тримання доріг в зимовий період- 1833,9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Капітальні видатки за  2021 рік  на утримання та розвиток автомобільних доріг та дорожньої інфраструктури   становлять 20262,9 тис. грн. Протягом звітного періоду проведено реконструкцію вул. Відродження( від ж/б 4 до вул. Т. </w:t>
      </w:r>
      <w:proofErr w:type="spellStart"/>
      <w:r w:rsidRPr="00837BFB">
        <w:rPr>
          <w:rFonts w:ascii="Times New Roman" w:eastAsia="Times New Roman" w:hAnsi="Times New Roman" w:cs="Times New Roman"/>
          <w:sz w:val="28"/>
          <w:szCs w:val="28"/>
          <w:lang w:eastAsia="ru-RU"/>
        </w:rPr>
        <w:t>Боровця</w:t>
      </w:r>
      <w:proofErr w:type="spellEnd"/>
      <w:r w:rsidRPr="00837BFB">
        <w:rPr>
          <w:rFonts w:ascii="Times New Roman" w:eastAsia="Times New Roman" w:hAnsi="Times New Roman" w:cs="Times New Roman"/>
          <w:sz w:val="28"/>
          <w:szCs w:val="28"/>
          <w:lang w:eastAsia="ru-RU"/>
        </w:rPr>
        <w:t xml:space="preserve"> ) на  суму 1598,0 тис. грн.,  реконструкція прибудинкової території по вул.Театральна,28 та  вул. Мічуріна – 2608,1 тис. грн., капітальний ремонт вул. Павлова – 1131,0 тис. грн., капітальний ремонт  прибудинкової території вул. В.Кияна,47-49 – 1876,5 тис., по вул.Грушевського,7- 49,4 тис. грн., ., по вул. Незалежності,80-Вербицького,2 – 1942,1 тис. грн.; по вул. Смірнова,14а- 2062,9 тис. грн., по вул.40р.Перемоги,13- 2179,2 тис. грн.,  по вул.Заводська,3- 73,0 тис. грн., по вул.Чайковського,9-Чубинського,23 – 56,8 тис. грн, по вул.Шевченка,9- 60,8 тис. грн., по вул.Театральна,32, Сагайдачного,15, бульвар Л. Українки, 31, 33, 35- 126,7 тис. грн. реконструкція шляхопроводу через залізницю по вул. Незалежності – 802,8 тис. грн., реконструкція вул. Відродження( від вул. Т. </w:t>
      </w:r>
      <w:proofErr w:type="spellStart"/>
      <w:r w:rsidRPr="00837BFB">
        <w:rPr>
          <w:rFonts w:ascii="Times New Roman" w:eastAsia="Times New Roman" w:hAnsi="Times New Roman" w:cs="Times New Roman"/>
          <w:sz w:val="28"/>
          <w:szCs w:val="28"/>
          <w:lang w:eastAsia="ru-RU"/>
        </w:rPr>
        <w:t>Боровця</w:t>
      </w:r>
      <w:proofErr w:type="spellEnd"/>
      <w:r w:rsidRPr="00837BFB">
        <w:rPr>
          <w:rFonts w:ascii="Times New Roman" w:eastAsia="Times New Roman" w:hAnsi="Times New Roman" w:cs="Times New Roman"/>
          <w:sz w:val="28"/>
          <w:szCs w:val="28"/>
          <w:lang w:eastAsia="ru-RU"/>
        </w:rPr>
        <w:t xml:space="preserve"> до ФОКУ )- 99,7 тис. грн.,  капітальний </w:t>
      </w:r>
      <w:r w:rsidRPr="00837BFB">
        <w:rPr>
          <w:rFonts w:ascii="Times New Roman" w:eastAsia="Times New Roman" w:hAnsi="Times New Roman" w:cs="Times New Roman"/>
          <w:sz w:val="28"/>
          <w:szCs w:val="28"/>
          <w:lang w:eastAsia="ru-RU"/>
        </w:rPr>
        <w:lastRenderedPageBreak/>
        <w:t xml:space="preserve">ремонт проїзної частини вул. Воля Ковельська – 1089,1 тис. грн.,  капітальний ремонт перехрестя вулиць Театральна-Сагайдачного, Шевченка-Грушевського-  – 99,6 тис. грн., капітальний ремонт тротуару по вул. Незалежності – 3928,3 тис. грн., капітальний ремонт вул. Леонтовича – 49,9 тис. грн., </w:t>
      </w:r>
      <w:proofErr w:type="spellStart"/>
      <w:r w:rsidRPr="00837BFB">
        <w:rPr>
          <w:rFonts w:ascii="Times New Roman" w:eastAsia="Times New Roman" w:hAnsi="Times New Roman" w:cs="Times New Roman"/>
          <w:sz w:val="28"/>
          <w:szCs w:val="28"/>
          <w:lang w:eastAsia="ru-RU"/>
        </w:rPr>
        <w:t>провул</w:t>
      </w:r>
      <w:proofErr w:type="spellEnd"/>
      <w:r w:rsidRPr="00837BFB">
        <w:rPr>
          <w:rFonts w:ascii="Times New Roman" w:eastAsia="Times New Roman" w:hAnsi="Times New Roman" w:cs="Times New Roman"/>
          <w:sz w:val="28"/>
          <w:szCs w:val="28"/>
          <w:lang w:eastAsia="ru-RU"/>
        </w:rPr>
        <w:t xml:space="preserve">. Шевченка- 193,5 </w:t>
      </w:r>
      <w:proofErr w:type="spellStart"/>
      <w:r w:rsidRPr="00837BFB">
        <w:rPr>
          <w:rFonts w:ascii="Times New Roman" w:eastAsia="Times New Roman" w:hAnsi="Times New Roman" w:cs="Times New Roman"/>
          <w:sz w:val="28"/>
          <w:szCs w:val="28"/>
          <w:lang w:eastAsia="ru-RU"/>
        </w:rPr>
        <w:t>тис.грн</w:t>
      </w:r>
      <w:proofErr w:type="spellEnd"/>
      <w:r w:rsidRPr="00837BFB">
        <w:rPr>
          <w:rFonts w:ascii="Times New Roman" w:eastAsia="Times New Roman" w:hAnsi="Times New Roman" w:cs="Times New Roman"/>
          <w:sz w:val="28"/>
          <w:szCs w:val="28"/>
          <w:lang w:eastAsia="ru-RU"/>
        </w:rPr>
        <w:t>.</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Фінансування видатків по Програмі організації рятування людей на водних об’єктах міста   становлять </w:t>
      </w:r>
      <w:r w:rsidRPr="00837BFB">
        <w:rPr>
          <w:rFonts w:ascii="Times New Roman" w:eastAsia="Times New Roman" w:hAnsi="Times New Roman" w:cs="Times New Roman"/>
          <w:sz w:val="28"/>
          <w:szCs w:val="28"/>
          <w:lang w:val="ru-RU" w:eastAsia="ru-RU"/>
        </w:rPr>
        <w:t xml:space="preserve">479,5 </w:t>
      </w:r>
      <w:r w:rsidRPr="00837BFB">
        <w:rPr>
          <w:rFonts w:ascii="Times New Roman" w:eastAsia="Times New Roman" w:hAnsi="Times New Roman" w:cs="Times New Roman"/>
          <w:sz w:val="28"/>
          <w:szCs w:val="28"/>
          <w:lang w:eastAsia="ru-RU"/>
        </w:rPr>
        <w:t>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Відповідно до Програми запобігання та захисту населення і територій міста від підтоплення </w:t>
      </w:r>
      <w:proofErr w:type="spellStart"/>
      <w:r w:rsidRPr="00837BFB">
        <w:rPr>
          <w:rFonts w:ascii="Times New Roman" w:eastAsia="Times New Roman" w:hAnsi="Times New Roman" w:cs="Times New Roman"/>
          <w:sz w:val="28"/>
          <w:szCs w:val="28"/>
          <w:lang w:eastAsia="ru-RU"/>
        </w:rPr>
        <w:t>грунтовими</w:t>
      </w:r>
      <w:proofErr w:type="spellEnd"/>
      <w:r w:rsidRPr="00837BFB">
        <w:rPr>
          <w:rFonts w:ascii="Times New Roman" w:eastAsia="Times New Roman" w:hAnsi="Times New Roman" w:cs="Times New Roman"/>
          <w:sz w:val="28"/>
          <w:szCs w:val="28"/>
          <w:lang w:eastAsia="ru-RU"/>
        </w:rPr>
        <w:t xml:space="preserve"> водами  видатки становлять – 471,0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По Програмі організації та проведення громадських робіт тимчасового характеру видатки становлять 40,0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287,0 тис. грн. </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По Програмі  підтримки житлового фонду </w:t>
      </w:r>
      <w:r w:rsidRPr="00837BFB">
        <w:rPr>
          <w:rFonts w:ascii="Times New Roman" w:eastAsia="Times New Roman" w:hAnsi="Times New Roman" w:cs="Times New Roman"/>
          <w:sz w:val="28"/>
          <w:szCs w:val="28"/>
          <w:lang w:val="ru-RU" w:eastAsia="ru-RU"/>
        </w:rPr>
        <w:t>“</w:t>
      </w:r>
      <w:r w:rsidRPr="00837BFB">
        <w:rPr>
          <w:rFonts w:ascii="Times New Roman" w:eastAsia="Times New Roman" w:hAnsi="Times New Roman" w:cs="Times New Roman"/>
          <w:sz w:val="28"/>
          <w:szCs w:val="28"/>
          <w:lang w:eastAsia="ru-RU"/>
        </w:rPr>
        <w:t xml:space="preserve">Інші заходи, </w:t>
      </w:r>
      <w:proofErr w:type="spellStart"/>
      <w:r w:rsidRPr="00837BFB">
        <w:rPr>
          <w:rFonts w:ascii="Times New Roman" w:eastAsia="Times New Roman" w:hAnsi="Times New Roman" w:cs="Times New Roman"/>
          <w:sz w:val="28"/>
          <w:szCs w:val="28"/>
          <w:lang w:eastAsia="ru-RU"/>
        </w:rPr>
        <w:t>пов</w:t>
      </w:r>
      <w:proofErr w:type="spellEnd"/>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язані</w:t>
      </w:r>
      <w:proofErr w:type="spellEnd"/>
      <w:r w:rsidRPr="00837BFB">
        <w:rPr>
          <w:rFonts w:ascii="Times New Roman" w:eastAsia="Times New Roman" w:hAnsi="Times New Roman" w:cs="Times New Roman"/>
          <w:sz w:val="28"/>
          <w:szCs w:val="28"/>
          <w:lang w:eastAsia="ru-RU"/>
        </w:rPr>
        <w:t xml:space="preserve"> з економічною діяльністю</w:t>
      </w:r>
      <w:r w:rsidRPr="00837BFB">
        <w:rPr>
          <w:rFonts w:ascii="Times New Roman" w:eastAsia="Times New Roman" w:hAnsi="Times New Roman" w:cs="Times New Roman"/>
          <w:sz w:val="28"/>
          <w:szCs w:val="28"/>
          <w:lang w:val="ru-RU" w:eastAsia="ru-RU"/>
        </w:rPr>
        <w:t xml:space="preserve"> “  </w:t>
      </w:r>
      <w:proofErr w:type="spellStart"/>
      <w:r w:rsidRPr="00837BFB">
        <w:rPr>
          <w:rFonts w:ascii="Times New Roman" w:eastAsia="Times New Roman" w:hAnsi="Times New Roman" w:cs="Times New Roman"/>
          <w:sz w:val="28"/>
          <w:szCs w:val="28"/>
          <w:lang w:val="ru-RU" w:eastAsia="ru-RU"/>
        </w:rPr>
        <w:t>касові</w:t>
      </w:r>
      <w:proofErr w:type="spellEnd"/>
      <w:r w:rsidRPr="00837BFB">
        <w:rPr>
          <w:rFonts w:ascii="Times New Roman" w:eastAsia="Times New Roman" w:hAnsi="Times New Roman" w:cs="Times New Roman"/>
          <w:sz w:val="28"/>
          <w:szCs w:val="28"/>
          <w:lang w:val="ru-RU" w:eastAsia="ru-RU"/>
        </w:rPr>
        <w:t xml:space="preserve">  </w:t>
      </w:r>
      <w:proofErr w:type="spellStart"/>
      <w:r w:rsidRPr="00837BFB">
        <w:rPr>
          <w:rFonts w:ascii="Times New Roman" w:eastAsia="Times New Roman" w:hAnsi="Times New Roman" w:cs="Times New Roman"/>
          <w:sz w:val="28"/>
          <w:szCs w:val="28"/>
          <w:lang w:val="ru-RU" w:eastAsia="ru-RU"/>
        </w:rPr>
        <w:t>видатки</w:t>
      </w:r>
      <w:proofErr w:type="spellEnd"/>
      <w:r w:rsidRPr="00837BFB">
        <w:rPr>
          <w:rFonts w:ascii="Times New Roman" w:eastAsia="Times New Roman" w:hAnsi="Times New Roman" w:cs="Times New Roman"/>
          <w:sz w:val="28"/>
          <w:szCs w:val="28"/>
          <w:lang w:val="ru-RU" w:eastAsia="ru-RU"/>
        </w:rPr>
        <w:t xml:space="preserve"> </w:t>
      </w:r>
      <w:proofErr w:type="spellStart"/>
      <w:r w:rsidRPr="00837BFB">
        <w:rPr>
          <w:rFonts w:ascii="Times New Roman" w:eastAsia="Times New Roman" w:hAnsi="Times New Roman" w:cs="Times New Roman"/>
          <w:sz w:val="28"/>
          <w:szCs w:val="28"/>
          <w:lang w:val="ru-RU" w:eastAsia="ru-RU"/>
        </w:rPr>
        <w:t>становлять</w:t>
      </w:r>
      <w:proofErr w:type="spellEnd"/>
      <w:r w:rsidRPr="00837BFB">
        <w:rPr>
          <w:rFonts w:ascii="Times New Roman" w:eastAsia="Times New Roman" w:hAnsi="Times New Roman" w:cs="Times New Roman"/>
          <w:sz w:val="28"/>
          <w:szCs w:val="28"/>
          <w:lang w:val="ru-RU" w:eastAsia="ru-RU"/>
        </w:rPr>
        <w:t xml:space="preserve"> </w:t>
      </w:r>
      <w:r w:rsidRPr="00837BFB">
        <w:rPr>
          <w:rFonts w:ascii="Times New Roman" w:eastAsia="Times New Roman" w:hAnsi="Times New Roman" w:cs="Times New Roman"/>
          <w:sz w:val="28"/>
          <w:szCs w:val="28"/>
          <w:lang w:eastAsia="ru-RU"/>
        </w:rPr>
        <w:t xml:space="preserve"> 2500,0  тис. грн. , з них 1500,0 тис. грн. це членські внески до асоціації органів місцевого самоврядування.</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Уточненим бюджетним призначенням на 2021 рік затверджено бюджет розвитку в сумі 161614,8 тис. грн. касове виконання становить 131200,033 тис. грн. </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 становить 70960,9тис. грн., в т.ч. :</w:t>
      </w:r>
    </w:p>
    <w:p w:rsidR="00837BFB" w:rsidRPr="00837BFB" w:rsidRDefault="00837BFB" w:rsidP="00A925E9">
      <w:pPr>
        <w:spacing w:after="0" w:line="240" w:lineRule="auto"/>
        <w:ind w:firstLine="709"/>
        <w:jc w:val="both"/>
        <w:outlineLvl w:val="2"/>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по будівництву об’єктів житлово-комунального господарства – 12475,5 тис. грн., а саме на реконструкція котельні  по вул. Володимирська,85 – 3000,0 тис. грн.,  р</w:t>
      </w:r>
      <w:r w:rsidRPr="00837BFB">
        <w:rPr>
          <w:rFonts w:ascii="Times New Roman" w:eastAsia="Times New Roman" w:hAnsi="Times New Roman" w:cs="Times New Roman"/>
          <w:sz w:val="28"/>
          <w:szCs w:val="28"/>
          <w:lang w:eastAsia="uk-UA"/>
        </w:rPr>
        <w:t>еконструкція системи водовідведення дощових та талих вод по вул.Федьковича-59,3 тис. грн.,</w:t>
      </w:r>
      <w:r w:rsidRPr="00837BFB">
        <w:rPr>
          <w:rFonts w:ascii="Times New Roman" w:eastAsia="Times New Roman" w:hAnsi="Times New Roman" w:cs="Times New Roman"/>
          <w:sz w:val="28"/>
          <w:szCs w:val="28"/>
          <w:lang w:eastAsia="ru-RU"/>
        </w:rPr>
        <w:t xml:space="preserve"> р</w:t>
      </w:r>
      <w:r w:rsidRPr="00837BFB">
        <w:rPr>
          <w:rFonts w:ascii="Times New Roman" w:eastAsia="Times New Roman" w:hAnsi="Times New Roman" w:cs="Times New Roman"/>
          <w:sz w:val="28"/>
          <w:szCs w:val="28"/>
          <w:lang w:eastAsia="uk-UA"/>
        </w:rPr>
        <w:t>еконструкція системи водовідведення дощових та талих вод по вул.Фестивальна,53-73 – 28,2 тис. грн.,</w:t>
      </w:r>
      <w:r w:rsidRPr="00837BFB">
        <w:rPr>
          <w:rFonts w:ascii="Times New Roman" w:eastAsia="Times New Roman" w:hAnsi="Times New Roman" w:cs="Times New Roman"/>
          <w:sz w:val="28"/>
          <w:szCs w:val="28"/>
          <w:lang w:eastAsia="ru-RU"/>
        </w:rPr>
        <w:t xml:space="preserve"> р</w:t>
      </w:r>
      <w:r w:rsidRPr="00837BFB">
        <w:rPr>
          <w:rFonts w:ascii="Times New Roman" w:eastAsia="Times New Roman" w:hAnsi="Times New Roman" w:cs="Times New Roman"/>
          <w:sz w:val="28"/>
          <w:szCs w:val="28"/>
          <w:lang w:eastAsia="uk-UA"/>
        </w:rPr>
        <w:t>еконструкція мережі водовідведення по вул. Шевченка (р-н ДНЗ №4)- 938,6 тис. грн.,</w:t>
      </w:r>
      <w:r w:rsidRPr="00837BFB">
        <w:rPr>
          <w:rFonts w:ascii="Times New Roman" w:eastAsia="Times New Roman" w:hAnsi="Times New Roman" w:cs="Times New Roman"/>
          <w:sz w:val="28"/>
          <w:szCs w:val="28"/>
          <w:lang w:eastAsia="ru-RU"/>
        </w:rPr>
        <w:t xml:space="preserve"> р</w:t>
      </w:r>
      <w:r w:rsidRPr="00837BFB">
        <w:rPr>
          <w:rFonts w:ascii="Times New Roman" w:eastAsia="Times New Roman" w:hAnsi="Times New Roman" w:cs="Times New Roman"/>
          <w:sz w:val="28"/>
          <w:szCs w:val="28"/>
          <w:lang w:eastAsia="uk-UA"/>
        </w:rPr>
        <w:t>еконструкція водопровідної мережі від свердловини №11 до насосної станції ІІ-го підйому по вул. Геологів в м. Ковель Волинської обл.- тис. грн. -4131,0 тис. грн., реконструкція вуличного освітлення по Луцькій-Ольжича- 2006,8 тис. грн.,</w:t>
      </w:r>
      <w:r w:rsidRPr="00837BFB">
        <w:rPr>
          <w:rFonts w:ascii="Times New Roman" w:eastAsia="Times New Roman" w:hAnsi="Times New Roman" w:cs="Times New Roman"/>
          <w:sz w:val="28"/>
          <w:szCs w:val="28"/>
          <w:lang w:eastAsia="ru-RU"/>
        </w:rPr>
        <w:t xml:space="preserve"> будівництво  мережі водопостачання по вулицях Генерала Юрія Тютюнника, Миколайчука – 879,5 тис. грн., реконструкція привокзальної площі – 792,4 тис. грн., реконструкція мережі водовідведення по вул. Сагайдачного – 62,3 тис. грн., будівництво зовнішніх мереж кварталу індивідуальної житлової забудови по вул. </w:t>
      </w:r>
      <w:proofErr w:type="spellStart"/>
      <w:r w:rsidRPr="00837BFB">
        <w:rPr>
          <w:rFonts w:ascii="Times New Roman" w:eastAsia="Times New Roman" w:hAnsi="Times New Roman" w:cs="Times New Roman"/>
          <w:sz w:val="28"/>
          <w:szCs w:val="28"/>
          <w:lang w:eastAsia="ru-RU"/>
        </w:rPr>
        <w:t>Кияна</w:t>
      </w:r>
      <w:proofErr w:type="spellEnd"/>
      <w:r w:rsidRPr="00837BFB">
        <w:rPr>
          <w:rFonts w:ascii="Times New Roman" w:eastAsia="Times New Roman" w:hAnsi="Times New Roman" w:cs="Times New Roman"/>
          <w:sz w:val="28"/>
          <w:szCs w:val="28"/>
          <w:lang w:eastAsia="ru-RU"/>
        </w:rPr>
        <w:t xml:space="preserve"> (ОКЖБК </w:t>
      </w:r>
      <w:proofErr w:type="spellStart"/>
      <w:r w:rsidRPr="00837BFB">
        <w:rPr>
          <w:rFonts w:ascii="Times New Roman" w:eastAsia="Times New Roman" w:hAnsi="Times New Roman" w:cs="Times New Roman"/>
          <w:sz w:val="28"/>
          <w:szCs w:val="28"/>
          <w:lang w:eastAsia="ru-RU"/>
        </w:rPr>
        <w:t>Міаковського</w:t>
      </w:r>
      <w:proofErr w:type="spellEnd"/>
      <w:r w:rsidRPr="00837BFB">
        <w:rPr>
          <w:rFonts w:ascii="Times New Roman" w:eastAsia="Times New Roman" w:hAnsi="Times New Roman" w:cs="Times New Roman"/>
          <w:sz w:val="28"/>
          <w:szCs w:val="28"/>
          <w:lang w:eastAsia="ru-RU"/>
        </w:rPr>
        <w:t>) – 331,0 тис. грн., реконструкція мережі водовідведення дощових та талих вод по вул. Багряного, Володимирській, Театральній, Сагайдачного, Вітовського  – 248,8 тис. грн., нове будівництво мереж зливової каналізації по вулицях Батуринська, Костомарова, Генерала Ю. Тютюнника - 40,0 тис. грн.,, нове будівництво  господарсько-побутової каналізації по вул. Корольова, Генерала Чупринки, Тихого – 20,0 тис. грн. ;</w:t>
      </w:r>
    </w:p>
    <w:p w:rsidR="00837BFB" w:rsidRPr="00837BFB" w:rsidRDefault="00837BFB" w:rsidP="00A925E9">
      <w:pPr>
        <w:spacing w:after="0" w:line="240" w:lineRule="auto"/>
        <w:ind w:firstLine="709"/>
        <w:jc w:val="both"/>
        <w:rPr>
          <w:rFonts w:ascii="Times New Roman" w:eastAsia="Times New Roman" w:hAnsi="Times New Roman" w:cs="Times New Roman"/>
          <w:color w:val="000000"/>
          <w:sz w:val="28"/>
          <w:szCs w:val="28"/>
          <w:lang w:eastAsia="ru-RU"/>
        </w:rPr>
      </w:pPr>
      <w:r w:rsidRPr="00837BFB">
        <w:rPr>
          <w:rFonts w:ascii="Times New Roman" w:eastAsia="Times New Roman" w:hAnsi="Times New Roman" w:cs="Times New Roman"/>
          <w:sz w:val="28"/>
          <w:szCs w:val="28"/>
          <w:lang w:eastAsia="ru-RU"/>
        </w:rPr>
        <w:t xml:space="preserve">- </w:t>
      </w:r>
      <w:r w:rsidRPr="00837BFB">
        <w:rPr>
          <w:rFonts w:ascii="Times New Roman" w:eastAsia="Times New Roman" w:hAnsi="Times New Roman" w:cs="Times New Roman"/>
          <w:color w:val="000000"/>
          <w:sz w:val="28"/>
          <w:szCs w:val="28"/>
          <w:lang w:eastAsia="ru-RU"/>
        </w:rPr>
        <w:t>будівництво установ та закладів культури – 6803,5 тис. грн., а саме :</w:t>
      </w:r>
    </w:p>
    <w:p w:rsidR="00837BFB" w:rsidRPr="00837BFB" w:rsidRDefault="00837BFB" w:rsidP="00A925E9">
      <w:pPr>
        <w:spacing w:after="0" w:line="240" w:lineRule="auto"/>
        <w:ind w:firstLine="709"/>
        <w:jc w:val="both"/>
        <w:rPr>
          <w:rFonts w:ascii="Times New Roman" w:eastAsia="Times New Roman" w:hAnsi="Times New Roman" w:cs="Times New Roman"/>
          <w:color w:val="000000"/>
          <w:sz w:val="28"/>
          <w:szCs w:val="28"/>
          <w:lang w:eastAsia="ru-RU"/>
        </w:rPr>
      </w:pPr>
      <w:r w:rsidRPr="00837BFB">
        <w:rPr>
          <w:rFonts w:ascii="Times New Roman" w:eastAsia="Times New Roman" w:hAnsi="Times New Roman" w:cs="Times New Roman"/>
          <w:color w:val="000000"/>
          <w:sz w:val="28"/>
          <w:szCs w:val="28"/>
          <w:lang w:eastAsia="ru-RU"/>
        </w:rPr>
        <w:t xml:space="preserve">- проведено будівництво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вул.Сагайдачного,5 - 2000,0 тис. грн. та будівництво </w:t>
      </w:r>
      <w:r w:rsidRPr="00837BFB">
        <w:rPr>
          <w:rFonts w:ascii="Times New Roman" w:eastAsia="Times New Roman" w:hAnsi="Times New Roman" w:cs="Times New Roman"/>
          <w:color w:val="000000"/>
          <w:sz w:val="28"/>
          <w:szCs w:val="28"/>
          <w:lang w:eastAsia="ru-RU"/>
        </w:rPr>
        <w:lastRenderedPageBreak/>
        <w:t>мереж електропостачання транскордонного центру діалогу культур Польща-Білорусь-Україна по вул.Сагайдачного,5 у м. Ковелі – 4803,5 тис. грн. ;</w:t>
      </w:r>
    </w:p>
    <w:p w:rsidR="00837BFB" w:rsidRPr="00837BFB" w:rsidRDefault="00837BFB" w:rsidP="00A925E9">
      <w:pPr>
        <w:spacing w:after="0" w:line="240" w:lineRule="auto"/>
        <w:ind w:firstLine="709"/>
        <w:jc w:val="both"/>
        <w:rPr>
          <w:rFonts w:ascii="Times New Roman" w:eastAsia="Times New Roman" w:hAnsi="Times New Roman" w:cs="Times New Roman"/>
          <w:color w:val="000000"/>
          <w:sz w:val="28"/>
          <w:szCs w:val="28"/>
          <w:lang w:val="ru-RU" w:eastAsia="ru-RU"/>
        </w:rPr>
      </w:pPr>
      <w:r w:rsidRPr="00837BFB">
        <w:rPr>
          <w:rFonts w:ascii="Times New Roman" w:eastAsia="Times New Roman" w:hAnsi="Times New Roman" w:cs="Times New Roman"/>
          <w:color w:val="000000"/>
          <w:sz w:val="28"/>
          <w:szCs w:val="28"/>
          <w:lang w:val="ru-RU" w:eastAsia="ru-RU"/>
        </w:rPr>
        <w:t xml:space="preserve">-  на </w:t>
      </w:r>
      <w:proofErr w:type="spellStart"/>
      <w:r w:rsidRPr="00837BFB">
        <w:rPr>
          <w:rFonts w:ascii="Times New Roman" w:eastAsia="Times New Roman" w:hAnsi="Times New Roman" w:cs="Times New Roman"/>
          <w:color w:val="000000"/>
          <w:sz w:val="28"/>
          <w:szCs w:val="28"/>
          <w:lang w:val="ru-RU" w:eastAsia="ru-RU"/>
        </w:rPr>
        <w:t>капітальний</w:t>
      </w:r>
      <w:proofErr w:type="spellEnd"/>
      <w:r w:rsidRPr="00837BFB">
        <w:rPr>
          <w:rFonts w:ascii="Times New Roman" w:eastAsia="Times New Roman" w:hAnsi="Times New Roman" w:cs="Times New Roman"/>
          <w:color w:val="000000"/>
          <w:sz w:val="28"/>
          <w:szCs w:val="28"/>
          <w:lang w:val="ru-RU" w:eastAsia="ru-RU"/>
        </w:rPr>
        <w:t xml:space="preserve"> ремонт </w:t>
      </w:r>
      <w:proofErr w:type="spellStart"/>
      <w:r w:rsidRPr="00837BFB">
        <w:rPr>
          <w:rFonts w:ascii="Times New Roman" w:eastAsia="Times New Roman" w:hAnsi="Times New Roman" w:cs="Times New Roman"/>
          <w:color w:val="000000"/>
          <w:sz w:val="28"/>
          <w:szCs w:val="28"/>
          <w:lang w:val="ru-RU" w:eastAsia="ru-RU"/>
        </w:rPr>
        <w:t>житла</w:t>
      </w:r>
      <w:proofErr w:type="spellEnd"/>
      <w:r w:rsidRPr="00837BFB">
        <w:rPr>
          <w:rFonts w:ascii="Times New Roman" w:eastAsia="Times New Roman" w:hAnsi="Times New Roman" w:cs="Times New Roman"/>
          <w:color w:val="000000"/>
          <w:sz w:val="28"/>
          <w:szCs w:val="28"/>
          <w:lang w:val="ru-RU" w:eastAsia="ru-RU"/>
        </w:rPr>
        <w:t xml:space="preserve"> </w:t>
      </w:r>
      <w:proofErr w:type="spellStart"/>
      <w:r w:rsidRPr="00837BFB">
        <w:rPr>
          <w:rFonts w:ascii="Times New Roman" w:eastAsia="Times New Roman" w:hAnsi="Times New Roman" w:cs="Times New Roman"/>
          <w:color w:val="000000"/>
          <w:sz w:val="28"/>
          <w:szCs w:val="28"/>
          <w:lang w:val="ru-RU" w:eastAsia="ru-RU"/>
        </w:rPr>
        <w:t>дітям</w:t>
      </w:r>
      <w:proofErr w:type="spellEnd"/>
      <w:r w:rsidRPr="00837BFB">
        <w:rPr>
          <w:rFonts w:ascii="Times New Roman" w:eastAsia="Times New Roman" w:hAnsi="Times New Roman" w:cs="Times New Roman"/>
          <w:color w:val="000000"/>
          <w:sz w:val="28"/>
          <w:szCs w:val="28"/>
          <w:lang w:val="ru-RU" w:eastAsia="ru-RU"/>
        </w:rPr>
        <w:t xml:space="preserve">-сиротам за 2021 р. </w:t>
      </w:r>
      <w:proofErr w:type="spellStart"/>
      <w:r w:rsidRPr="00837BFB">
        <w:rPr>
          <w:rFonts w:ascii="Times New Roman" w:eastAsia="Times New Roman" w:hAnsi="Times New Roman" w:cs="Times New Roman"/>
          <w:color w:val="000000"/>
          <w:sz w:val="28"/>
          <w:szCs w:val="28"/>
          <w:lang w:val="ru-RU" w:eastAsia="ru-RU"/>
        </w:rPr>
        <w:t>використано</w:t>
      </w:r>
      <w:proofErr w:type="spellEnd"/>
      <w:r w:rsidRPr="00837BFB">
        <w:rPr>
          <w:rFonts w:ascii="Times New Roman" w:eastAsia="Times New Roman" w:hAnsi="Times New Roman" w:cs="Times New Roman"/>
          <w:color w:val="000000"/>
          <w:sz w:val="28"/>
          <w:szCs w:val="28"/>
          <w:lang w:val="ru-RU" w:eastAsia="ru-RU"/>
        </w:rPr>
        <w:t xml:space="preserve"> 5,7 тис. грн.;</w:t>
      </w:r>
    </w:p>
    <w:p w:rsidR="00837BFB" w:rsidRPr="00837BFB" w:rsidRDefault="00837BFB" w:rsidP="00A925E9">
      <w:pPr>
        <w:spacing w:after="0" w:line="240" w:lineRule="auto"/>
        <w:ind w:firstLine="709"/>
        <w:jc w:val="both"/>
        <w:rPr>
          <w:rFonts w:ascii="Times New Roman" w:eastAsia="Times New Roman" w:hAnsi="Times New Roman" w:cs="Times New Roman"/>
          <w:color w:val="000000"/>
          <w:sz w:val="28"/>
          <w:szCs w:val="28"/>
          <w:lang w:val="ru-RU" w:eastAsia="ru-RU"/>
        </w:rPr>
      </w:pPr>
      <w:r w:rsidRPr="00837BFB">
        <w:rPr>
          <w:rFonts w:ascii="Times New Roman" w:eastAsia="Times New Roman" w:hAnsi="Times New Roman" w:cs="Times New Roman"/>
          <w:color w:val="000000"/>
          <w:sz w:val="28"/>
          <w:szCs w:val="28"/>
          <w:lang w:val="ru-RU" w:eastAsia="ru-RU"/>
        </w:rPr>
        <w:t xml:space="preserve">- по </w:t>
      </w:r>
      <w:proofErr w:type="spellStart"/>
      <w:r w:rsidRPr="00837BFB">
        <w:rPr>
          <w:rFonts w:ascii="Times New Roman" w:eastAsia="Times New Roman" w:hAnsi="Times New Roman" w:cs="Times New Roman"/>
          <w:color w:val="000000"/>
          <w:sz w:val="28"/>
          <w:szCs w:val="28"/>
          <w:lang w:val="ru-RU" w:eastAsia="ru-RU"/>
        </w:rPr>
        <w:t>Програмі</w:t>
      </w:r>
      <w:proofErr w:type="spellEnd"/>
      <w:r w:rsidRPr="00837BFB">
        <w:rPr>
          <w:rFonts w:ascii="Times New Roman" w:eastAsia="Times New Roman" w:hAnsi="Times New Roman" w:cs="Times New Roman"/>
          <w:color w:val="000000"/>
          <w:sz w:val="28"/>
          <w:szCs w:val="28"/>
          <w:lang w:val="ru-RU" w:eastAsia="ru-RU"/>
        </w:rPr>
        <w:t xml:space="preserve"> </w:t>
      </w:r>
      <w:proofErr w:type="spellStart"/>
      <w:r w:rsidRPr="00837BFB">
        <w:rPr>
          <w:rFonts w:ascii="Times New Roman" w:eastAsia="Times New Roman" w:hAnsi="Times New Roman" w:cs="Times New Roman"/>
          <w:color w:val="000000"/>
          <w:sz w:val="28"/>
          <w:szCs w:val="28"/>
          <w:lang w:val="ru-RU" w:eastAsia="ru-RU"/>
        </w:rPr>
        <w:t>підтримки</w:t>
      </w:r>
      <w:proofErr w:type="spellEnd"/>
      <w:r w:rsidRPr="00837BFB">
        <w:rPr>
          <w:rFonts w:ascii="Times New Roman" w:eastAsia="Times New Roman" w:hAnsi="Times New Roman" w:cs="Times New Roman"/>
          <w:color w:val="000000"/>
          <w:sz w:val="28"/>
          <w:szCs w:val="28"/>
          <w:lang w:val="ru-RU" w:eastAsia="ru-RU"/>
        </w:rPr>
        <w:t xml:space="preserve"> </w:t>
      </w:r>
      <w:proofErr w:type="spellStart"/>
      <w:r w:rsidRPr="00837BFB">
        <w:rPr>
          <w:rFonts w:ascii="Times New Roman" w:eastAsia="Times New Roman" w:hAnsi="Times New Roman" w:cs="Times New Roman"/>
          <w:color w:val="000000"/>
          <w:sz w:val="28"/>
          <w:szCs w:val="28"/>
          <w:lang w:val="ru-RU" w:eastAsia="ru-RU"/>
        </w:rPr>
        <w:t>житлового</w:t>
      </w:r>
      <w:proofErr w:type="spellEnd"/>
      <w:r w:rsidRPr="00837BFB">
        <w:rPr>
          <w:rFonts w:ascii="Times New Roman" w:eastAsia="Times New Roman" w:hAnsi="Times New Roman" w:cs="Times New Roman"/>
          <w:color w:val="000000"/>
          <w:sz w:val="28"/>
          <w:szCs w:val="28"/>
          <w:lang w:val="ru-RU" w:eastAsia="ru-RU"/>
        </w:rPr>
        <w:t xml:space="preserve"> фонду на </w:t>
      </w:r>
      <w:proofErr w:type="spellStart"/>
      <w:r w:rsidRPr="00837BFB">
        <w:rPr>
          <w:rFonts w:ascii="Times New Roman" w:eastAsia="Times New Roman" w:hAnsi="Times New Roman" w:cs="Times New Roman"/>
          <w:color w:val="000000"/>
          <w:sz w:val="28"/>
          <w:szCs w:val="28"/>
          <w:lang w:val="ru-RU" w:eastAsia="ru-RU"/>
        </w:rPr>
        <w:t>капітальний</w:t>
      </w:r>
      <w:proofErr w:type="spellEnd"/>
      <w:r w:rsidRPr="00837BFB">
        <w:rPr>
          <w:rFonts w:ascii="Times New Roman" w:eastAsia="Times New Roman" w:hAnsi="Times New Roman" w:cs="Times New Roman"/>
          <w:color w:val="000000"/>
          <w:sz w:val="28"/>
          <w:szCs w:val="28"/>
          <w:lang w:val="ru-RU" w:eastAsia="ru-RU"/>
        </w:rPr>
        <w:t xml:space="preserve"> ремонт </w:t>
      </w:r>
      <w:proofErr w:type="spellStart"/>
      <w:r w:rsidRPr="00837BFB">
        <w:rPr>
          <w:rFonts w:ascii="Times New Roman" w:eastAsia="Times New Roman" w:hAnsi="Times New Roman" w:cs="Times New Roman"/>
          <w:color w:val="000000"/>
          <w:sz w:val="28"/>
          <w:szCs w:val="28"/>
          <w:lang w:val="ru-RU" w:eastAsia="ru-RU"/>
        </w:rPr>
        <w:t>ліфтів</w:t>
      </w:r>
      <w:proofErr w:type="spellEnd"/>
      <w:r w:rsidRPr="00837BFB">
        <w:rPr>
          <w:rFonts w:ascii="Times New Roman" w:eastAsia="Times New Roman" w:hAnsi="Times New Roman" w:cs="Times New Roman"/>
          <w:color w:val="000000"/>
          <w:sz w:val="28"/>
          <w:szCs w:val="28"/>
          <w:lang w:val="ru-RU" w:eastAsia="ru-RU"/>
        </w:rPr>
        <w:t xml:space="preserve"> 295,9 тис. грн.;</w:t>
      </w:r>
    </w:p>
    <w:p w:rsidR="00837BFB" w:rsidRPr="00837BFB" w:rsidRDefault="00837BFB" w:rsidP="00A925E9">
      <w:pPr>
        <w:spacing w:after="0" w:line="240" w:lineRule="auto"/>
        <w:ind w:firstLine="709"/>
        <w:jc w:val="both"/>
        <w:rPr>
          <w:rFonts w:ascii="Times New Roman" w:eastAsia="Times New Roman" w:hAnsi="Times New Roman" w:cs="Times New Roman"/>
          <w:color w:val="000000"/>
          <w:sz w:val="28"/>
          <w:szCs w:val="28"/>
          <w:lang w:val="ru-RU" w:eastAsia="ru-RU"/>
        </w:rPr>
      </w:pPr>
      <w:r w:rsidRPr="00837BFB">
        <w:rPr>
          <w:rFonts w:ascii="Times New Roman" w:eastAsia="Times New Roman" w:hAnsi="Times New Roman" w:cs="Times New Roman"/>
          <w:color w:val="000000"/>
          <w:sz w:val="28"/>
          <w:szCs w:val="28"/>
          <w:lang w:val="ru-RU" w:eastAsia="ru-RU"/>
        </w:rPr>
        <w:t xml:space="preserve">- </w:t>
      </w:r>
      <w:proofErr w:type="gramStart"/>
      <w:r w:rsidRPr="00837BFB">
        <w:rPr>
          <w:rFonts w:ascii="Times New Roman" w:eastAsia="Times New Roman" w:hAnsi="Times New Roman" w:cs="Times New Roman"/>
          <w:color w:val="000000"/>
          <w:sz w:val="28"/>
          <w:szCs w:val="28"/>
          <w:lang w:val="ru-RU" w:eastAsia="ru-RU"/>
        </w:rPr>
        <w:t>на  в</w:t>
      </w:r>
      <w:r w:rsidRPr="00837BFB">
        <w:rPr>
          <w:rFonts w:ascii="Times New Roman" w:eastAsia="Times New Roman" w:hAnsi="Times New Roman" w:cs="Times New Roman"/>
          <w:iCs/>
          <w:color w:val="333333"/>
          <w:sz w:val="28"/>
          <w:szCs w:val="28"/>
          <w:shd w:val="clear" w:color="auto" w:fill="FFFFFF"/>
          <w:lang w:eastAsia="ru-RU"/>
        </w:rPr>
        <w:t>провадження</w:t>
      </w:r>
      <w:proofErr w:type="gramEnd"/>
      <w:r w:rsidRPr="00837BFB">
        <w:rPr>
          <w:rFonts w:ascii="Times New Roman" w:eastAsia="Times New Roman" w:hAnsi="Times New Roman" w:cs="Times New Roman"/>
          <w:iCs/>
          <w:color w:val="333333"/>
          <w:sz w:val="28"/>
          <w:szCs w:val="28"/>
          <w:shd w:val="clear" w:color="auto" w:fill="FFFFFF"/>
          <w:lang w:eastAsia="ru-RU"/>
        </w:rPr>
        <w:t xml:space="preserve"> засобів обліку витрат та регулювання споживання води  придбано два лічильники стоків по вул.Брестська,129 – 75,0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color w:val="000000"/>
          <w:sz w:val="28"/>
          <w:szCs w:val="28"/>
          <w:lang w:eastAsia="ru-RU"/>
        </w:rPr>
        <w:t>- б</w:t>
      </w:r>
      <w:r w:rsidRPr="00837BFB">
        <w:rPr>
          <w:rFonts w:ascii="Times New Roman" w:eastAsia="Times New Roman" w:hAnsi="Times New Roman" w:cs="Times New Roman"/>
          <w:iCs/>
          <w:color w:val="000000"/>
          <w:sz w:val="28"/>
          <w:szCs w:val="28"/>
          <w:shd w:val="clear" w:color="auto" w:fill="FFFFFF"/>
          <w:lang w:eastAsia="ru-RU"/>
        </w:rPr>
        <w:t>удівництво</w:t>
      </w:r>
      <w:r w:rsidRPr="00837BFB">
        <w:rPr>
          <w:rFonts w:ascii="Times New Roman" w:eastAsia="Times New Roman" w:hAnsi="Times New Roman" w:cs="Times New Roman"/>
          <w:color w:val="000000"/>
          <w:sz w:val="28"/>
          <w:szCs w:val="28"/>
          <w:shd w:val="clear" w:color="auto" w:fill="FFFFFF"/>
          <w:lang w:eastAsia="ru-RU"/>
        </w:rPr>
        <w:t> </w:t>
      </w:r>
      <w:r w:rsidRPr="00837BFB">
        <w:rPr>
          <w:rFonts w:ascii="Times New Roman" w:eastAsia="Times New Roman" w:hAnsi="Times New Roman" w:cs="Times New Roman"/>
          <w:iCs/>
          <w:color w:val="000000"/>
          <w:sz w:val="28"/>
          <w:szCs w:val="28"/>
          <w:shd w:val="clear" w:color="auto" w:fill="FFFFFF"/>
          <w:lang w:eastAsia="ru-RU"/>
        </w:rPr>
        <w:t> споруд, установ та закладів фізичної культури і спорту - видатки становлять 20605,0 тис. грн. та використані на реконструкцію спортивного ядра стадіону Локомотив по вул.Сагайдачного,5В з них 20000,0 тис. грн. за рахунок с</w:t>
      </w:r>
      <w:r w:rsidRPr="00837BFB">
        <w:rPr>
          <w:rFonts w:ascii="Times New Roman" w:eastAsia="Times New Roman" w:hAnsi="Times New Roman" w:cs="Times New Roman"/>
          <w:bCs/>
          <w:iCs/>
          <w:color w:val="000000"/>
          <w:sz w:val="28"/>
          <w:szCs w:val="28"/>
          <w:lang w:eastAsia="uk-UA"/>
        </w:rPr>
        <w:t>убвенції з державного бюджету місцевим бюджетам на реалізацію інфраструктурних проектів та розвиток об’єктів соціально-культурної сфери;</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по Програмі розробки містобудівної документації на виготовлення детальних планів території касові видатки становлять – 176,2я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по Програмі розвитку земельної реформи протягом 2021 року проведено видатки на :</w:t>
      </w:r>
    </w:p>
    <w:p w:rsidR="00837BFB" w:rsidRPr="00837BFB" w:rsidRDefault="00837BFB" w:rsidP="00A925E9">
      <w:pPr>
        <w:tabs>
          <w:tab w:val="left" w:pos="851"/>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- 162,0 тис. грн.;</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проведення експертної грошової оцінки земельних ділянок та виготовлення  технічної документації по нормативній грошовій оцінці землі –  12,8 тис. грн.;</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розробку проекту землеустрою щодо відведення земельної ділянки для розміщення парків 36,2 тис. грн.;</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 виготовлення землевпорядної документації на земельні ділянки комунальної власності щодо інвентаризації земель – 157,6 тис. грн.  </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На внески до статутного капіталу </w:t>
      </w:r>
      <w:proofErr w:type="spellStart"/>
      <w:r w:rsidRPr="00837BFB">
        <w:rPr>
          <w:rFonts w:ascii="Times New Roman" w:eastAsia="Times New Roman" w:hAnsi="Times New Roman" w:cs="Times New Roman"/>
          <w:sz w:val="28"/>
          <w:szCs w:val="28"/>
          <w:lang w:eastAsia="ru-RU"/>
        </w:rPr>
        <w:t>суб</w:t>
      </w:r>
      <w:proofErr w:type="spellEnd"/>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єктів</w:t>
      </w:r>
      <w:proofErr w:type="spellEnd"/>
      <w:r w:rsidRPr="00837BFB">
        <w:rPr>
          <w:rFonts w:ascii="Times New Roman" w:eastAsia="Times New Roman" w:hAnsi="Times New Roman" w:cs="Times New Roman"/>
          <w:sz w:val="28"/>
          <w:szCs w:val="28"/>
          <w:lang w:eastAsia="ru-RU"/>
        </w:rPr>
        <w:t xml:space="preserve"> господарювання видатки становлять – 9781,9 тис. грн. в т. ч:</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РЖКП №1 – 2698,2 тис. грн. ;</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Ковельське УВКГ – 4948,1 тис. грн.;</w:t>
      </w:r>
    </w:p>
    <w:p w:rsidR="00837BFB" w:rsidRPr="00837BFB" w:rsidRDefault="00837BFB" w:rsidP="00A925E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КП Добробут 2135,6 тис. грн.</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sz w:val="28"/>
          <w:szCs w:val="28"/>
          <w:lang w:eastAsia="ru-RU"/>
        </w:rPr>
        <w:t xml:space="preserve">Касове виконання  видатків по Програмі з ліквідації Борщівника становить </w:t>
      </w:r>
      <w:r w:rsidRPr="00837BFB">
        <w:rPr>
          <w:rFonts w:ascii="Times New Roman" w:eastAsia="Times New Roman" w:hAnsi="Times New Roman" w:cs="Times New Roman"/>
          <w:sz w:val="28"/>
          <w:szCs w:val="28"/>
          <w:lang w:val="ru-RU" w:eastAsia="ru-RU"/>
        </w:rPr>
        <w:t>147,1</w:t>
      </w:r>
      <w:r w:rsidRPr="00837BFB">
        <w:rPr>
          <w:rFonts w:ascii="Times New Roman" w:eastAsia="Times New Roman" w:hAnsi="Times New Roman" w:cs="Times New Roman"/>
          <w:sz w:val="28"/>
          <w:szCs w:val="28"/>
          <w:lang w:eastAsia="ru-RU"/>
        </w:rPr>
        <w:t xml:space="preserve"> тис. грн. по Програмі охорони навколишнього природного середовища становлять 818,9 тис. грн., з них 496,0 тис. грн. за рахунок с</w:t>
      </w:r>
      <w:r w:rsidRPr="00837BFB">
        <w:rPr>
          <w:rFonts w:ascii="Times New Roman" w:eastAsia="Times New Roman" w:hAnsi="Times New Roman" w:cs="Times New Roman"/>
          <w:sz w:val="28"/>
          <w:szCs w:val="28"/>
          <w:lang w:eastAsia="uk-UA"/>
        </w:rPr>
        <w:t xml:space="preserve">убвенції з місцевого бюджету на здійснення природоохоронних заходів . </w:t>
      </w:r>
      <w:r w:rsidRPr="00837BFB">
        <w:rPr>
          <w:rFonts w:ascii="Times New Roman" w:eastAsia="Times New Roman" w:hAnsi="Times New Roman" w:cs="Times New Roman"/>
          <w:sz w:val="28"/>
          <w:szCs w:val="28"/>
          <w:lang w:eastAsia="ru-RU"/>
        </w:rPr>
        <w:t xml:space="preserve"> По Програмі охорони навколишнього природного середовища проводилось фінансування </w:t>
      </w:r>
      <w:proofErr w:type="spellStart"/>
      <w:r w:rsidRPr="00837BFB">
        <w:rPr>
          <w:rFonts w:ascii="Times New Roman" w:eastAsia="Times New Roman" w:hAnsi="Times New Roman" w:cs="Times New Roman"/>
          <w:sz w:val="28"/>
          <w:szCs w:val="28"/>
          <w:lang w:eastAsia="ru-RU"/>
        </w:rPr>
        <w:t>слідуючих</w:t>
      </w:r>
      <w:proofErr w:type="spellEnd"/>
      <w:r w:rsidRPr="00837BFB">
        <w:rPr>
          <w:rFonts w:ascii="Times New Roman" w:eastAsia="Times New Roman" w:hAnsi="Times New Roman" w:cs="Times New Roman"/>
          <w:sz w:val="28"/>
          <w:szCs w:val="28"/>
          <w:lang w:eastAsia="ru-RU"/>
        </w:rPr>
        <w:t xml:space="preserve"> об</w:t>
      </w:r>
      <w:r w:rsidRPr="00837BFB">
        <w:rPr>
          <w:rFonts w:ascii="Times New Roman" w:eastAsia="Times New Roman" w:hAnsi="Times New Roman" w:cs="Times New Roman"/>
          <w:sz w:val="28"/>
          <w:szCs w:val="28"/>
          <w:lang w:val="ru-RU" w:eastAsia="ru-RU"/>
        </w:rPr>
        <w:t>`</w:t>
      </w:r>
      <w:proofErr w:type="spellStart"/>
      <w:r w:rsidRPr="00837BFB">
        <w:rPr>
          <w:rFonts w:ascii="Times New Roman" w:eastAsia="Times New Roman" w:hAnsi="Times New Roman" w:cs="Times New Roman"/>
          <w:sz w:val="28"/>
          <w:szCs w:val="28"/>
          <w:lang w:eastAsia="ru-RU"/>
        </w:rPr>
        <w:t>єктів</w:t>
      </w:r>
      <w:proofErr w:type="spellEnd"/>
      <w:r w:rsidRPr="00837BFB">
        <w:rPr>
          <w:rFonts w:ascii="Times New Roman" w:eastAsia="Times New Roman" w:hAnsi="Times New Roman" w:cs="Times New Roman"/>
          <w:sz w:val="28"/>
          <w:szCs w:val="28"/>
          <w:lang w:eastAsia="ru-RU"/>
        </w:rPr>
        <w:t>:</w:t>
      </w:r>
    </w:p>
    <w:p w:rsidR="00837BFB" w:rsidRPr="00837BFB" w:rsidRDefault="00837BFB" w:rsidP="00A925E9">
      <w:pPr>
        <w:numPr>
          <w:ilvl w:val="0"/>
          <w:numId w:val="2"/>
        </w:numPr>
        <w:spacing w:after="0" w:line="240" w:lineRule="auto"/>
        <w:ind w:left="0" w:firstLine="709"/>
        <w:jc w:val="both"/>
        <w:rPr>
          <w:rFonts w:ascii="Times New Roman" w:eastAsia="Times New Roman" w:hAnsi="Times New Roman" w:cs="Times New Roman"/>
          <w:sz w:val="28"/>
          <w:szCs w:val="28"/>
          <w:lang w:eastAsia="uk-UA"/>
        </w:rPr>
      </w:pPr>
      <w:r w:rsidRPr="00837BFB">
        <w:rPr>
          <w:rFonts w:ascii="Times New Roman" w:eastAsia="Times New Roman" w:hAnsi="Times New Roman" w:cs="Times New Roman"/>
          <w:sz w:val="28"/>
          <w:szCs w:val="28"/>
          <w:lang w:eastAsia="ru-RU"/>
        </w:rPr>
        <w:t xml:space="preserve">капітальний ремонт русла р. </w:t>
      </w:r>
      <w:proofErr w:type="spellStart"/>
      <w:r w:rsidRPr="00837BFB">
        <w:rPr>
          <w:rFonts w:ascii="Times New Roman" w:eastAsia="Times New Roman" w:hAnsi="Times New Roman" w:cs="Times New Roman"/>
          <w:sz w:val="28"/>
          <w:szCs w:val="28"/>
          <w:lang w:eastAsia="ru-RU"/>
        </w:rPr>
        <w:t>Турія</w:t>
      </w:r>
      <w:proofErr w:type="spellEnd"/>
      <w:r w:rsidRPr="00837BFB">
        <w:rPr>
          <w:rFonts w:ascii="Times New Roman" w:eastAsia="Times New Roman" w:hAnsi="Times New Roman" w:cs="Times New Roman"/>
          <w:sz w:val="28"/>
          <w:szCs w:val="28"/>
          <w:lang w:eastAsia="ru-RU"/>
        </w:rPr>
        <w:t xml:space="preserve"> - 460,7 тис. грн.;</w:t>
      </w:r>
    </w:p>
    <w:p w:rsidR="00837BFB" w:rsidRPr="00837BFB" w:rsidRDefault="00837BFB" w:rsidP="00A925E9">
      <w:pPr>
        <w:numPr>
          <w:ilvl w:val="0"/>
          <w:numId w:val="2"/>
        </w:numPr>
        <w:spacing w:after="0" w:line="240" w:lineRule="auto"/>
        <w:ind w:left="0" w:firstLine="709"/>
        <w:jc w:val="both"/>
        <w:rPr>
          <w:rFonts w:ascii="Times New Roman" w:eastAsia="Times New Roman" w:hAnsi="Times New Roman" w:cs="Times New Roman"/>
          <w:sz w:val="28"/>
          <w:szCs w:val="28"/>
          <w:lang w:eastAsia="uk-UA"/>
        </w:rPr>
      </w:pPr>
      <w:r w:rsidRPr="00837BFB">
        <w:rPr>
          <w:rFonts w:ascii="Times New Roman" w:eastAsia="Times New Roman" w:hAnsi="Times New Roman" w:cs="Times New Roman"/>
          <w:sz w:val="28"/>
          <w:szCs w:val="28"/>
          <w:lang w:eastAsia="uk-UA"/>
        </w:rPr>
        <w:t xml:space="preserve">виготовлення  ПКД  на капітальний ремонт русла річки </w:t>
      </w:r>
      <w:proofErr w:type="spellStart"/>
      <w:r w:rsidRPr="00837BFB">
        <w:rPr>
          <w:rFonts w:ascii="Times New Roman" w:eastAsia="Times New Roman" w:hAnsi="Times New Roman" w:cs="Times New Roman"/>
          <w:sz w:val="28"/>
          <w:szCs w:val="28"/>
          <w:lang w:eastAsia="uk-UA"/>
        </w:rPr>
        <w:t>Турія</w:t>
      </w:r>
      <w:proofErr w:type="spellEnd"/>
      <w:r w:rsidRPr="00837BFB">
        <w:rPr>
          <w:rFonts w:ascii="Times New Roman" w:eastAsia="Times New Roman" w:hAnsi="Times New Roman" w:cs="Times New Roman"/>
          <w:sz w:val="28"/>
          <w:szCs w:val="28"/>
          <w:lang w:eastAsia="uk-UA"/>
        </w:rPr>
        <w:t xml:space="preserve"> від греблі Ковельського водосховища до шляхопроводу по вул. Сагайдачного – 84,0 тис. грн.;</w:t>
      </w:r>
    </w:p>
    <w:p w:rsidR="00837BFB" w:rsidRPr="00837BFB" w:rsidRDefault="00837BFB" w:rsidP="00A925E9">
      <w:pPr>
        <w:numPr>
          <w:ilvl w:val="0"/>
          <w:numId w:val="2"/>
        </w:numPr>
        <w:spacing w:after="0" w:line="240" w:lineRule="auto"/>
        <w:ind w:left="0" w:firstLine="709"/>
        <w:jc w:val="both"/>
        <w:rPr>
          <w:rFonts w:ascii="Times New Roman" w:eastAsia="Times New Roman" w:hAnsi="Times New Roman" w:cs="Times New Roman"/>
          <w:sz w:val="28"/>
          <w:szCs w:val="28"/>
          <w:lang w:eastAsia="uk-UA"/>
        </w:rPr>
      </w:pPr>
      <w:r w:rsidRPr="00837BFB">
        <w:rPr>
          <w:rFonts w:ascii="Times New Roman" w:eastAsia="Times New Roman" w:hAnsi="Times New Roman" w:cs="Times New Roman"/>
          <w:sz w:val="28"/>
          <w:szCs w:val="28"/>
          <w:lang w:eastAsia="uk-UA"/>
        </w:rPr>
        <w:t>виготовлення ПКД на об</w:t>
      </w:r>
      <w:r w:rsidRPr="00837BFB">
        <w:rPr>
          <w:rFonts w:ascii="Times New Roman" w:eastAsia="Times New Roman" w:hAnsi="Times New Roman" w:cs="Times New Roman"/>
          <w:sz w:val="28"/>
          <w:szCs w:val="28"/>
          <w:lang w:val="ru-RU" w:eastAsia="uk-UA"/>
        </w:rPr>
        <w:t>`</w:t>
      </w:r>
      <w:proofErr w:type="spellStart"/>
      <w:r w:rsidRPr="00837BFB">
        <w:rPr>
          <w:rFonts w:ascii="Times New Roman" w:eastAsia="Times New Roman" w:hAnsi="Times New Roman" w:cs="Times New Roman"/>
          <w:sz w:val="28"/>
          <w:szCs w:val="28"/>
          <w:lang w:eastAsia="uk-UA"/>
        </w:rPr>
        <w:t>єкт</w:t>
      </w:r>
      <w:proofErr w:type="spellEnd"/>
      <w:r w:rsidRPr="00837BFB">
        <w:rPr>
          <w:rFonts w:ascii="Times New Roman" w:eastAsia="Times New Roman" w:hAnsi="Times New Roman" w:cs="Times New Roman"/>
          <w:sz w:val="28"/>
          <w:szCs w:val="28"/>
          <w:lang w:eastAsia="uk-UA"/>
        </w:rPr>
        <w:t xml:space="preserve"> </w:t>
      </w:r>
      <w:r w:rsidRPr="00837BFB">
        <w:rPr>
          <w:rFonts w:ascii="Times New Roman" w:eastAsia="Times New Roman" w:hAnsi="Times New Roman" w:cs="Times New Roman"/>
          <w:sz w:val="28"/>
          <w:szCs w:val="28"/>
          <w:lang w:val="ru-RU" w:eastAsia="uk-UA"/>
        </w:rPr>
        <w:t>“</w:t>
      </w:r>
      <w:r w:rsidRPr="00837BFB">
        <w:rPr>
          <w:rFonts w:ascii="Times New Roman" w:eastAsia="Times New Roman" w:hAnsi="Times New Roman" w:cs="Times New Roman"/>
          <w:sz w:val="28"/>
          <w:szCs w:val="28"/>
          <w:lang w:eastAsia="uk-UA"/>
        </w:rPr>
        <w:t xml:space="preserve">Нове будівництво локальних очисних споруд для очищення поверхневого стоку з території лівого та правого берега річки </w:t>
      </w:r>
      <w:proofErr w:type="spellStart"/>
      <w:r w:rsidRPr="00837BFB">
        <w:rPr>
          <w:rFonts w:ascii="Times New Roman" w:eastAsia="Times New Roman" w:hAnsi="Times New Roman" w:cs="Times New Roman"/>
          <w:sz w:val="28"/>
          <w:szCs w:val="28"/>
          <w:lang w:eastAsia="uk-UA"/>
        </w:rPr>
        <w:t>Турія</w:t>
      </w:r>
      <w:proofErr w:type="spellEnd"/>
      <w:r w:rsidRPr="00837BFB">
        <w:rPr>
          <w:rFonts w:ascii="Times New Roman" w:eastAsia="Times New Roman" w:hAnsi="Times New Roman" w:cs="Times New Roman"/>
          <w:sz w:val="28"/>
          <w:szCs w:val="28"/>
          <w:lang w:val="ru-RU" w:eastAsia="uk-UA"/>
        </w:rPr>
        <w:t>”</w:t>
      </w:r>
      <w:r w:rsidRPr="00837BFB">
        <w:rPr>
          <w:rFonts w:ascii="Times New Roman" w:eastAsia="Times New Roman" w:hAnsi="Times New Roman" w:cs="Times New Roman"/>
          <w:sz w:val="28"/>
          <w:szCs w:val="28"/>
          <w:lang w:eastAsia="uk-UA"/>
        </w:rPr>
        <w:t xml:space="preserve"> – 196,0 </w:t>
      </w:r>
      <w:proofErr w:type="spellStart"/>
      <w:r w:rsidRPr="00837BFB">
        <w:rPr>
          <w:rFonts w:ascii="Times New Roman" w:eastAsia="Times New Roman" w:hAnsi="Times New Roman" w:cs="Times New Roman"/>
          <w:sz w:val="28"/>
          <w:szCs w:val="28"/>
          <w:lang w:eastAsia="uk-UA"/>
        </w:rPr>
        <w:t>тис.грн</w:t>
      </w:r>
      <w:proofErr w:type="spellEnd"/>
      <w:r w:rsidRPr="00837BFB">
        <w:rPr>
          <w:rFonts w:ascii="Times New Roman" w:eastAsia="Times New Roman" w:hAnsi="Times New Roman" w:cs="Times New Roman"/>
          <w:sz w:val="28"/>
          <w:szCs w:val="28"/>
          <w:lang w:eastAsia="uk-UA"/>
        </w:rPr>
        <w:t>.</w:t>
      </w:r>
    </w:p>
    <w:p w:rsidR="00837BFB" w:rsidRPr="00837BFB" w:rsidRDefault="0040523A" w:rsidP="00A925E9">
      <w:pPr>
        <w:spacing w:after="0" w:line="240" w:lineRule="auto"/>
        <w:ind w:left="709"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r w:rsidR="00837BFB" w:rsidRPr="00837BFB">
        <w:rPr>
          <w:rFonts w:ascii="Times New Roman" w:eastAsia="Times New Roman" w:hAnsi="Times New Roman" w:cs="Times New Roman"/>
          <w:sz w:val="28"/>
          <w:szCs w:val="28"/>
          <w:lang w:eastAsia="uk-UA"/>
        </w:rPr>
        <w:t>інші природоохоронні заходи – 78,2 тис. грн.</w:t>
      </w:r>
    </w:p>
    <w:p w:rsidR="00837BFB" w:rsidRPr="00837BFB" w:rsidRDefault="00837BFB" w:rsidP="00A925E9">
      <w:pPr>
        <w:spacing w:after="0" w:line="240" w:lineRule="auto"/>
        <w:ind w:firstLine="709"/>
        <w:jc w:val="both"/>
        <w:rPr>
          <w:rFonts w:ascii="Times New Roman" w:eastAsia="Times New Roman" w:hAnsi="Times New Roman" w:cs="Times New Roman"/>
          <w:bCs/>
          <w:sz w:val="28"/>
          <w:szCs w:val="28"/>
          <w:lang w:val="ru-RU"/>
        </w:rPr>
      </w:pPr>
      <w:r w:rsidRPr="00837BFB">
        <w:rPr>
          <w:rFonts w:ascii="Times New Roman" w:eastAsia="Times New Roman" w:hAnsi="Times New Roman" w:cs="Times New Roman"/>
          <w:bCs/>
          <w:sz w:val="28"/>
          <w:szCs w:val="28"/>
        </w:rPr>
        <w:lastRenderedPageBreak/>
        <w:t>Відповідно до затвердженої  Програми житло для молоді на 202</w:t>
      </w:r>
      <w:r w:rsidRPr="00837BFB">
        <w:rPr>
          <w:rFonts w:ascii="Times New Roman" w:eastAsia="Times New Roman" w:hAnsi="Times New Roman" w:cs="Times New Roman"/>
          <w:bCs/>
          <w:sz w:val="28"/>
          <w:szCs w:val="28"/>
          <w:lang w:val="ru-RU"/>
        </w:rPr>
        <w:t>1</w:t>
      </w:r>
      <w:r w:rsidRPr="00837BFB">
        <w:rPr>
          <w:rFonts w:ascii="Times New Roman" w:eastAsia="Times New Roman" w:hAnsi="Times New Roman" w:cs="Times New Roman"/>
          <w:bCs/>
          <w:sz w:val="28"/>
          <w:szCs w:val="28"/>
        </w:rPr>
        <w:t xml:space="preserve"> рік</w:t>
      </w:r>
    </w:p>
    <w:p w:rsidR="00837BFB" w:rsidRPr="00837BFB" w:rsidRDefault="00837BFB" w:rsidP="00A925E9">
      <w:pPr>
        <w:spacing w:after="0" w:line="240" w:lineRule="auto"/>
        <w:jc w:val="both"/>
        <w:rPr>
          <w:rFonts w:ascii="Times New Roman" w:eastAsia="Times New Roman" w:hAnsi="Times New Roman" w:cs="Times New Roman"/>
          <w:bCs/>
          <w:sz w:val="28"/>
          <w:szCs w:val="28"/>
        </w:rPr>
      </w:pPr>
      <w:r w:rsidRPr="00837BFB">
        <w:rPr>
          <w:rFonts w:ascii="Times New Roman" w:eastAsia="Calibri" w:hAnsi="Times New Roman" w:cs="Times New Roman"/>
          <w:bCs/>
          <w:sz w:val="28"/>
          <w:szCs w:val="28"/>
          <w:lang w:val="ru-RU" w:eastAsia="ru-RU"/>
        </w:rPr>
        <w:t xml:space="preserve"> “</w:t>
      </w:r>
      <w:proofErr w:type="spellStart"/>
      <w:r w:rsidRPr="00837BFB">
        <w:rPr>
          <w:rFonts w:ascii="Times New Roman" w:eastAsia="Calibri" w:hAnsi="Times New Roman" w:cs="Times New Roman"/>
          <w:bCs/>
          <w:sz w:val="28"/>
          <w:szCs w:val="28"/>
          <w:lang w:val="ru-RU" w:eastAsia="ru-RU"/>
        </w:rPr>
        <w:t>Надання</w:t>
      </w:r>
      <w:proofErr w:type="spellEnd"/>
      <w:r w:rsidRPr="00837BFB">
        <w:rPr>
          <w:rFonts w:ascii="Times New Roman" w:eastAsia="Calibri" w:hAnsi="Times New Roman" w:cs="Times New Roman"/>
          <w:bCs/>
          <w:sz w:val="28"/>
          <w:szCs w:val="28"/>
          <w:lang w:val="ru-RU" w:eastAsia="ru-RU"/>
        </w:rPr>
        <w:t xml:space="preserve"> п</w:t>
      </w:r>
      <w:proofErr w:type="spellStart"/>
      <w:r w:rsidRPr="00837BFB">
        <w:rPr>
          <w:rFonts w:ascii="Times New Roman" w:eastAsia="Times New Roman" w:hAnsi="Times New Roman" w:cs="Times New Roman"/>
          <w:bCs/>
          <w:sz w:val="28"/>
          <w:szCs w:val="28"/>
        </w:rPr>
        <w:t>ільгових</w:t>
      </w:r>
      <w:proofErr w:type="spellEnd"/>
      <w:r w:rsidRPr="00837BFB">
        <w:rPr>
          <w:rFonts w:ascii="Times New Roman" w:eastAsia="Times New Roman" w:hAnsi="Times New Roman" w:cs="Times New Roman"/>
          <w:bCs/>
          <w:sz w:val="28"/>
          <w:szCs w:val="28"/>
        </w:rPr>
        <w:t xml:space="preserve"> довгострокових кредитів молодим сім’ям та одиноким молодим громадянам на будівництво/придбання </w:t>
      </w:r>
      <w:proofErr w:type="gramStart"/>
      <w:r w:rsidRPr="00837BFB">
        <w:rPr>
          <w:rFonts w:ascii="Times New Roman" w:eastAsia="Times New Roman" w:hAnsi="Times New Roman" w:cs="Times New Roman"/>
          <w:bCs/>
          <w:sz w:val="28"/>
          <w:szCs w:val="28"/>
        </w:rPr>
        <w:t>житла  та</w:t>
      </w:r>
      <w:proofErr w:type="gramEnd"/>
      <w:r w:rsidRPr="00837BFB">
        <w:rPr>
          <w:rFonts w:ascii="Times New Roman" w:eastAsia="Times New Roman" w:hAnsi="Times New Roman" w:cs="Times New Roman"/>
          <w:bCs/>
          <w:sz w:val="28"/>
          <w:szCs w:val="28"/>
        </w:rPr>
        <w:t xml:space="preserve"> їх повернення</w:t>
      </w:r>
      <w:r w:rsidRPr="00837BFB">
        <w:rPr>
          <w:rFonts w:ascii="Times New Roman" w:eastAsia="Times New Roman" w:hAnsi="Times New Roman" w:cs="Times New Roman"/>
          <w:bCs/>
          <w:sz w:val="28"/>
          <w:szCs w:val="28"/>
          <w:lang w:val="ru-RU"/>
        </w:rPr>
        <w:t>"</w:t>
      </w:r>
      <w:r w:rsidRPr="00837BFB">
        <w:rPr>
          <w:rFonts w:ascii="Times New Roman" w:eastAsia="Times New Roman" w:hAnsi="Times New Roman" w:cs="Times New Roman"/>
          <w:bCs/>
          <w:sz w:val="28"/>
          <w:szCs w:val="28"/>
        </w:rPr>
        <w:t xml:space="preserve"> видатки становлять </w:t>
      </w:r>
      <w:r w:rsidRPr="00837BFB">
        <w:rPr>
          <w:rFonts w:ascii="Times New Roman" w:eastAsia="Times New Roman" w:hAnsi="Times New Roman" w:cs="Times New Roman"/>
          <w:bCs/>
          <w:sz w:val="28"/>
          <w:szCs w:val="28"/>
          <w:lang w:val="ru-RU"/>
        </w:rPr>
        <w:t>500,0</w:t>
      </w:r>
      <w:r w:rsidRPr="00837BFB">
        <w:rPr>
          <w:rFonts w:ascii="Times New Roman" w:eastAsia="Times New Roman" w:hAnsi="Times New Roman" w:cs="Times New Roman"/>
          <w:bCs/>
          <w:sz w:val="28"/>
          <w:szCs w:val="28"/>
        </w:rPr>
        <w:t xml:space="preserve"> тис. грн. в т. ч. за рахунок загального фонду 280,2 тис. грн. та 219,8 тис. грн за рахунок спеціального фонду. Придбано однокімнатну квартиру для молодої сім</w:t>
      </w:r>
      <w:r w:rsidRPr="00837BFB">
        <w:rPr>
          <w:rFonts w:ascii="Times New Roman" w:eastAsia="Times New Roman" w:hAnsi="Times New Roman" w:cs="Times New Roman"/>
          <w:bCs/>
          <w:sz w:val="28"/>
          <w:szCs w:val="28"/>
          <w:lang w:val="ru-RU"/>
        </w:rPr>
        <w:t>`</w:t>
      </w:r>
      <w:r w:rsidRPr="00837BFB">
        <w:rPr>
          <w:rFonts w:ascii="Times New Roman" w:eastAsia="Times New Roman" w:hAnsi="Times New Roman" w:cs="Times New Roman"/>
          <w:bCs/>
          <w:sz w:val="28"/>
          <w:szCs w:val="28"/>
        </w:rPr>
        <w:t>ї.</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837BFB">
        <w:rPr>
          <w:rFonts w:ascii="Times New Roman" w:eastAsia="Times New Roman" w:hAnsi="Times New Roman" w:cs="Times New Roman"/>
          <w:bCs/>
          <w:sz w:val="28"/>
          <w:szCs w:val="28"/>
        </w:rPr>
        <w:t xml:space="preserve">Видатки по Програмі Власний дім для Надання довгострокових кредитів індивідуальним забудовникам житла на селі становлять 200,0 тис. грн., </w:t>
      </w:r>
      <w:proofErr w:type="spellStart"/>
      <w:r w:rsidRPr="00837BFB">
        <w:rPr>
          <w:rFonts w:ascii="Times New Roman" w:eastAsia="Times New Roman" w:hAnsi="Times New Roman" w:cs="Times New Roman"/>
          <w:bCs/>
          <w:sz w:val="28"/>
          <w:szCs w:val="28"/>
        </w:rPr>
        <w:t>зх</w:t>
      </w:r>
      <w:proofErr w:type="spellEnd"/>
      <w:r w:rsidRPr="00837BFB">
        <w:rPr>
          <w:rFonts w:ascii="Times New Roman" w:eastAsia="Times New Roman" w:hAnsi="Times New Roman" w:cs="Times New Roman"/>
          <w:bCs/>
          <w:sz w:val="28"/>
          <w:szCs w:val="28"/>
        </w:rPr>
        <w:t xml:space="preserve"> них за рахунок загального фонду міського бюджету 99,0 тис. грн. та 101,0 тис. грн. за рахунок спеціального фонду міського бюджету. За рахунок коштів Програми позику надано двом громадянам мешканцям с. </w:t>
      </w:r>
      <w:proofErr w:type="spellStart"/>
      <w:r w:rsidRPr="00837BFB">
        <w:rPr>
          <w:rFonts w:ascii="Times New Roman" w:eastAsia="Times New Roman" w:hAnsi="Times New Roman" w:cs="Times New Roman"/>
          <w:bCs/>
          <w:sz w:val="28"/>
          <w:szCs w:val="28"/>
        </w:rPr>
        <w:t>Тойкут</w:t>
      </w:r>
      <w:proofErr w:type="spellEnd"/>
      <w:r w:rsidRPr="00837BFB">
        <w:rPr>
          <w:rFonts w:ascii="Times New Roman" w:eastAsia="Times New Roman" w:hAnsi="Times New Roman" w:cs="Times New Roman"/>
          <w:bCs/>
          <w:sz w:val="28"/>
          <w:szCs w:val="28"/>
        </w:rPr>
        <w:t xml:space="preserve">  та  с. </w:t>
      </w:r>
      <w:proofErr w:type="spellStart"/>
      <w:r w:rsidRPr="00837BFB">
        <w:rPr>
          <w:rFonts w:ascii="Times New Roman" w:eastAsia="Times New Roman" w:hAnsi="Times New Roman" w:cs="Times New Roman"/>
          <w:bCs/>
          <w:sz w:val="28"/>
          <w:szCs w:val="28"/>
        </w:rPr>
        <w:t>Доротище</w:t>
      </w:r>
      <w:proofErr w:type="spellEnd"/>
      <w:r w:rsidRPr="00837BFB">
        <w:rPr>
          <w:rFonts w:ascii="Times New Roman" w:eastAsia="Times New Roman" w:hAnsi="Times New Roman" w:cs="Times New Roman"/>
          <w:bCs/>
          <w:sz w:val="28"/>
          <w:szCs w:val="28"/>
        </w:rPr>
        <w:t xml:space="preserve"> .</w:t>
      </w:r>
    </w:p>
    <w:p w:rsidR="00837BFB" w:rsidRPr="00837BFB" w:rsidRDefault="00837BFB" w:rsidP="00A925E9">
      <w:pPr>
        <w:spacing w:after="0" w:line="240" w:lineRule="auto"/>
        <w:ind w:firstLine="709"/>
        <w:jc w:val="both"/>
        <w:rPr>
          <w:rFonts w:ascii="Times New Roman" w:eastAsia="Times New Roman" w:hAnsi="Times New Roman" w:cs="Times New Roman"/>
          <w:sz w:val="28"/>
          <w:szCs w:val="28"/>
          <w:lang w:eastAsia="ru-RU"/>
        </w:rPr>
      </w:pPr>
    </w:p>
    <w:p w:rsidR="00837BFB" w:rsidRPr="005A7525" w:rsidRDefault="00837BFB" w:rsidP="00A925E9">
      <w:pPr>
        <w:spacing w:after="0" w:line="240" w:lineRule="auto"/>
        <w:ind w:firstLine="709"/>
        <w:jc w:val="both"/>
        <w:rPr>
          <w:rFonts w:ascii="Times New Roman" w:eastAsia="Calibri" w:hAnsi="Times New Roman" w:cs="Times New Roman"/>
          <w:sz w:val="28"/>
          <w:szCs w:val="28"/>
          <w:lang w:val="ru-RU" w:eastAsia="ru-RU"/>
        </w:rPr>
      </w:pPr>
      <w:r w:rsidRPr="00060353">
        <w:rPr>
          <w:rFonts w:ascii="Times New Roman" w:eastAsia="Calibri" w:hAnsi="Times New Roman" w:cs="Times New Roman"/>
          <w:b/>
          <w:sz w:val="28"/>
          <w:szCs w:val="24"/>
          <w:lang w:val="ru-RU" w:eastAsia="ja-JP"/>
        </w:rPr>
        <w:t xml:space="preserve">Установи </w:t>
      </w:r>
      <w:proofErr w:type="spellStart"/>
      <w:r w:rsidRPr="00060353">
        <w:rPr>
          <w:rFonts w:ascii="Times New Roman" w:eastAsia="Calibri" w:hAnsi="Times New Roman" w:cs="Times New Roman"/>
          <w:b/>
          <w:sz w:val="28"/>
          <w:szCs w:val="24"/>
          <w:lang w:val="ru-RU" w:eastAsia="ja-JP"/>
        </w:rPr>
        <w:t>культури</w:t>
      </w:r>
      <w:proofErr w:type="spellEnd"/>
      <w:r w:rsidRPr="00060353">
        <w:rPr>
          <w:rFonts w:ascii="Times New Roman" w:eastAsia="Calibri" w:hAnsi="Times New Roman" w:cs="Times New Roman"/>
          <w:b/>
          <w:sz w:val="28"/>
          <w:szCs w:val="24"/>
          <w:lang w:val="ru-RU" w:eastAsia="ja-JP"/>
        </w:rPr>
        <w:t xml:space="preserve"> і </w:t>
      </w:r>
      <w:proofErr w:type="spellStart"/>
      <w:proofErr w:type="gramStart"/>
      <w:r w:rsidRPr="00060353">
        <w:rPr>
          <w:rFonts w:ascii="Times New Roman" w:eastAsia="Calibri" w:hAnsi="Times New Roman" w:cs="Times New Roman"/>
          <w:b/>
          <w:sz w:val="28"/>
          <w:szCs w:val="24"/>
          <w:lang w:val="ru-RU" w:eastAsia="ja-JP"/>
        </w:rPr>
        <w:t>мистецтва</w:t>
      </w:r>
      <w:proofErr w:type="spellEnd"/>
      <w:r w:rsidRPr="00060353">
        <w:rPr>
          <w:rFonts w:ascii="Times New Roman" w:eastAsia="Calibri" w:hAnsi="Times New Roman" w:cs="Times New Roman"/>
          <w:sz w:val="28"/>
          <w:szCs w:val="24"/>
          <w:lang w:val="ru-RU" w:eastAsia="ja-JP"/>
        </w:rPr>
        <w:t xml:space="preserve">  у</w:t>
      </w:r>
      <w:proofErr w:type="gramEnd"/>
      <w:r w:rsidRPr="00060353">
        <w:rPr>
          <w:rFonts w:ascii="Times New Roman" w:eastAsia="Calibri" w:hAnsi="Times New Roman" w:cs="Times New Roman"/>
          <w:sz w:val="28"/>
          <w:szCs w:val="24"/>
          <w:lang w:val="ru-RU" w:eastAsia="ja-JP"/>
        </w:rPr>
        <w:t xml:space="preserve"> 2021 </w:t>
      </w:r>
      <w:proofErr w:type="spellStart"/>
      <w:r w:rsidRPr="00060353">
        <w:rPr>
          <w:rFonts w:ascii="Times New Roman" w:eastAsia="Calibri" w:hAnsi="Times New Roman" w:cs="Times New Roman"/>
          <w:sz w:val="28"/>
          <w:szCs w:val="24"/>
          <w:lang w:val="ru-RU" w:eastAsia="ja-JP"/>
        </w:rPr>
        <w:t>році</w:t>
      </w:r>
      <w:proofErr w:type="spellEnd"/>
      <w:r w:rsidRPr="00060353">
        <w:rPr>
          <w:rFonts w:ascii="Times New Roman" w:eastAsia="Calibri" w:hAnsi="Times New Roman" w:cs="Times New Roman"/>
          <w:sz w:val="28"/>
          <w:szCs w:val="24"/>
          <w:lang w:val="ru-RU" w:eastAsia="ja-JP"/>
        </w:rPr>
        <w:t xml:space="preserve"> </w:t>
      </w:r>
      <w:proofErr w:type="spellStart"/>
      <w:r w:rsidRPr="00060353">
        <w:rPr>
          <w:rFonts w:ascii="Times New Roman" w:eastAsia="Calibri" w:hAnsi="Times New Roman" w:cs="Times New Roman"/>
          <w:sz w:val="28"/>
          <w:szCs w:val="24"/>
          <w:lang w:val="ru-RU" w:eastAsia="ja-JP"/>
        </w:rPr>
        <w:t>профінансовані</w:t>
      </w:r>
      <w:proofErr w:type="spellEnd"/>
      <w:r w:rsidRPr="00060353">
        <w:rPr>
          <w:rFonts w:ascii="Times New Roman" w:eastAsia="Calibri" w:hAnsi="Times New Roman" w:cs="Times New Roman"/>
          <w:sz w:val="28"/>
          <w:szCs w:val="24"/>
          <w:lang w:val="ru-RU" w:eastAsia="ja-JP"/>
        </w:rPr>
        <w:t xml:space="preserve"> на суму 1</w:t>
      </w:r>
      <w:r w:rsidRPr="00060353">
        <w:rPr>
          <w:rFonts w:ascii="Times New Roman" w:eastAsia="Calibri" w:hAnsi="Times New Roman" w:cs="Times New Roman"/>
          <w:sz w:val="28"/>
          <w:szCs w:val="24"/>
          <w:lang w:eastAsia="ja-JP"/>
        </w:rPr>
        <w:t>3948,2,2</w:t>
      </w:r>
      <w:r w:rsidRPr="00060353">
        <w:rPr>
          <w:rFonts w:ascii="Times New Roman" w:eastAsia="Calibri" w:hAnsi="Times New Roman" w:cs="Times New Roman"/>
          <w:sz w:val="28"/>
          <w:szCs w:val="24"/>
          <w:lang w:val="ru-RU" w:eastAsia="ja-JP"/>
        </w:rPr>
        <w:t xml:space="preserve"> </w:t>
      </w:r>
      <w:proofErr w:type="spellStart"/>
      <w:r w:rsidRPr="00060353">
        <w:rPr>
          <w:rFonts w:ascii="Times New Roman" w:eastAsia="Calibri" w:hAnsi="Times New Roman" w:cs="Times New Roman"/>
          <w:sz w:val="28"/>
          <w:szCs w:val="24"/>
          <w:lang w:val="ru-RU" w:eastAsia="ja-JP"/>
        </w:rPr>
        <w:t>тис.грн</w:t>
      </w:r>
      <w:proofErr w:type="spellEnd"/>
      <w:r w:rsidRPr="00060353">
        <w:rPr>
          <w:rFonts w:ascii="Times New Roman" w:eastAsia="Calibri" w:hAnsi="Times New Roman" w:cs="Times New Roman"/>
          <w:sz w:val="28"/>
          <w:szCs w:val="24"/>
          <w:lang w:val="ru-RU" w:eastAsia="ja-JP"/>
        </w:rPr>
        <w:t xml:space="preserve">. і </w:t>
      </w:r>
      <w:proofErr w:type="spellStart"/>
      <w:r w:rsidRPr="00060353">
        <w:rPr>
          <w:rFonts w:ascii="Times New Roman" w:eastAsia="Calibri" w:hAnsi="Times New Roman" w:cs="Times New Roman"/>
          <w:sz w:val="28"/>
          <w:szCs w:val="24"/>
          <w:lang w:val="ru-RU" w:eastAsia="ja-JP"/>
        </w:rPr>
        <w:t>виконання</w:t>
      </w:r>
      <w:proofErr w:type="spellEnd"/>
      <w:r w:rsidRPr="00060353">
        <w:rPr>
          <w:rFonts w:ascii="Times New Roman" w:eastAsia="Calibri" w:hAnsi="Times New Roman" w:cs="Times New Roman"/>
          <w:sz w:val="28"/>
          <w:szCs w:val="24"/>
          <w:lang w:val="ru-RU" w:eastAsia="ja-JP"/>
        </w:rPr>
        <w:t xml:space="preserve"> до </w:t>
      </w:r>
      <w:proofErr w:type="spellStart"/>
      <w:r w:rsidRPr="00060353">
        <w:rPr>
          <w:rFonts w:ascii="Times New Roman" w:eastAsia="Calibri" w:hAnsi="Times New Roman" w:cs="Times New Roman"/>
          <w:sz w:val="28"/>
          <w:szCs w:val="24"/>
          <w:lang w:val="ru-RU" w:eastAsia="ja-JP"/>
        </w:rPr>
        <w:t>річного</w:t>
      </w:r>
      <w:proofErr w:type="spellEnd"/>
      <w:r w:rsidRPr="00060353">
        <w:rPr>
          <w:rFonts w:ascii="Times New Roman" w:eastAsia="Calibri" w:hAnsi="Times New Roman" w:cs="Times New Roman"/>
          <w:sz w:val="28"/>
          <w:szCs w:val="24"/>
          <w:lang w:val="ru-RU" w:eastAsia="ja-JP"/>
        </w:rPr>
        <w:t xml:space="preserve"> бюджетного </w:t>
      </w:r>
      <w:proofErr w:type="spellStart"/>
      <w:r w:rsidRPr="00060353">
        <w:rPr>
          <w:rFonts w:ascii="Times New Roman" w:eastAsia="Calibri" w:hAnsi="Times New Roman" w:cs="Times New Roman"/>
          <w:sz w:val="28"/>
          <w:szCs w:val="24"/>
          <w:lang w:val="ru-RU" w:eastAsia="ja-JP"/>
        </w:rPr>
        <w:t>призначення</w:t>
      </w:r>
      <w:proofErr w:type="spellEnd"/>
      <w:r w:rsidRPr="00060353">
        <w:rPr>
          <w:rFonts w:ascii="Times New Roman" w:eastAsia="Calibri" w:hAnsi="Times New Roman" w:cs="Times New Roman"/>
          <w:sz w:val="28"/>
          <w:szCs w:val="24"/>
          <w:lang w:val="ru-RU" w:eastAsia="ja-JP"/>
        </w:rPr>
        <w:t xml:space="preserve"> становило 98,3 </w:t>
      </w:r>
      <w:proofErr w:type="spellStart"/>
      <w:r w:rsidRPr="00060353">
        <w:rPr>
          <w:rFonts w:ascii="Times New Roman" w:eastAsia="Calibri" w:hAnsi="Times New Roman" w:cs="Times New Roman"/>
          <w:sz w:val="28"/>
          <w:szCs w:val="24"/>
          <w:lang w:val="ru-RU" w:eastAsia="ja-JP"/>
        </w:rPr>
        <w:t>відсотка</w:t>
      </w:r>
      <w:proofErr w:type="spellEnd"/>
      <w:r w:rsidRPr="00060353">
        <w:rPr>
          <w:rFonts w:ascii="Times New Roman" w:eastAsia="Calibri" w:hAnsi="Times New Roman" w:cs="Times New Roman"/>
          <w:sz w:val="28"/>
          <w:szCs w:val="24"/>
          <w:lang w:val="ru-RU" w:eastAsia="ja-JP"/>
        </w:rPr>
        <w:t xml:space="preserve">. </w:t>
      </w:r>
      <w:proofErr w:type="spellStart"/>
      <w:r w:rsidRPr="00060353">
        <w:rPr>
          <w:rFonts w:ascii="Times New Roman" w:eastAsia="Calibri" w:hAnsi="Times New Roman" w:cs="Times New Roman"/>
          <w:sz w:val="28"/>
          <w:szCs w:val="24"/>
          <w:lang w:val="ru-RU" w:eastAsia="ja-JP"/>
        </w:rPr>
        <w:t>Питома</w:t>
      </w:r>
      <w:proofErr w:type="spellEnd"/>
      <w:r w:rsidRPr="00060353">
        <w:rPr>
          <w:rFonts w:ascii="Times New Roman" w:eastAsia="Calibri" w:hAnsi="Times New Roman" w:cs="Times New Roman"/>
          <w:sz w:val="28"/>
          <w:szCs w:val="24"/>
          <w:lang w:val="ru-RU" w:eastAsia="ja-JP"/>
        </w:rPr>
        <w:t xml:space="preserve"> вага </w:t>
      </w:r>
      <w:proofErr w:type="spellStart"/>
      <w:r w:rsidRPr="00060353">
        <w:rPr>
          <w:rFonts w:ascii="Times New Roman" w:eastAsia="Calibri" w:hAnsi="Times New Roman" w:cs="Times New Roman"/>
          <w:sz w:val="28"/>
          <w:szCs w:val="24"/>
          <w:lang w:val="ru-RU" w:eastAsia="ja-JP"/>
        </w:rPr>
        <w:t>видатків</w:t>
      </w:r>
      <w:proofErr w:type="spellEnd"/>
      <w:r w:rsidRPr="00060353">
        <w:rPr>
          <w:rFonts w:ascii="Times New Roman" w:eastAsia="Calibri" w:hAnsi="Times New Roman" w:cs="Times New Roman"/>
          <w:sz w:val="28"/>
          <w:szCs w:val="24"/>
          <w:lang w:val="ru-RU" w:eastAsia="ja-JP"/>
        </w:rPr>
        <w:t xml:space="preserve"> на </w:t>
      </w:r>
      <w:proofErr w:type="spellStart"/>
      <w:r w:rsidRPr="00060353">
        <w:rPr>
          <w:rFonts w:ascii="Times New Roman" w:eastAsia="Calibri" w:hAnsi="Times New Roman" w:cs="Times New Roman"/>
          <w:sz w:val="28"/>
          <w:szCs w:val="24"/>
          <w:lang w:val="ru-RU" w:eastAsia="ja-JP"/>
        </w:rPr>
        <w:t>заклади</w:t>
      </w:r>
      <w:proofErr w:type="spellEnd"/>
      <w:r w:rsidRPr="00060353">
        <w:rPr>
          <w:rFonts w:ascii="Times New Roman" w:eastAsia="Calibri" w:hAnsi="Times New Roman" w:cs="Times New Roman"/>
          <w:sz w:val="28"/>
          <w:szCs w:val="24"/>
          <w:lang w:val="ru-RU" w:eastAsia="ja-JP"/>
        </w:rPr>
        <w:t xml:space="preserve"> та заходи </w:t>
      </w:r>
      <w:proofErr w:type="spellStart"/>
      <w:r w:rsidRPr="00060353">
        <w:rPr>
          <w:rFonts w:ascii="Times New Roman" w:eastAsia="Calibri" w:hAnsi="Times New Roman" w:cs="Times New Roman"/>
          <w:sz w:val="28"/>
          <w:szCs w:val="24"/>
          <w:lang w:val="ru-RU" w:eastAsia="ja-JP"/>
        </w:rPr>
        <w:t>культури</w:t>
      </w:r>
      <w:proofErr w:type="spellEnd"/>
      <w:r w:rsidRPr="00060353">
        <w:rPr>
          <w:rFonts w:ascii="Times New Roman" w:eastAsia="Calibri" w:hAnsi="Times New Roman" w:cs="Times New Roman"/>
          <w:sz w:val="28"/>
          <w:szCs w:val="24"/>
          <w:lang w:val="ru-RU" w:eastAsia="ja-JP"/>
        </w:rPr>
        <w:t xml:space="preserve"> у </w:t>
      </w:r>
      <w:proofErr w:type="spellStart"/>
      <w:r w:rsidRPr="00060353">
        <w:rPr>
          <w:rFonts w:ascii="Times New Roman" w:eastAsia="Calibri" w:hAnsi="Times New Roman" w:cs="Times New Roman"/>
          <w:sz w:val="28"/>
          <w:szCs w:val="24"/>
          <w:lang w:val="ru-RU" w:eastAsia="ja-JP"/>
        </w:rPr>
        <w:t>видатках</w:t>
      </w:r>
      <w:proofErr w:type="spellEnd"/>
      <w:r w:rsidRPr="00060353">
        <w:rPr>
          <w:rFonts w:ascii="Times New Roman" w:eastAsia="Calibri" w:hAnsi="Times New Roman" w:cs="Times New Roman"/>
          <w:sz w:val="28"/>
          <w:szCs w:val="24"/>
          <w:lang w:val="ru-RU" w:eastAsia="ja-JP"/>
        </w:rPr>
        <w:t xml:space="preserve"> </w:t>
      </w:r>
      <w:proofErr w:type="spellStart"/>
      <w:r w:rsidRPr="00060353">
        <w:rPr>
          <w:rFonts w:ascii="Times New Roman" w:eastAsia="Calibri" w:hAnsi="Times New Roman" w:cs="Times New Roman"/>
          <w:sz w:val="28"/>
          <w:szCs w:val="24"/>
          <w:lang w:val="ru-RU" w:eastAsia="ja-JP"/>
        </w:rPr>
        <w:t>міського</w:t>
      </w:r>
      <w:proofErr w:type="spellEnd"/>
      <w:r w:rsidRPr="00060353">
        <w:rPr>
          <w:rFonts w:ascii="Times New Roman" w:eastAsia="Calibri" w:hAnsi="Times New Roman" w:cs="Times New Roman"/>
          <w:sz w:val="28"/>
          <w:szCs w:val="24"/>
          <w:lang w:val="ru-RU" w:eastAsia="ja-JP"/>
        </w:rPr>
        <w:t xml:space="preserve"> бюджету становить 2,3 </w:t>
      </w:r>
      <w:proofErr w:type="spellStart"/>
      <w:r w:rsidRPr="00060353">
        <w:rPr>
          <w:rFonts w:ascii="Times New Roman" w:eastAsia="Calibri" w:hAnsi="Times New Roman" w:cs="Times New Roman"/>
          <w:sz w:val="28"/>
          <w:szCs w:val="24"/>
          <w:lang w:val="ru-RU" w:eastAsia="ja-JP"/>
        </w:rPr>
        <w:t>відсотка</w:t>
      </w:r>
      <w:proofErr w:type="spellEnd"/>
      <w:r w:rsidRPr="00060353">
        <w:rPr>
          <w:rFonts w:ascii="Times New Roman" w:eastAsia="Calibri" w:hAnsi="Times New Roman" w:cs="Times New Roman"/>
          <w:sz w:val="28"/>
          <w:szCs w:val="24"/>
          <w:lang w:val="ru-RU" w:eastAsia="ja-JP"/>
        </w:rPr>
        <w:t xml:space="preserve">. </w:t>
      </w:r>
      <w:r w:rsidRPr="00060353">
        <w:rPr>
          <w:rFonts w:ascii="Times New Roman" w:eastAsia="Calibri" w:hAnsi="Times New Roman" w:cs="Times New Roman"/>
          <w:sz w:val="28"/>
          <w:szCs w:val="24"/>
          <w:lang w:eastAsia="ja-JP"/>
        </w:rPr>
        <w:t>О</w:t>
      </w:r>
      <w:proofErr w:type="spellStart"/>
      <w:r w:rsidRPr="00060353">
        <w:rPr>
          <w:rFonts w:ascii="Times New Roman" w:eastAsia="Calibri" w:hAnsi="Times New Roman" w:cs="Times New Roman"/>
          <w:sz w:val="28"/>
          <w:szCs w:val="28"/>
          <w:lang w:val="ru-RU" w:eastAsia="ru-RU"/>
        </w:rPr>
        <w:t>сновний</w:t>
      </w:r>
      <w:proofErr w:type="spellEnd"/>
      <w:r w:rsidRPr="00060353">
        <w:rPr>
          <w:rFonts w:ascii="Times New Roman" w:eastAsia="Calibri" w:hAnsi="Times New Roman" w:cs="Times New Roman"/>
          <w:sz w:val="28"/>
          <w:szCs w:val="28"/>
          <w:lang w:val="ru-RU" w:eastAsia="ru-RU"/>
        </w:rPr>
        <w:t xml:space="preserve"> </w:t>
      </w:r>
      <w:proofErr w:type="spellStart"/>
      <w:r w:rsidRPr="00060353">
        <w:rPr>
          <w:rFonts w:ascii="Times New Roman" w:eastAsia="Calibri" w:hAnsi="Times New Roman" w:cs="Times New Roman"/>
          <w:sz w:val="28"/>
          <w:szCs w:val="28"/>
          <w:lang w:val="ru-RU" w:eastAsia="ru-RU"/>
        </w:rPr>
        <w:t>обсяг</w:t>
      </w:r>
      <w:proofErr w:type="spellEnd"/>
      <w:r w:rsidRPr="00060353">
        <w:rPr>
          <w:rFonts w:ascii="Times New Roman" w:eastAsia="Calibri" w:hAnsi="Times New Roman" w:cs="Times New Roman"/>
          <w:sz w:val="28"/>
          <w:szCs w:val="28"/>
          <w:lang w:val="ru-RU" w:eastAsia="ru-RU"/>
        </w:rPr>
        <w:t xml:space="preserve"> </w:t>
      </w:r>
      <w:proofErr w:type="spellStart"/>
      <w:r w:rsidRPr="00060353">
        <w:rPr>
          <w:rFonts w:ascii="Times New Roman" w:eastAsia="Calibri" w:hAnsi="Times New Roman" w:cs="Times New Roman"/>
          <w:sz w:val="28"/>
          <w:szCs w:val="28"/>
          <w:lang w:val="ru-RU" w:eastAsia="ru-RU"/>
        </w:rPr>
        <w:t>витрат</w:t>
      </w:r>
      <w:proofErr w:type="spellEnd"/>
      <w:r w:rsidRPr="00060353">
        <w:rPr>
          <w:rFonts w:ascii="Times New Roman" w:eastAsia="Calibri" w:hAnsi="Times New Roman" w:cs="Times New Roman"/>
          <w:sz w:val="28"/>
          <w:szCs w:val="28"/>
          <w:lang w:val="ru-RU" w:eastAsia="ru-RU"/>
        </w:rPr>
        <w:t xml:space="preserve"> по </w:t>
      </w:r>
      <w:proofErr w:type="spellStart"/>
      <w:r w:rsidRPr="00060353">
        <w:rPr>
          <w:rFonts w:ascii="Times New Roman" w:eastAsia="Calibri" w:hAnsi="Times New Roman" w:cs="Times New Roman"/>
          <w:sz w:val="28"/>
          <w:szCs w:val="28"/>
          <w:lang w:val="ru-RU" w:eastAsia="ru-RU"/>
        </w:rPr>
        <w:t>цій</w:t>
      </w:r>
      <w:proofErr w:type="spellEnd"/>
      <w:r w:rsidRPr="00060353">
        <w:rPr>
          <w:rFonts w:ascii="Times New Roman" w:eastAsia="Calibri" w:hAnsi="Times New Roman" w:cs="Times New Roman"/>
          <w:sz w:val="28"/>
          <w:szCs w:val="28"/>
          <w:lang w:val="ru-RU" w:eastAsia="ru-RU"/>
        </w:rPr>
        <w:t xml:space="preserve"> </w:t>
      </w:r>
      <w:proofErr w:type="spellStart"/>
      <w:r w:rsidRPr="00060353">
        <w:rPr>
          <w:rFonts w:ascii="Times New Roman" w:eastAsia="Calibri" w:hAnsi="Times New Roman" w:cs="Times New Roman"/>
          <w:sz w:val="28"/>
          <w:szCs w:val="28"/>
          <w:lang w:val="ru-RU" w:eastAsia="ru-RU"/>
        </w:rPr>
        <w:t>галузі</w:t>
      </w:r>
      <w:proofErr w:type="spellEnd"/>
      <w:r w:rsidRPr="00060353">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здійснювався</w:t>
      </w:r>
      <w:proofErr w:type="spellEnd"/>
      <w:r w:rsidRPr="005A7525">
        <w:rPr>
          <w:rFonts w:ascii="Times New Roman" w:eastAsia="Calibri" w:hAnsi="Times New Roman" w:cs="Times New Roman"/>
          <w:sz w:val="28"/>
          <w:szCs w:val="28"/>
          <w:lang w:val="ru-RU" w:eastAsia="ru-RU"/>
        </w:rPr>
        <w:t xml:space="preserve"> на </w:t>
      </w:r>
      <w:proofErr w:type="spellStart"/>
      <w:r w:rsidRPr="005A7525">
        <w:rPr>
          <w:rFonts w:ascii="Times New Roman" w:eastAsia="Calibri" w:hAnsi="Times New Roman" w:cs="Times New Roman"/>
          <w:sz w:val="28"/>
          <w:szCs w:val="28"/>
          <w:lang w:val="ru-RU" w:eastAsia="ru-RU"/>
        </w:rPr>
        <w:t>забезпечення</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функціонування</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шкіл</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естетичного</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виховання</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будинків</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культури</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клубів</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централізованої</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бібліотечної</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системи</w:t>
      </w:r>
      <w:proofErr w:type="spellEnd"/>
      <w:r w:rsidRPr="005A7525">
        <w:rPr>
          <w:rFonts w:ascii="Times New Roman" w:eastAsia="Calibri" w:hAnsi="Times New Roman" w:cs="Times New Roman"/>
          <w:sz w:val="28"/>
          <w:szCs w:val="28"/>
          <w:lang w:val="ru-RU" w:eastAsia="ru-RU"/>
        </w:rPr>
        <w:t xml:space="preserve">. З 2018 року </w:t>
      </w:r>
      <w:proofErr w:type="spellStart"/>
      <w:r w:rsidRPr="005A7525">
        <w:rPr>
          <w:rFonts w:ascii="Times New Roman" w:eastAsia="Calibri" w:hAnsi="Times New Roman" w:cs="Times New Roman"/>
          <w:sz w:val="28"/>
          <w:szCs w:val="28"/>
          <w:lang w:val="ru-RU" w:eastAsia="ru-RU"/>
        </w:rPr>
        <w:t>відповідно</w:t>
      </w:r>
      <w:proofErr w:type="spellEnd"/>
      <w:r w:rsidRPr="005A7525">
        <w:rPr>
          <w:rFonts w:ascii="Times New Roman" w:eastAsia="Calibri" w:hAnsi="Times New Roman" w:cs="Times New Roman"/>
          <w:sz w:val="28"/>
          <w:szCs w:val="28"/>
          <w:lang w:val="ru-RU" w:eastAsia="ru-RU"/>
        </w:rPr>
        <w:t xml:space="preserve"> до </w:t>
      </w:r>
      <w:proofErr w:type="spellStart"/>
      <w:r w:rsidRPr="005A7525">
        <w:rPr>
          <w:rFonts w:ascii="Times New Roman" w:eastAsia="Calibri" w:hAnsi="Times New Roman" w:cs="Times New Roman"/>
          <w:sz w:val="28"/>
          <w:szCs w:val="28"/>
          <w:lang w:val="ru-RU" w:eastAsia="ru-RU"/>
        </w:rPr>
        <w:t>змін</w:t>
      </w:r>
      <w:proofErr w:type="spellEnd"/>
      <w:r w:rsidRPr="005A7525">
        <w:rPr>
          <w:rFonts w:ascii="Times New Roman" w:eastAsia="Calibri" w:hAnsi="Times New Roman" w:cs="Times New Roman"/>
          <w:sz w:val="28"/>
          <w:szCs w:val="28"/>
          <w:lang w:val="ru-RU" w:eastAsia="ru-RU"/>
        </w:rPr>
        <w:t xml:space="preserve"> в </w:t>
      </w:r>
      <w:proofErr w:type="spellStart"/>
      <w:r w:rsidRPr="005A7525">
        <w:rPr>
          <w:rFonts w:ascii="Times New Roman" w:eastAsia="Calibri" w:hAnsi="Times New Roman" w:cs="Times New Roman"/>
          <w:sz w:val="28"/>
          <w:szCs w:val="28"/>
          <w:lang w:val="ru-RU" w:eastAsia="ru-RU"/>
        </w:rPr>
        <w:t>класифікації</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видатків</w:t>
      </w:r>
      <w:proofErr w:type="spellEnd"/>
      <w:r w:rsidRPr="005A7525">
        <w:rPr>
          <w:rFonts w:ascii="Times New Roman" w:eastAsia="Calibri" w:hAnsi="Times New Roman" w:cs="Times New Roman"/>
          <w:sz w:val="28"/>
          <w:szCs w:val="28"/>
          <w:lang w:val="ru-RU" w:eastAsia="ru-RU"/>
        </w:rPr>
        <w:t xml:space="preserve"> бюджету, </w:t>
      </w:r>
      <w:proofErr w:type="spellStart"/>
      <w:r w:rsidRPr="005A7525">
        <w:rPr>
          <w:rFonts w:ascii="Times New Roman" w:eastAsia="Calibri" w:hAnsi="Times New Roman" w:cs="Times New Roman"/>
          <w:sz w:val="28"/>
          <w:szCs w:val="28"/>
          <w:lang w:val="ru-RU" w:eastAsia="ru-RU"/>
        </w:rPr>
        <w:t>витрати</w:t>
      </w:r>
      <w:proofErr w:type="spellEnd"/>
      <w:r w:rsidRPr="005A7525">
        <w:rPr>
          <w:rFonts w:ascii="Times New Roman" w:eastAsia="Calibri" w:hAnsi="Times New Roman" w:cs="Times New Roman"/>
          <w:sz w:val="28"/>
          <w:szCs w:val="28"/>
          <w:lang w:val="ru-RU" w:eastAsia="ru-RU"/>
        </w:rPr>
        <w:t xml:space="preserve"> на </w:t>
      </w:r>
      <w:proofErr w:type="spellStart"/>
      <w:r w:rsidRPr="005A7525">
        <w:rPr>
          <w:rFonts w:ascii="Times New Roman" w:eastAsia="Calibri" w:hAnsi="Times New Roman" w:cs="Times New Roman"/>
          <w:sz w:val="28"/>
          <w:szCs w:val="28"/>
          <w:lang w:val="ru-RU" w:eastAsia="ru-RU"/>
        </w:rPr>
        <w:t>школи</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естетичного</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виховання</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відносяться</w:t>
      </w:r>
      <w:proofErr w:type="spellEnd"/>
      <w:r w:rsidRPr="005A7525">
        <w:rPr>
          <w:rFonts w:ascii="Times New Roman" w:eastAsia="Calibri" w:hAnsi="Times New Roman" w:cs="Times New Roman"/>
          <w:sz w:val="28"/>
          <w:szCs w:val="28"/>
          <w:lang w:val="ru-RU" w:eastAsia="ru-RU"/>
        </w:rPr>
        <w:t xml:space="preserve"> до </w:t>
      </w:r>
      <w:proofErr w:type="spellStart"/>
      <w:r w:rsidRPr="005A7525">
        <w:rPr>
          <w:rFonts w:ascii="Times New Roman" w:eastAsia="Calibri" w:hAnsi="Times New Roman" w:cs="Times New Roman"/>
          <w:sz w:val="28"/>
          <w:szCs w:val="28"/>
          <w:lang w:val="ru-RU" w:eastAsia="ru-RU"/>
        </w:rPr>
        <w:t>витрат</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освіти</w:t>
      </w:r>
      <w:proofErr w:type="spellEnd"/>
      <w:r w:rsidRPr="005A7525">
        <w:rPr>
          <w:rFonts w:ascii="Times New Roman" w:eastAsia="Calibri" w:hAnsi="Times New Roman" w:cs="Times New Roman"/>
          <w:sz w:val="28"/>
          <w:szCs w:val="28"/>
          <w:lang w:val="ru-RU" w:eastAsia="ru-RU"/>
        </w:rPr>
        <w:t>.</w:t>
      </w:r>
    </w:p>
    <w:p w:rsidR="00837BFB" w:rsidRPr="000F4705" w:rsidRDefault="00837BFB" w:rsidP="00A925E9">
      <w:pPr>
        <w:spacing w:after="0" w:line="240" w:lineRule="auto"/>
        <w:ind w:firstLine="709"/>
        <w:jc w:val="both"/>
        <w:rPr>
          <w:rFonts w:ascii="Times New Roman" w:eastAsia="Calibri" w:hAnsi="Times New Roman" w:cs="Times New Roman"/>
          <w:sz w:val="28"/>
          <w:szCs w:val="24"/>
          <w:lang w:val="ru-RU" w:eastAsia="ja-JP"/>
        </w:rPr>
      </w:pPr>
      <w:r w:rsidRPr="000F4705">
        <w:rPr>
          <w:rFonts w:ascii="Times New Roman" w:eastAsia="Calibri" w:hAnsi="Times New Roman" w:cs="Times New Roman"/>
          <w:sz w:val="28"/>
          <w:szCs w:val="24"/>
          <w:lang w:val="ru-RU" w:eastAsia="ja-JP"/>
        </w:rPr>
        <w:t xml:space="preserve">У </w:t>
      </w:r>
      <w:proofErr w:type="spellStart"/>
      <w:r w:rsidRPr="000F4705">
        <w:rPr>
          <w:rFonts w:ascii="Times New Roman" w:eastAsia="Calibri" w:hAnsi="Times New Roman" w:cs="Times New Roman"/>
          <w:sz w:val="28"/>
          <w:szCs w:val="24"/>
          <w:lang w:val="ru-RU" w:eastAsia="ja-JP"/>
        </w:rPr>
        <w:t>видатках</w:t>
      </w:r>
      <w:proofErr w:type="spellEnd"/>
      <w:r w:rsidRPr="000F4705">
        <w:rPr>
          <w:rFonts w:ascii="Times New Roman" w:eastAsia="Calibri" w:hAnsi="Times New Roman" w:cs="Times New Roman"/>
          <w:sz w:val="28"/>
          <w:szCs w:val="24"/>
          <w:lang w:val="ru-RU" w:eastAsia="ja-JP"/>
        </w:rPr>
        <w:t xml:space="preserve"> на культуру 10032,6 </w:t>
      </w:r>
      <w:proofErr w:type="spellStart"/>
      <w:r w:rsidRPr="000F4705">
        <w:rPr>
          <w:rFonts w:ascii="Times New Roman" w:eastAsia="Calibri" w:hAnsi="Times New Roman" w:cs="Times New Roman"/>
          <w:sz w:val="28"/>
          <w:szCs w:val="24"/>
          <w:lang w:val="ru-RU" w:eastAsia="ja-JP"/>
        </w:rPr>
        <w:t>тис.грн</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використано</w:t>
      </w:r>
      <w:proofErr w:type="spellEnd"/>
      <w:r w:rsidRPr="000F4705">
        <w:rPr>
          <w:rFonts w:ascii="Times New Roman" w:eastAsia="Calibri" w:hAnsi="Times New Roman" w:cs="Times New Roman"/>
          <w:sz w:val="28"/>
          <w:szCs w:val="24"/>
          <w:lang w:val="ru-RU" w:eastAsia="ja-JP"/>
        </w:rPr>
        <w:t xml:space="preserve"> на оплату </w:t>
      </w:r>
      <w:proofErr w:type="spellStart"/>
      <w:r w:rsidRPr="000F4705">
        <w:rPr>
          <w:rFonts w:ascii="Times New Roman" w:eastAsia="Calibri" w:hAnsi="Times New Roman" w:cs="Times New Roman"/>
          <w:sz w:val="28"/>
          <w:szCs w:val="24"/>
          <w:lang w:val="ru-RU" w:eastAsia="ja-JP"/>
        </w:rPr>
        <w:t>праці</w:t>
      </w:r>
      <w:proofErr w:type="spellEnd"/>
      <w:r w:rsidRPr="000F4705">
        <w:rPr>
          <w:rFonts w:ascii="Times New Roman" w:eastAsia="Calibri" w:hAnsi="Times New Roman" w:cs="Times New Roman"/>
          <w:sz w:val="28"/>
          <w:szCs w:val="24"/>
          <w:lang w:val="ru-RU" w:eastAsia="ja-JP"/>
        </w:rPr>
        <w:t xml:space="preserve"> з </w:t>
      </w:r>
      <w:proofErr w:type="spellStart"/>
      <w:r w:rsidRPr="000F4705">
        <w:rPr>
          <w:rFonts w:ascii="Times New Roman" w:eastAsia="Calibri" w:hAnsi="Times New Roman" w:cs="Times New Roman"/>
          <w:sz w:val="28"/>
          <w:szCs w:val="24"/>
          <w:lang w:val="ru-RU" w:eastAsia="ja-JP"/>
        </w:rPr>
        <w:t>нарахуванням</w:t>
      </w:r>
      <w:proofErr w:type="spellEnd"/>
      <w:r w:rsidRPr="000F4705">
        <w:rPr>
          <w:rFonts w:ascii="Times New Roman" w:eastAsia="Calibri" w:hAnsi="Times New Roman" w:cs="Times New Roman"/>
          <w:sz w:val="28"/>
          <w:szCs w:val="24"/>
          <w:lang w:val="ru-RU" w:eastAsia="ja-JP"/>
        </w:rPr>
        <w:t xml:space="preserve">, 1354,5 </w:t>
      </w:r>
      <w:proofErr w:type="spellStart"/>
      <w:r w:rsidRPr="000F4705">
        <w:rPr>
          <w:rFonts w:ascii="Times New Roman" w:eastAsia="Calibri" w:hAnsi="Times New Roman" w:cs="Times New Roman"/>
          <w:sz w:val="28"/>
          <w:szCs w:val="24"/>
          <w:lang w:val="ru-RU" w:eastAsia="ja-JP"/>
        </w:rPr>
        <w:t>тис.грн</w:t>
      </w:r>
      <w:proofErr w:type="spellEnd"/>
      <w:r w:rsidRPr="000F4705">
        <w:rPr>
          <w:rFonts w:ascii="Times New Roman" w:eastAsia="Calibri" w:hAnsi="Times New Roman" w:cs="Times New Roman"/>
          <w:sz w:val="28"/>
          <w:szCs w:val="24"/>
          <w:lang w:val="ru-RU" w:eastAsia="ja-JP"/>
        </w:rPr>
        <w:t xml:space="preserve">. на оплату </w:t>
      </w:r>
      <w:proofErr w:type="spellStart"/>
      <w:r w:rsidRPr="000F4705">
        <w:rPr>
          <w:rFonts w:ascii="Times New Roman" w:eastAsia="Calibri" w:hAnsi="Times New Roman" w:cs="Times New Roman"/>
          <w:sz w:val="28"/>
          <w:szCs w:val="24"/>
          <w:lang w:val="ru-RU" w:eastAsia="ja-JP"/>
        </w:rPr>
        <w:t>енергоносіїв</w:t>
      </w:r>
      <w:proofErr w:type="spellEnd"/>
      <w:r w:rsidRPr="000F4705">
        <w:rPr>
          <w:rFonts w:ascii="Times New Roman" w:eastAsia="Calibri" w:hAnsi="Times New Roman" w:cs="Times New Roman"/>
          <w:sz w:val="28"/>
          <w:szCs w:val="24"/>
          <w:lang w:val="ru-RU" w:eastAsia="ja-JP"/>
        </w:rPr>
        <w:t xml:space="preserve"> та </w:t>
      </w:r>
      <w:proofErr w:type="spellStart"/>
      <w:r w:rsidRPr="000F4705">
        <w:rPr>
          <w:rFonts w:ascii="Times New Roman" w:eastAsia="Calibri" w:hAnsi="Times New Roman" w:cs="Times New Roman"/>
          <w:sz w:val="28"/>
          <w:szCs w:val="24"/>
          <w:lang w:val="ru-RU" w:eastAsia="ja-JP"/>
        </w:rPr>
        <w:t>комунальних</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послуг</w:t>
      </w:r>
      <w:proofErr w:type="spellEnd"/>
      <w:r w:rsidRPr="000F4705">
        <w:rPr>
          <w:rFonts w:ascii="Times New Roman" w:eastAsia="Calibri" w:hAnsi="Times New Roman" w:cs="Times New Roman"/>
          <w:sz w:val="28"/>
          <w:szCs w:val="24"/>
          <w:lang w:val="ru-RU" w:eastAsia="ja-JP"/>
        </w:rPr>
        <w:t xml:space="preserve">, 2218,8 </w:t>
      </w:r>
      <w:proofErr w:type="spellStart"/>
      <w:r w:rsidRPr="000F4705">
        <w:rPr>
          <w:rFonts w:ascii="Times New Roman" w:eastAsia="Calibri" w:hAnsi="Times New Roman" w:cs="Times New Roman"/>
          <w:sz w:val="28"/>
          <w:szCs w:val="24"/>
          <w:lang w:val="ru-RU" w:eastAsia="ja-JP"/>
        </w:rPr>
        <w:t>тис.грн</w:t>
      </w:r>
      <w:proofErr w:type="spellEnd"/>
      <w:r w:rsidRPr="000F4705">
        <w:rPr>
          <w:rFonts w:ascii="Times New Roman" w:eastAsia="Calibri" w:hAnsi="Times New Roman" w:cs="Times New Roman"/>
          <w:sz w:val="28"/>
          <w:szCs w:val="24"/>
          <w:lang w:val="ru-RU" w:eastAsia="ja-JP"/>
        </w:rPr>
        <w:t xml:space="preserve">. – на </w:t>
      </w:r>
      <w:proofErr w:type="spellStart"/>
      <w:r w:rsidRPr="000F4705">
        <w:rPr>
          <w:rFonts w:ascii="Times New Roman" w:eastAsia="Calibri" w:hAnsi="Times New Roman" w:cs="Times New Roman"/>
          <w:sz w:val="28"/>
          <w:szCs w:val="24"/>
          <w:lang w:val="ru-RU" w:eastAsia="ja-JP"/>
        </w:rPr>
        <w:t>капітальні</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видатки</w:t>
      </w:r>
      <w:proofErr w:type="spellEnd"/>
      <w:r w:rsidRPr="000F4705">
        <w:rPr>
          <w:rFonts w:ascii="Times New Roman" w:eastAsia="Calibri" w:hAnsi="Times New Roman" w:cs="Times New Roman"/>
          <w:sz w:val="28"/>
          <w:szCs w:val="24"/>
          <w:lang w:val="ru-RU" w:eastAsia="ja-JP"/>
        </w:rPr>
        <w:t>.</w:t>
      </w: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val="ru-RU" w:eastAsia="ja-JP"/>
        </w:rPr>
      </w:pPr>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Вищезгадані</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асигнування</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забезпечили</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нормальне</w:t>
      </w:r>
      <w:proofErr w:type="spellEnd"/>
      <w:r w:rsidRPr="000F4705">
        <w:rPr>
          <w:rFonts w:ascii="Times New Roman" w:eastAsia="Calibri" w:hAnsi="Times New Roman" w:cs="Times New Roman"/>
          <w:sz w:val="28"/>
          <w:szCs w:val="24"/>
          <w:lang w:val="ru-RU" w:eastAsia="ja-JP"/>
        </w:rPr>
        <w:t xml:space="preserve"> </w:t>
      </w:r>
      <w:proofErr w:type="spellStart"/>
      <w:r w:rsidRPr="000F4705">
        <w:rPr>
          <w:rFonts w:ascii="Times New Roman" w:eastAsia="Calibri" w:hAnsi="Times New Roman" w:cs="Times New Roman"/>
          <w:sz w:val="28"/>
          <w:szCs w:val="24"/>
          <w:lang w:val="ru-RU" w:eastAsia="ja-JP"/>
        </w:rPr>
        <w:t>функціонування</w:t>
      </w:r>
      <w:proofErr w:type="spellEnd"/>
      <w:r w:rsidRPr="000F4705">
        <w:rPr>
          <w:rFonts w:ascii="Times New Roman" w:eastAsia="Calibri" w:hAnsi="Times New Roman" w:cs="Times New Roman"/>
          <w:sz w:val="28"/>
          <w:szCs w:val="24"/>
          <w:lang w:val="ru-RU" w:eastAsia="ja-JP"/>
        </w:rPr>
        <w:t xml:space="preserve"> народного дому “</w:t>
      </w:r>
      <w:proofErr w:type="spellStart"/>
      <w:r w:rsidRPr="000F4705">
        <w:rPr>
          <w:rFonts w:ascii="Times New Roman" w:eastAsia="Calibri" w:hAnsi="Times New Roman" w:cs="Times New Roman"/>
          <w:sz w:val="28"/>
          <w:szCs w:val="24"/>
          <w:lang w:val="ru-RU" w:eastAsia="ja-JP"/>
        </w:rPr>
        <w:t>Просвіта</w:t>
      </w:r>
      <w:proofErr w:type="spellEnd"/>
      <w:r w:rsidRPr="000F4705">
        <w:rPr>
          <w:rFonts w:ascii="Times New Roman" w:eastAsia="Calibri" w:hAnsi="Times New Roman" w:cs="Times New Roman"/>
          <w:sz w:val="28"/>
          <w:szCs w:val="24"/>
          <w:lang w:val="ru-RU" w:eastAsia="ja-JP"/>
        </w:rPr>
        <w:t>”,</w:t>
      </w:r>
      <w:r w:rsidR="0034587E">
        <w:rPr>
          <w:rFonts w:ascii="Times New Roman" w:eastAsia="Calibri" w:hAnsi="Times New Roman" w:cs="Times New Roman"/>
          <w:sz w:val="28"/>
          <w:szCs w:val="24"/>
          <w:lang w:val="ru-RU" w:eastAsia="ja-JP"/>
        </w:rPr>
        <w:t xml:space="preserve"> </w:t>
      </w:r>
      <w:proofErr w:type="spellStart"/>
      <w:r w:rsidRPr="005A7525">
        <w:rPr>
          <w:rFonts w:ascii="Times New Roman" w:eastAsia="Calibri" w:hAnsi="Times New Roman" w:cs="Times New Roman"/>
          <w:sz w:val="28"/>
          <w:szCs w:val="28"/>
          <w:lang w:val="ru-RU" w:eastAsia="ru-RU"/>
        </w:rPr>
        <w:t>клубів</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централізованої</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бібліотечної</w:t>
      </w:r>
      <w:proofErr w:type="spellEnd"/>
      <w:r w:rsidRPr="005A7525">
        <w:rPr>
          <w:rFonts w:ascii="Times New Roman" w:eastAsia="Calibri" w:hAnsi="Times New Roman" w:cs="Times New Roman"/>
          <w:sz w:val="28"/>
          <w:szCs w:val="28"/>
          <w:lang w:val="ru-RU" w:eastAsia="ru-RU"/>
        </w:rPr>
        <w:t xml:space="preserve"> </w:t>
      </w:r>
      <w:proofErr w:type="spellStart"/>
      <w:r w:rsidRPr="005A7525">
        <w:rPr>
          <w:rFonts w:ascii="Times New Roman" w:eastAsia="Calibri" w:hAnsi="Times New Roman" w:cs="Times New Roman"/>
          <w:sz w:val="28"/>
          <w:szCs w:val="28"/>
          <w:lang w:val="ru-RU" w:eastAsia="ru-RU"/>
        </w:rPr>
        <w:t>системи</w:t>
      </w:r>
      <w:proofErr w:type="spellEnd"/>
      <w:r>
        <w:rPr>
          <w:rFonts w:ascii="Times New Roman" w:eastAsia="Calibri" w:hAnsi="Times New Roman" w:cs="Times New Roman"/>
          <w:sz w:val="28"/>
          <w:szCs w:val="28"/>
          <w:lang w:val="ru-RU" w:eastAsia="ru-RU"/>
        </w:rPr>
        <w:t>,</w:t>
      </w:r>
      <w:r w:rsidR="0034587E">
        <w:rPr>
          <w:rFonts w:ascii="Times New Roman" w:eastAsia="Calibri" w:hAnsi="Times New Roman" w:cs="Times New Roman"/>
          <w:sz w:val="28"/>
          <w:szCs w:val="28"/>
          <w:lang w:val="ru-RU" w:eastAsia="ru-RU"/>
        </w:rPr>
        <w:t xml:space="preserve"> </w:t>
      </w:r>
      <w:proofErr w:type="spellStart"/>
      <w:r w:rsidRPr="000F4705">
        <w:rPr>
          <w:rFonts w:ascii="Times New Roman" w:eastAsia="Calibri" w:hAnsi="Times New Roman" w:cs="Times New Roman"/>
          <w:sz w:val="28"/>
          <w:szCs w:val="24"/>
          <w:lang w:val="ru-RU" w:eastAsia="ja-JP"/>
        </w:rPr>
        <w:t>Історичного</w:t>
      </w:r>
      <w:proofErr w:type="spellEnd"/>
      <w:r w:rsidRPr="000F4705">
        <w:rPr>
          <w:rFonts w:ascii="Times New Roman" w:eastAsia="Calibri" w:hAnsi="Times New Roman" w:cs="Times New Roman"/>
          <w:sz w:val="28"/>
          <w:szCs w:val="24"/>
          <w:lang w:val="ru-RU" w:eastAsia="ja-JP"/>
        </w:rPr>
        <w:t xml:space="preserve"> музею</w:t>
      </w:r>
      <w:r w:rsidRPr="000F4705">
        <w:rPr>
          <w:rFonts w:ascii="Times New Roman" w:eastAsia="Calibri" w:hAnsi="Times New Roman" w:cs="Times New Roman"/>
          <w:sz w:val="28"/>
          <w:szCs w:val="24"/>
          <w:lang w:eastAsia="ja-JP"/>
        </w:rPr>
        <w:t xml:space="preserve"> та фінансування культурно-мистецьких програм</w:t>
      </w:r>
      <w:r w:rsidRPr="000F4705">
        <w:rPr>
          <w:rFonts w:ascii="Times New Roman" w:eastAsia="Calibri" w:hAnsi="Times New Roman" w:cs="Times New Roman"/>
          <w:sz w:val="28"/>
          <w:szCs w:val="24"/>
          <w:lang w:val="ru-RU" w:eastAsia="ja-JP"/>
        </w:rPr>
        <w:t>.</w:t>
      </w:r>
    </w:p>
    <w:p w:rsidR="00837BFB" w:rsidRDefault="00837BFB" w:rsidP="00A925E9">
      <w:pPr>
        <w:spacing w:after="0" w:line="240" w:lineRule="auto"/>
        <w:ind w:firstLine="709"/>
        <w:jc w:val="both"/>
        <w:rPr>
          <w:rFonts w:ascii="Times New Roman" w:eastAsia="Calibri" w:hAnsi="Times New Roman" w:cs="Times New Roman"/>
          <w:sz w:val="28"/>
          <w:szCs w:val="28"/>
          <w:lang w:eastAsia="ru-RU"/>
        </w:rPr>
      </w:pPr>
      <w:r w:rsidRPr="000033CD">
        <w:rPr>
          <w:rFonts w:ascii="Times New Roman" w:eastAsia="Calibri" w:hAnsi="Times New Roman" w:cs="Times New Roman"/>
          <w:sz w:val="28"/>
          <w:szCs w:val="28"/>
          <w:lang w:eastAsia="ru-RU"/>
        </w:rPr>
        <w:t>Штатна чисельність працівників бюджетних установ по галузі культури станом на 01.01.2022 року становить 82,2</w:t>
      </w:r>
      <w:r w:rsidRPr="000033CD">
        <w:rPr>
          <w:rFonts w:ascii="Times New Roman" w:eastAsia="Calibri" w:hAnsi="Times New Roman" w:cs="Times New Roman"/>
          <w:sz w:val="28"/>
          <w:szCs w:val="28"/>
          <w:lang w:val="ru-RU" w:eastAsia="ru-RU"/>
        </w:rPr>
        <w:t>5</w:t>
      </w:r>
      <w:r w:rsidRPr="000033CD">
        <w:rPr>
          <w:rFonts w:ascii="Times New Roman" w:eastAsia="Calibri" w:hAnsi="Times New Roman" w:cs="Times New Roman"/>
          <w:sz w:val="28"/>
          <w:szCs w:val="28"/>
          <w:lang w:eastAsia="ru-RU"/>
        </w:rPr>
        <w:t xml:space="preserve"> одиниць, фактична чисельність – 82,25 одиниць. </w:t>
      </w:r>
    </w:p>
    <w:p w:rsidR="00837BFB" w:rsidRPr="00473D4A" w:rsidRDefault="00837BFB" w:rsidP="00A925E9">
      <w:pPr>
        <w:spacing w:after="0" w:line="240" w:lineRule="auto"/>
        <w:ind w:firstLine="709"/>
        <w:jc w:val="both"/>
        <w:rPr>
          <w:rFonts w:ascii="Times New Roman" w:eastAsia="Calibri" w:hAnsi="Times New Roman" w:cs="Times New Roman"/>
          <w:sz w:val="28"/>
          <w:szCs w:val="28"/>
          <w:lang w:eastAsia="ja-JP"/>
        </w:rPr>
      </w:pPr>
      <w:r w:rsidRPr="00473D4A">
        <w:rPr>
          <w:rFonts w:ascii="Times New Roman" w:eastAsia="Calibri" w:hAnsi="Times New Roman" w:cs="Times New Roman"/>
          <w:sz w:val="28"/>
          <w:szCs w:val="28"/>
          <w:lang w:val="ru-RU" w:eastAsia="ja-JP"/>
        </w:rPr>
        <w:t xml:space="preserve">В </w:t>
      </w:r>
      <w:proofErr w:type="spellStart"/>
      <w:r w:rsidRPr="00473D4A">
        <w:rPr>
          <w:rFonts w:ascii="Times New Roman" w:eastAsia="Calibri" w:hAnsi="Times New Roman" w:cs="Times New Roman"/>
          <w:sz w:val="28"/>
          <w:szCs w:val="28"/>
          <w:lang w:val="ru-RU" w:eastAsia="ja-JP"/>
        </w:rPr>
        <w:t>школі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мистецтв</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навчається</w:t>
      </w:r>
      <w:proofErr w:type="spellEnd"/>
      <w:r w:rsidRPr="00473D4A">
        <w:rPr>
          <w:rFonts w:ascii="Times New Roman" w:eastAsia="Calibri" w:hAnsi="Times New Roman" w:cs="Times New Roman"/>
          <w:sz w:val="28"/>
          <w:szCs w:val="28"/>
          <w:lang w:val="ru-RU" w:eastAsia="ja-JP"/>
        </w:rPr>
        <w:t xml:space="preserve"> 570 </w:t>
      </w:r>
      <w:proofErr w:type="spellStart"/>
      <w:r w:rsidRPr="00473D4A">
        <w:rPr>
          <w:rFonts w:ascii="Times New Roman" w:eastAsia="Calibri" w:hAnsi="Times New Roman" w:cs="Times New Roman"/>
          <w:sz w:val="28"/>
          <w:szCs w:val="28"/>
          <w:lang w:val="ru-RU" w:eastAsia="ja-JP"/>
        </w:rPr>
        <w:t>дітей</w:t>
      </w:r>
      <w:proofErr w:type="spellEnd"/>
      <w:r w:rsidRPr="00473D4A">
        <w:rPr>
          <w:rFonts w:ascii="Times New Roman" w:eastAsia="Calibri" w:hAnsi="Times New Roman" w:cs="Times New Roman"/>
          <w:sz w:val="28"/>
          <w:szCs w:val="28"/>
          <w:lang w:val="ru-RU" w:eastAsia="ja-JP"/>
        </w:rPr>
        <w:t xml:space="preserve">, в тому </w:t>
      </w:r>
      <w:proofErr w:type="spellStart"/>
      <w:r w:rsidRPr="00473D4A">
        <w:rPr>
          <w:rFonts w:ascii="Times New Roman" w:eastAsia="Calibri" w:hAnsi="Times New Roman" w:cs="Times New Roman"/>
          <w:sz w:val="28"/>
          <w:szCs w:val="28"/>
          <w:lang w:val="ru-RU" w:eastAsia="ja-JP"/>
        </w:rPr>
        <w:t>числі</w:t>
      </w:r>
      <w:proofErr w:type="spellEnd"/>
      <w:r w:rsidRPr="00473D4A">
        <w:rPr>
          <w:rFonts w:ascii="Times New Roman" w:eastAsia="Calibri" w:hAnsi="Times New Roman" w:cs="Times New Roman"/>
          <w:sz w:val="28"/>
          <w:szCs w:val="28"/>
          <w:lang w:val="ru-RU" w:eastAsia="ja-JP"/>
        </w:rPr>
        <w:t xml:space="preserve"> 46 </w:t>
      </w:r>
      <w:proofErr w:type="spellStart"/>
      <w:r w:rsidRPr="00473D4A">
        <w:rPr>
          <w:rFonts w:ascii="Times New Roman" w:eastAsia="Calibri" w:hAnsi="Times New Roman" w:cs="Times New Roman"/>
          <w:sz w:val="28"/>
          <w:szCs w:val="28"/>
          <w:lang w:val="ru-RU" w:eastAsia="ja-JP"/>
        </w:rPr>
        <w:t>дітей</w:t>
      </w:r>
      <w:proofErr w:type="spellEnd"/>
      <w:r w:rsidRPr="00473D4A">
        <w:rPr>
          <w:rFonts w:ascii="Times New Roman" w:eastAsia="Calibri" w:hAnsi="Times New Roman" w:cs="Times New Roman"/>
          <w:sz w:val="28"/>
          <w:szCs w:val="28"/>
          <w:lang w:val="ru-RU" w:eastAsia="ja-JP"/>
        </w:rPr>
        <w:t xml:space="preserve"> з </w:t>
      </w:r>
      <w:proofErr w:type="spellStart"/>
      <w:r w:rsidRPr="00473D4A">
        <w:rPr>
          <w:rFonts w:ascii="Times New Roman" w:eastAsia="Calibri" w:hAnsi="Times New Roman" w:cs="Times New Roman"/>
          <w:sz w:val="28"/>
          <w:szCs w:val="28"/>
          <w:lang w:val="ru-RU" w:eastAsia="ja-JP"/>
        </w:rPr>
        <w:t>інших</w:t>
      </w:r>
      <w:proofErr w:type="spellEnd"/>
      <w:r w:rsidRPr="00473D4A">
        <w:rPr>
          <w:rFonts w:ascii="Times New Roman" w:eastAsia="Calibri" w:hAnsi="Times New Roman" w:cs="Times New Roman"/>
          <w:sz w:val="28"/>
          <w:szCs w:val="28"/>
          <w:lang w:val="ru-RU" w:eastAsia="ja-JP"/>
        </w:rPr>
        <w:t xml:space="preserve"> ОТГ, в </w:t>
      </w:r>
      <w:proofErr w:type="spellStart"/>
      <w:r w:rsidRPr="00473D4A">
        <w:rPr>
          <w:rFonts w:ascii="Times New Roman" w:eastAsia="Calibri" w:hAnsi="Times New Roman" w:cs="Times New Roman"/>
          <w:sz w:val="28"/>
          <w:szCs w:val="28"/>
          <w:lang w:val="ru-RU" w:eastAsia="ja-JP"/>
        </w:rPr>
        <w:t>художній</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школі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навчається</w:t>
      </w:r>
      <w:proofErr w:type="spellEnd"/>
      <w:r w:rsidRPr="00473D4A">
        <w:rPr>
          <w:rFonts w:ascii="Times New Roman" w:eastAsia="Calibri" w:hAnsi="Times New Roman" w:cs="Times New Roman"/>
          <w:sz w:val="28"/>
          <w:szCs w:val="28"/>
          <w:lang w:val="ru-RU" w:eastAsia="ja-JP"/>
        </w:rPr>
        <w:t xml:space="preserve"> 188 д</w:t>
      </w:r>
      <w:proofErr w:type="spellStart"/>
      <w:r w:rsidRPr="00473D4A">
        <w:rPr>
          <w:rFonts w:ascii="Times New Roman" w:eastAsia="Calibri" w:hAnsi="Times New Roman" w:cs="Times New Roman"/>
          <w:sz w:val="28"/>
          <w:szCs w:val="28"/>
          <w:lang w:eastAsia="ja-JP"/>
        </w:rPr>
        <w:t>ітей</w:t>
      </w:r>
      <w:proofErr w:type="spellEnd"/>
      <w:r w:rsidRPr="00473D4A">
        <w:rPr>
          <w:rFonts w:ascii="Times New Roman" w:eastAsia="Calibri" w:hAnsi="Times New Roman" w:cs="Times New Roman"/>
          <w:sz w:val="28"/>
          <w:szCs w:val="28"/>
          <w:lang w:val="ru-RU" w:eastAsia="ja-JP"/>
        </w:rPr>
        <w:t xml:space="preserve">, в тому </w:t>
      </w:r>
      <w:proofErr w:type="spellStart"/>
      <w:r w:rsidRPr="00473D4A">
        <w:rPr>
          <w:rFonts w:ascii="Times New Roman" w:eastAsia="Calibri" w:hAnsi="Times New Roman" w:cs="Times New Roman"/>
          <w:sz w:val="28"/>
          <w:szCs w:val="28"/>
          <w:lang w:val="ru-RU" w:eastAsia="ja-JP"/>
        </w:rPr>
        <w:t>числі</w:t>
      </w:r>
      <w:proofErr w:type="spellEnd"/>
      <w:r w:rsidRPr="00473D4A">
        <w:rPr>
          <w:rFonts w:ascii="Times New Roman" w:eastAsia="Calibri" w:hAnsi="Times New Roman" w:cs="Times New Roman"/>
          <w:sz w:val="28"/>
          <w:szCs w:val="28"/>
          <w:lang w:val="ru-RU" w:eastAsia="ja-JP"/>
        </w:rPr>
        <w:t xml:space="preserve"> 5 </w:t>
      </w:r>
      <w:proofErr w:type="spellStart"/>
      <w:r w:rsidRPr="00473D4A">
        <w:rPr>
          <w:rFonts w:ascii="Times New Roman" w:eastAsia="Calibri" w:hAnsi="Times New Roman" w:cs="Times New Roman"/>
          <w:sz w:val="28"/>
          <w:szCs w:val="28"/>
          <w:lang w:val="ru-RU" w:eastAsia="ja-JP"/>
        </w:rPr>
        <w:t>дітей</w:t>
      </w:r>
      <w:proofErr w:type="spellEnd"/>
      <w:r w:rsidRPr="00473D4A">
        <w:rPr>
          <w:rFonts w:ascii="Times New Roman" w:eastAsia="Calibri" w:hAnsi="Times New Roman" w:cs="Times New Roman"/>
          <w:sz w:val="28"/>
          <w:szCs w:val="28"/>
          <w:lang w:val="ru-RU" w:eastAsia="ja-JP"/>
        </w:rPr>
        <w:t xml:space="preserve"> з </w:t>
      </w:r>
      <w:proofErr w:type="spellStart"/>
      <w:r w:rsidRPr="00473D4A">
        <w:rPr>
          <w:rFonts w:ascii="Times New Roman" w:eastAsia="Calibri" w:hAnsi="Times New Roman" w:cs="Times New Roman"/>
          <w:sz w:val="28"/>
          <w:szCs w:val="28"/>
          <w:lang w:val="ru-RU" w:eastAsia="ja-JP"/>
        </w:rPr>
        <w:t>інших</w:t>
      </w:r>
      <w:proofErr w:type="spellEnd"/>
      <w:r w:rsidRPr="00473D4A">
        <w:rPr>
          <w:rFonts w:ascii="Times New Roman" w:eastAsia="Calibri" w:hAnsi="Times New Roman" w:cs="Times New Roman"/>
          <w:sz w:val="28"/>
          <w:szCs w:val="28"/>
          <w:lang w:val="ru-RU" w:eastAsia="ja-JP"/>
        </w:rPr>
        <w:t xml:space="preserve"> ОТГ. В </w:t>
      </w:r>
      <w:proofErr w:type="spellStart"/>
      <w:r w:rsidRPr="00473D4A">
        <w:rPr>
          <w:rFonts w:ascii="Times New Roman" w:eastAsia="Calibri" w:hAnsi="Times New Roman" w:cs="Times New Roman"/>
          <w:sz w:val="28"/>
          <w:szCs w:val="28"/>
          <w:lang w:val="ru-RU" w:eastAsia="ja-JP"/>
        </w:rPr>
        <w:t>школі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мистецтв</w:t>
      </w:r>
      <w:proofErr w:type="spellEnd"/>
      <w:r w:rsidRPr="00473D4A">
        <w:rPr>
          <w:rFonts w:ascii="Times New Roman" w:eastAsia="Calibri" w:hAnsi="Times New Roman" w:cs="Times New Roman"/>
          <w:sz w:val="28"/>
          <w:szCs w:val="28"/>
          <w:lang w:val="ru-RU" w:eastAsia="ja-JP"/>
        </w:rPr>
        <w:t xml:space="preserve"> та в </w:t>
      </w:r>
      <w:proofErr w:type="spellStart"/>
      <w:r w:rsidRPr="00473D4A">
        <w:rPr>
          <w:rFonts w:ascii="Times New Roman" w:eastAsia="Calibri" w:hAnsi="Times New Roman" w:cs="Times New Roman"/>
          <w:sz w:val="28"/>
          <w:szCs w:val="28"/>
          <w:lang w:val="ru-RU" w:eastAsia="ja-JP"/>
        </w:rPr>
        <w:t>художній</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школі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навчається</w:t>
      </w:r>
      <w:proofErr w:type="spellEnd"/>
      <w:r w:rsidRPr="00473D4A">
        <w:rPr>
          <w:rFonts w:ascii="Times New Roman" w:eastAsia="Calibri" w:hAnsi="Times New Roman" w:cs="Times New Roman"/>
          <w:sz w:val="28"/>
          <w:szCs w:val="28"/>
          <w:lang w:val="ru-RU" w:eastAsia="ja-JP"/>
        </w:rPr>
        <w:t xml:space="preserve"> </w:t>
      </w:r>
      <w:r w:rsidRPr="00473D4A">
        <w:rPr>
          <w:rFonts w:ascii="Times New Roman" w:eastAsia="Calibri" w:hAnsi="Times New Roman" w:cs="Times New Roman"/>
          <w:sz w:val="28"/>
          <w:szCs w:val="28"/>
          <w:lang w:eastAsia="ja-JP"/>
        </w:rPr>
        <w:t>367</w:t>
      </w:r>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дітей</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пільгової</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категорії</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які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звільнені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від</w:t>
      </w:r>
      <w:proofErr w:type="spellEnd"/>
      <w:r w:rsidRPr="00473D4A">
        <w:rPr>
          <w:rFonts w:ascii="Times New Roman" w:eastAsia="Calibri" w:hAnsi="Times New Roman" w:cs="Times New Roman"/>
          <w:sz w:val="28"/>
          <w:szCs w:val="28"/>
          <w:lang w:val="ru-RU" w:eastAsia="ja-JP"/>
        </w:rPr>
        <w:t xml:space="preserve"> плати за </w:t>
      </w:r>
      <w:proofErr w:type="spellStart"/>
      <w:r w:rsidRPr="00473D4A">
        <w:rPr>
          <w:rFonts w:ascii="Times New Roman" w:eastAsia="Calibri" w:hAnsi="Times New Roman" w:cs="Times New Roman"/>
          <w:sz w:val="28"/>
          <w:szCs w:val="28"/>
          <w:lang w:val="ru-RU" w:eastAsia="ja-JP"/>
        </w:rPr>
        <w:t>навчання</w:t>
      </w:r>
      <w:proofErr w:type="spellEnd"/>
      <w:r w:rsidRPr="00473D4A">
        <w:rPr>
          <w:rFonts w:ascii="Times New Roman" w:eastAsia="Calibri" w:hAnsi="Times New Roman" w:cs="Times New Roman"/>
          <w:sz w:val="28"/>
          <w:szCs w:val="28"/>
          <w:lang w:val="ru-RU" w:eastAsia="ja-JP"/>
        </w:rPr>
        <w:t xml:space="preserve"> на 100 </w:t>
      </w:r>
      <w:proofErr w:type="spellStart"/>
      <w:r w:rsidRPr="00473D4A">
        <w:rPr>
          <w:rFonts w:ascii="Times New Roman" w:eastAsia="Calibri" w:hAnsi="Times New Roman" w:cs="Times New Roman"/>
          <w:sz w:val="28"/>
          <w:szCs w:val="28"/>
          <w:lang w:val="ru-RU" w:eastAsia="ja-JP"/>
        </w:rPr>
        <w:t>відсотків</w:t>
      </w:r>
      <w:proofErr w:type="spellEnd"/>
      <w:r w:rsidRPr="00473D4A">
        <w:rPr>
          <w:rFonts w:ascii="Times New Roman" w:eastAsia="Calibri" w:hAnsi="Times New Roman" w:cs="Times New Roman"/>
          <w:sz w:val="28"/>
          <w:szCs w:val="28"/>
          <w:lang w:eastAsia="ja-JP"/>
        </w:rPr>
        <w:t xml:space="preserve">. </w:t>
      </w:r>
    </w:p>
    <w:p w:rsidR="00837BFB" w:rsidRPr="00473D4A" w:rsidRDefault="00837BFB" w:rsidP="00A925E9">
      <w:pPr>
        <w:spacing w:after="0" w:line="240" w:lineRule="auto"/>
        <w:ind w:firstLine="709"/>
        <w:jc w:val="both"/>
        <w:rPr>
          <w:rFonts w:ascii="Times New Roman" w:eastAsia="Calibri" w:hAnsi="Times New Roman" w:cs="Times New Roman"/>
          <w:sz w:val="28"/>
          <w:szCs w:val="28"/>
          <w:lang w:eastAsia="ja-JP"/>
        </w:rPr>
      </w:pPr>
      <w:r w:rsidRPr="00473D4A">
        <w:rPr>
          <w:rFonts w:ascii="Times New Roman" w:eastAsia="Calibri" w:hAnsi="Times New Roman" w:cs="Times New Roman"/>
          <w:sz w:val="28"/>
          <w:szCs w:val="28"/>
          <w:lang w:val="ru-RU" w:eastAsia="ja-JP"/>
        </w:rPr>
        <w:t xml:space="preserve">В закладах </w:t>
      </w:r>
      <w:proofErr w:type="spellStart"/>
      <w:r w:rsidRPr="00473D4A">
        <w:rPr>
          <w:rFonts w:ascii="Times New Roman" w:eastAsia="Calibri" w:hAnsi="Times New Roman" w:cs="Times New Roman"/>
          <w:sz w:val="28"/>
          <w:szCs w:val="28"/>
          <w:lang w:val="ru-RU" w:eastAsia="ja-JP"/>
        </w:rPr>
        <w:t>культури</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працюють</w:t>
      </w:r>
      <w:proofErr w:type="spellEnd"/>
      <w:r w:rsidRPr="00473D4A">
        <w:rPr>
          <w:rFonts w:ascii="Times New Roman" w:eastAsia="Calibri" w:hAnsi="Times New Roman" w:cs="Times New Roman"/>
          <w:sz w:val="28"/>
          <w:szCs w:val="28"/>
          <w:lang w:val="ru-RU" w:eastAsia="ja-JP"/>
        </w:rPr>
        <w:t xml:space="preserve"> 18 </w:t>
      </w:r>
      <w:proofErr w:type="spellStart"/>
      <w:r w:rsidRPr="00473D4A">
        <w:rPr>
          <w:rFonts w:ascii="Times New Roman" w:eastAsia="Calibri" w:hAnsi="Times New Roman" w:cs="Times New Roman"/>
          <w:sz w:val="28"/>
          <w:szCs w:val="28"/>
          <w:lang w:val="ru-RU" w:eastAsia="ja-JP"/>
        </w:rPr>
        <w:t>колективів</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художньої</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самодіяльності</w:t>
      </w:r>
      <w:proofErr w:type="spellEnd"/>
      <w:r w:rsidRPr="00473D4A">
        <w:rPr>
          <w:rFonts w:ascii="Times New Roman" w:eastAsia="Calibri" w:hAnsi="Times New Roman" w:cs="Times New Roman"/>
          <w:sz w:val="28"/>
          <w:szCs w:val="28"/>
          <w:lang w:val="ru-RU" w:eastAsia="ja-JP"/>
        </w:rPr>
        <w:t xml:space="preserve">, з них 13 </w:t>
      </w:r>
      <w:proofErr w:type="spellStart"/>
      <w:r w:rsidRPr="00473D4A">
        <w:rPr>
          <w:rFonts w:ascii="Times New Roman" w:eastAsia="Calibri" w:hAnsi="Times New Roman" w:cs="Times New Roman"/>
          <w:sz w:val="28"/>
          <w:szCs w:val="28"/>
          <w:lang w:val="ru-RU" w:eastAsia="ja-JP"/>
        </w:rPr>
        <w:t>колективів</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які</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мають</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звання</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народний</w:t>
      </w:r>
      <w:proofErr w:type="spellEnd"/>
      <w:r w:rsidRPr="00473D4A">
        <w:rPr>
          <w:rFonts w:ascii="Times New Roman" w:eastAsia="Calibri" w:hAnsi="Times New Roman" w:cs="Times New Roman"/>
          <w:sz w:val="28"/>
          <w:szCs w:val="28"/>
          <w:lang w:val="ru-RU" w:eastAsia="ja-JP"/>
        </w:rPr>
        <w:t>” та три</w:t>
      </w:r>
      <w:r w:rsidRPr="00473D4A">
        <w:rPr>
          <w:rFonts w:ascii="Times New Roman" w:eastAsia="Calibri" w:hAnsi="Times New Roman" w:cs="Times New Roman"/>
          <w:sz w:val="28"/>
          <w:szCs w:val="28"/>
          <w:lang w:eastAsia="ja-JP"/>
        </w:rPr>
        <w:t xml:space="preserve"> колективи</w:t>
      </w:r>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ма</w:t>
      </w:r>
      <w:r w:rsidRPr="00473D4A">
        <w:rPr>
          <w:rFonts w:ascii="Times New Roman" w:eastAsia="Calibri" w:hAnsi="Times New Roman" w:cs="Times New Roman"/>
          <w:sz w:val="28"/>
          <w:szCs w:val="28"/>
          <w:lang w:eastAsia="ja-JP"/>
        </w:rPr>
        <w:t>ють</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звання</w:t>
      </w:r>
      <w:proofErr w:type="spellEnd"/>
      <w:r w:rsidRPr="00473D4A">
        <w:rPr>
          <w:rFonts w:ascii="Times New Roman" w:eastAsia="Calibri" w:hAnsi="Times New Roman" w:cs="Times New Roman"/>
          <w:sz w:val="28"/>
          <w:szCs w:val="28"/>
          <w:lang w:val="ru-RU" w:eastAsia="ja-JP"/>
        </w:rPr>
        <w:t xml:space="preserve"> “</w:t>
      </w:r>
      <w:proofErr w:type="spellStart"/>
      <w:r w:rsidRPr="00473D4A">
        <w:rPr>
          <w:rFonts w:ascii="Times New Roman" w:eastAsia="Calibri" w:hAnsi="Times New Roman" w:cs="Times New Roman"/>
          <w:sz w:val="28"/>
          <w:szCs w:val="28"/>
          <w:lang w:val="ru-RU" w:eastAsia="ja-JP"/>
        </w:rPr>
        <w:t>зразковий</w:t>
      </w:r>
      <w:proofErr w:type="spellEnd"/>
      <w:r w:rsidRPr="00473D4A">
        <w:rPr>
          <w:rFonts w:ascii="Times New Roman" w:eastAsia="Calibri" w:hAnsi="Times New Roman" w:cs="Times New Roman"/>
          <w:sz w:val="28"/>
          <w:szCs w:val="28"/>
          <w:lang w:val="ru-RU" w:eastAsia="ja-JP"/>
        </w:rPr>
        <w:t>”</w:t>
      </w:r>
      <w:r w:rsidRPr="00473D4A">
        <w:rPr>
          <w:rFonts w:ascii="Times New Roman" w:eastAsia="Calibri" w:hAnsi="Times New Roman" w:cs="Times New Roman"/>
          <w:sz w:val="28"/>
          <w:szCs w:val="28"/>
          <w:lang w:eastAsia="ja-JP"/>
        </w:rPr>
        <w:t xml:space="preserve"> та одна студія театрального мистецтва</w:t>
      </w:r>
      <w:r w:rsidRPr="00473D4A">
        <w:rPr>
          <w:rFonts w:ascii="Times New Roman" w:eastAsia="Calibri" w:hAnsi="Times New Roman" w:cs="Times New Roman"/>
          <w:sz w:val="28"/>
          <w:szCs w:val="28"/>
          <w:lang w:val="ru-RU" w:eastAsia="ja-JP"/>
        </w:rPr>
        <w:t>.</w:t>
      </w:r>
      <w:r w:rsidRPr="00473D4A">
        <w:rPr>
          <w:rFonts w:ascii="Times New Roman" w:eastAsia="Calibri" w:hAnsi="Times New Roman" w:cs="Times New Roman"/>
          <w:sz w:val="28"/>
          <w:szCs w:val="28"/>
          <w:lang w:eastAsia="ja-JP"/>
        </w:rPr>
        <w:t xml:space="preserve"> В школі мистецтв працює студія образотворчого мистецтва та студія сольного співу. </w:t>
      </w:r>
    </w:p>
    <w:p w:rsidR="00837BFB" w:rsidRPr="00473D4A" w:rsidRDefault="00837BFB" w:rsidP="00A925E9">
      <w:pPr>
        <w:tabs>
          <w:tab w:val="left" w:pos="840"/>
          <w:tab w:val="left" w:pos="2820"/>
          <w:tab w:val="left" w:pos="8565"/>
        </w:tabs>
        <w:suppressAutoHyphens/>
        <w:spacing w:after="0" w:line="240" w:lineRule="auto"/>
        <w:ind w:firstLine="709"/>
        <w:jc w:val="both"/>
        <w:rPr>
          <w:rFonts w:ascii="Times New Roman" w:eastAsia="Calibri" w:hAnsi="Times New Roman" w:cs="Times New Roman"/>
          <w:sz w:val="28"/>
          <w:szCs w:val="28"/>
          <w:lang w:eastAsia="ar-SA"/>
        </w:rPr>
      </w:pPr>
      <w:r w:rsidRPr="00473D4A">
        <w:rPr>
          <w:rFonts w:ascii="Times New Roman" w:eastAsia="Calibri" w:hAnsi="Times New Roman" w:cs="Times New Roman"/>
          <w:sz w:val="28"/>
          <w:szCs w:val="28"/>
          <w:lang w:eastAsia="ar-SA"/>
        </w:rPr>
        <w:t xml:space="preserve">При </w:t>
      </w:r>
      <w:r>
        <w:rPr>
          <w:rFonts w:ascii="Times New Roman" w:eastAsia="Calibri" w:hAnsi="Times New Roman" w:cs="Times New Roman"/>
          <w:sz w:val="28"/>
          <w:szCs w:val="28"/>
          <w:lang w:eastAsia="ar-SA"/>
        </w:rPr>
        <w:t>управлінні культи, молоді та спорту</w:t>
      </w:r>
      <w:r w:rsidRPr="00473D4A">
        <w:rPr>
          <w:rFonts w:ascii="Times New Roman" w:eastAsia="Calibri" w:hAnsi="Times New Roman" w:cs="Times New Roman"/>
          <w:sz w:val="28"/>
          <w:szCs w:val="28"/>
          <w:lang w:eastAsia="ar-SA"/>
        </w:rPr>
        <w:t xml:space="preserve"> функціонує молодіжний центр «Місто ідей» зі штатною чисельністю 2 одиниці.</w:t>
      </w:r>
    </w:p>
    <w:p w:rsidR="00837BFB" w:rsidRPr="00374008" w:rsidRDefault="00837BFB" w:rsidP="00A925E9">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421D1">
        <w:rPr>
          <w:rFonts w:ascii="Times New Roman" w:eastAsia="Calibri" w:hAnsi="Times New Roman" w:cs="Times New Roman"/>
          <w:sz w:val="28"/>
          <w:szCs w:val="24"/>
          <w:lang w:val="ru-RU" w:eastAsia="ja-JP"/>
        </w:rPr>
        <w:t xml:space="preserve">На </w:t>
      </w:r>
      <w:proofErr w:type="spellStart"/>
      <w:r w:rsidRPr="008421D1">
        <w:rPr>
          <w:rFonts w:ascii="Times New Roman" w:eastAsia="Calibri" w:hAnsi="Times New Roman" w:cs="Times New Roman"/>
          <w:sz w:val="28"/>
          <w:szCs w:val="24"/>
          <w:lang w:val="ru-RU" w:eastAsia="ja-JP"/>
        </w:rPr>
        <w:t>фінансування</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міської</w:t>
      </w:r>
      <w:proofErr w:type="spellEnd"/>
      <w:r w:rsidRPr="008421D1">
        <w:rPr>
          <w:rFonts w:ascii="Times New Roman" w:eastAsia="Calibri" w:hAnsi="Times New Roman" w:cs="Times New Roman"/>
          <w:sz w:val="28"/>
          <w:szCs w:val="24"/>
          <w:lang w:val="ru-RU" w:eastAsia="ja-JP"/>
        </w:rPr>
        <w:t xml:space="preserve"> культурно-</w:t>
      </w:r>
      <w:proofErr w:type="spellStart"/>
      <w:r w:rsidRPr="008421D1">
        <w:rPr>
          <w:rFonts w:ascii="Times New Roman" w:eastAsia="Calibri" w:hAnsi="Times New Roman" w:cs="Times New Roman"/>
          <w:sz w:val="28"/>
          <w:szCs w:val="24"/>
          <w:lang w:val="ru-RU" w:eastAsia="ja-JP"/>
        </w:rPr>
        <w:t>мистецької</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програми</w:t>
      </w:r>
      <w:proofErr w:type="spellEnd"/>
      <w:r w:rsidRPr="008421D1">
        <w:rPr>
          <w:rFonts w:ascii="Times New Roman" w:eastAsia="Calibri" w:hAnsi="Times New Roman" w:cs="Times New Roman"/>
          <w:sz w:val="28"/>
          <w:szCs w:val="24"/>
          <w:lang w:val="ru-RU" w:eastAsia="ja-JP"/>
        </w:rPr>
        <w:t xml:space="preserve"> </w:t>
      </w:r>
      <w:proofErr w:type="spellStart"/>
      <w:proofErr w:type="gramStart"/>
      <w:r w:rsidRPr="008421D1">
        <w:rPr>
          <w:rFonts w:ascii="Times New Roman" w:eastAsia="Calibri" w:hAnsi="Times New Roman" w:cs="Times New Roman"/>
          <w:sz w:val="28"/>
          <w:szCs w:val="24"/>
          <w:lang w:val="ru-RU" w:eastAsia="ja-JP"/>
        </w:rPr>
        <w:t>управлінням</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культури</w:t>
      </w:r>
      <w:proofErr w:type="spellEnd"/>
      <w:proofErr w:type="gram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молоді</w:t>
      </w:r>
      <w:proofErr w:type="spellEnd"/>
      <w:r w:rsidRPr="008421D1">
        <w:rPr>
          <w:rFonts w:ascii="Times New Roman" w:eastAsia="Calibri" w:hAnsi="Times New Roman" w:cs="Times New Roman"/>
          <w:sz w:val="28"/>
          <w:szCs w:val="24"/>
          <w:lang w:val="ru-RU" w:eastAsia="ja-JP"/>
        </w:rPr>
        <w:t xml:space="preserve"> та спорту </w:t>
      </w:r>
      <w:proofErr w:type="spellStart"/>
      <w:r w:rsidRPr="008421D1">
        <w:rPr>
          <w:rFonts w:ascii="Times New Roman" w:eastAsia="Calibri" w:hAnsi="Times New Roman" w:cs="Times New Roman"/>
          <w:sz w:val="28"/>
          <w:szCs w:val="24"/>
          <w:lang w:val="ru-RU" w:eastAsia="ja-JP"/>
        </w:rPr>
        <w:t>виконавчого</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комітету</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міської</w:t>
      </w:r>
      <w:proofErr w:type="spellEnd"/>
      <w:r w:rsidRPr="008421D1">
        <w:rPr>
          <w:rFonts w:ascii="Times New Roman" w:eastAsia="Calibri" w:hAnsi="Times New Roman" w:cs="Times New Roman"/>
          <w:sz w:val="28"/>
          <w:szCs w:val="24"/>
          <w:lang w:val="ru-RU" w:eastAsia="ja-JP"/>
        </w:rPr>
        <w:t xml:space="preserve"> ради </w:t>
      </w:r>
      <w:proofErr w:type="spellStart"/>
      <w:r w:rsidRPr="008421D1">
        <w:rPr>
          <w:rFonts w:ascii="Times New Roman" w:eastAsia="Calibri" w:hAnsi="Times New Roman" w:cs="Times New Roman"/>
          <w:sz w:val="28"/>
          <w:szCs w:val="24"/>
          <w:lang w:val="ru-RU" w:eastAsia="ja-JP"/>
        </w:rPr>
        <w:t>використано</w:t>
      </w:r>
      <w:proofErr w:type="spellEnd"/>
      <w:r w:rsidRPr="008421D1">
        <w:rPr>
          <w:rFonts w:ascii="Times New Roman" w:eastAsia="Calibri" w:hAnsi="Times New Roman" w:cs="Times New Roman"/>
          <w:sz w:val="28"/>
          <w:szCs w:val="24"/>
          <w:lang w:val="ru-RU" w:eastAsia="ja-JP"/>
        </w:rPr>
        <w:t xml:space="preserve"> 91,9 </w:t>
      </w:r>
      <w:proofErr w:type="spellStart"/>
      <w:r w:rsidRPr="008421D1">
        <w:rPr>
          <w:rFonts w:ascii="Times New Roman" w:eastAsia="Calibri" w:hAnsi="Times New Roman" w:cs="Times New Roman"/>
          <w:sz w:val="28"/>
          <w:szCs w:val="24"/>
          <w:lang w:val="ru-RU" w:eastAsia="ja-JP"/>
        </w:rPr>
        <w:t>тис.грн</w:t>
      </w:r>
      <w:proofErr w:type="spellEnd"/>
      <w:r w:rsidRPr="008421D1">
        <w:rPr>
          <w:rFonts w:ascii="Times New Roman" w:eastAsia="Calibri" w:hAnsi="Times New Roman" w:cs="Times New Roman"/>
          <w:sz w:val="28"/>
          <w:szCs w:val="24"/>
          <w:lang w:val="ru-RU" w:eastAsia="ja-JP"/>
        </w:rPr>
        <w:t xml:space="preserve">. </w:t>
      </w:r>
      <w:r w:rsidRPr="00374008">
        <w:rPr>
          <w:rFonts w:ascii="Times New Roman" w:eastAsia="Calibri" w:hAnsi="Times New Roman" w:cs="Times New Roman"/>
          <w:sz w:val="28"/>
          <w:szCs w:val="24"/>
          <w:lang w:val="ru-RU" w:eastAsia="ja-JP"/>
        </w:rPr>
        <w:t xml:space="preserve">В 2021 </w:t>
      </w:r>
      <w:proofErr w:type="spellStart"/>
      <w:r w:rsidRPr="00374008">
        <w:rPr>
          <w:rFonts w:ascii="Times New Roman" w:eastAsia="Calibri" w:hAnsi="Times New Roman" w:cs="Times New Roman"/>
          <w:sz w:val="28"/>
          <w:szCs w:val="24"/>
          <w:lang w:val="ru-RU" w:eastAsia="ja-JP"/>
        </w:rPr>
        <w:t>році</w:t>
      </w:r>
      <w:proofErr w:type="spellEnd"/>
      <w:r w:rsidRPr="00374008">
        <w:rPr>
          <w:rFonts w:ascii="Times New Roman" w:eastAsia="Calibri" w:hAnsi="Times New Roman" w:cs="Times New Roman"/>
          <w:sz w:val="28"/>
          <w:szCs w:val="24"/>
          <w:lang w:val="ru-RU" w:eastAsia="ja-JP"/>
        </w:rPr>
        <w:t xml:space="preserve"> проведено ряд </w:t>
      </w:r>
      <w:proofErr w:type="spellStart"/>
      <w:r w:rsidRPr="00374008">
        <w:rPr>
          <w:rFonts w:ascii="Times New Roman" w:eastAsia="Calibri" w:hAnsi="Times New Roman" w:cs="Times New Roman"/>
          <w:sz w:val="28"/>
          <w:szCs w:val="24"/>
          <w:lang w:val="ru-RU" w:eastAsia="ja-JP"/>
        </w:rPr>
        <w:t>загальноміських</w:t>
      </w:r>
      <w:proofErr w:type="spellEnd"/>
      <w:r w:rsidRPr="00374008">
        <w:rPr>
          <w:rFonts w:ascii="Times New Roman" w:eastAsia="Calibri" w:hAnsi="Times New Roman" w:cs="Times New Roman"/>
          <w:sz w:val="28"/>
          <w:szCs w:val="24"/>
          <w:lang w:val="ru-RU" w:eastAsia="ja-JP"/>
        </w:rPr>
        <w:t xml:space="preserve"> </w:t>
      </w:r>
      <w:proofErr w:type="spellStart"/>
      <w:r w:rsidRPr="00374008">
        <w:rPr>
          <w:rFonts w:ascii="Times New Roman" w:eastAsia="Calibri" w:hAnsi="Times New Roman" w:cs="Times New Roman"/>
          <w:sz w:val="28"/>
          <w:szCs w:val="24"/>
          <w:lang w:val="ru-RU" w:eastAsia="ja-JP"/>
        </w:rPr>
        <w:t>заходів</w:t>
      </w:r>
      <w:proofErr w:type="spellEnd"/>
      <w:r w:rsidRPr="00374008">
        <w:rPr>
          <w:rFonts w:ascii="Times New Roman" w:eastAsia="Calibri" w:hAnsi="Times New Roman" w:cs="Times New Roman"/>
          <w:sz w:val="28"/>
          <w:szCs w:val="24"/>
          <w:lang w:val="ru-RU" w:eastAsia="ja-JP"/>
        </w:rPr>
        <w:t xml:space="preserve"> культурно-</w:t>
      </w:r>
      <w:proofErr w:type="spellStart"/>
      <w:r w:rsidRPr="00374008">
        <w:rPr>
          <w:rFonts w:ascii="Times New Roman" w:eastAsia="Calibri" w:hAnsi="Times New Roman" w:cs="Times New Roman"/>
          <w:sz w:val="28"/>
          <w:szCs w:val="24"/>
          <w:lang w:val="ru-RU" w:eastAsia="ja-JP"/>
        </w:rPr>
        <w:t>мистецького</w:t>
      </w:r>
      <w:proofErr w:type="spellEnd"/>
      <w:r w:rsidRPr="00374008">
        <w:rPr>
          <w:rFonts w:ascii="Times New Roman" w:eastAsia="Calibri" w:hAnsi="Times New Roman" w:cs="Times New Roman"/>
          <w:sz w:val="28"/>
          <w:szCs w:val="24"/>
          <w:lang w:val="ru-RU" w:eastAsia="ja-JP"/>
        </w:rPr>
        <w:t xml:space="preserve"> </w:t>
      </w:r>
      <w:proofErr w:type="spellStart"/>
      <w:r w:rsidRPr="00374008">
        <w:rPr>
          <w:rFonts w:ascii="Times New Roman" w:eastAsia="Calibri" w:hAnsi="Times New Roman" w:cs="Times New Roman"/>
          <w:sz w:val="28"/>
          <w:szCs w:val="24"/>
          <w:lang w:val="ru-RU" w:eastAsia="ja-JP"/>
        </w:rPr>
        <w:t>напрямку</w:t>
      </w:r>
      <w:proofErr w:type="spellEnd"/>
      <w:r w:rsidRPr="00374008">
        <w:rPr>
          <w:rFonts w:ascii="Times New Roman" w:eastAsia="Calibri" w:hAnsi="Times New Roman" w:cs="Times New Roman"/>
          <w:sz w:val="28"/>
          <w:szCs w:val="24"/>
          <w:lang w:val="ru-RU" w:eastAsia="ja-JP"/>
        </w:rPr>
        <w:t xml:space="preserve">, а </w:t>
      </w:r>
      <w:proofErr w:type="spellStart"/>
      <w:r w:rsidRPr="00374008">
        <w:rPr>
          <w:rFonts w:ascii="Times New Roman" w:eastAsia="Calibri" w:hAnsi="Times New Roman" w:cs="Times New Roman"/>
          <w:sz w:val="28"/>
          <w:szCs w:val="24"/>
          <w:lang w:val="ru-RU" w:eastAsia="ja-JP"/>
        </w:rPr>
        <w:t>творчі</w:t>
      </w:r>
      <w:proofErr w:type="spellEnd"/>
      <w:r w:rsidRPr="00374008">
        <w:rPr>
          <w:rFonts w:ascii="Times New Roman" w:eastAsia="Calibri" w:hAnsi="Times New Roman" w:cs="Times New Roman"/>
          <w:sz w:val="28"/>
          <w:szCs w:val="24"/>
          <w:lang w:val="ru-RU" w:eastAsia="ja-JP"/>
        </w:rPr>
        <w:t xml:space="preserve"> </w:t>
      </w:r>
      <w:proofErr w:type="spellStart"/>
      <w:r w:rsidRPr="00374008">
        <w:rPr>
          <w:rFonts w:ascii="Times New Roman" w:eastAsia="Calibri" w:hAnsi="Times New Roman" w:cs="Times New Roman"/>
          <w:sz w:val="28"/>
          <w:szCs w:val="24"/>
          <w:lang w:val="ru-RU" w:eastAsia="ja-JP"/>
        </w:rPr>
        <w:t>колективи</w:t>
      </w:r>
      <w:proofErr w:type="spellEnd"/>
      <w:r w:rsidRPr="00374008">
        <w:rPr>
          <w:rFonts w:ascii="Times New Roman" w:eastAsia="Calibri" w:hAnsi="Times New Roman" w:cs="Times New Roman"/>
          <w:sz w:val="28"/>
          <w:szCs w:val="24"/>
          <w:lang w:val="ru-RU" w:eastAsia="ja-JP"/>
        </w:rPr>
        <w:t xml:space="preserve">  </w:t>
      </w:r>
      <w:proofErr w:type="spellStart"/>
      <w:r w:rsidRPr="00374008">
        <w:rPr>
          <w:rFonts w:ascii="Times New Roman" w:eastAsia="Calibri" w:hAnsi="Times New Roman" w:cs="Times New Roman"/>
          <w:sz w:val="28"/>
          <w:szCs w:val="24"/>
          <w:lang w:val="ru-RU" w:eastAsia="ja-JP"/>
        </w:rPr>
        <w:t>міста</w:t>
      </w:r>
      <w:proofErr w:type="spellEnd"/>
      <w:r w:rsidRPr="00374008">
        <w:rPr>
          <w:rFonts w:ascii="Times New Roman" w:eastAsia="Calibri" w:hAnsi="Times New Roman" w:cs="Times New Roman"/>
          <w:sz w:val="28"/>
          <w:szCs w:val="24"/>
          <w:lang w:val="ru-RU" w:eastAsia="ja-JP"/>
        </w:rPr>
        <w:t xml:space="preserve"> взяли участь в </w:t>
      </w:r>
      <w:proofErr w:type="spellStart"/>
      <w:r w:rsidRPr="00374008">
        <w:rPr>
          <w:rFonts w:ascii="Times New Roman" w:eastAsia="Calibri" w:hAnsi="Times New Roman" w:cs="Times New Roman"/>
          <w:sz w:val="28"/>
          <w:szCs w:val="24"/>
          <w:lang w:val="ru-RU" w:eastAsia="ja-JP"/>
        </w:rPr>
        <w:t>обласних</w:t>
      </w:r>
      <w:proofErr w:type="spellEnd"/>
      <w:r w:rsidRPr="00374008">
        <w:rPr>
          <w:rFonts w:ascii="Times New Roman" w:eastAsia="Calibri" w:hAnsi="Times New Roman" w:cs="Times New Roman"/>
          <w:sz w:val="28"/>
          <w:szCs w:val="24"/>
          <w:lang w:val="ru-RU" w:eastAsia="ja-JP"/>
        </w:rPr>
        <w:t xml:space="preserve"> конкурсах та фестивалях.</w:t>
      </w:r>
      <w:r w:rsidRPr="00374008">
        <w:rPr>
          <w:rFonts w:ascii="Times New Roman" w:eastAsia="Calibri" w:hAnsi="Times New Roman" w:cs="Times New Roman"/>
          <w:sz w:val="28"/>
          <w:szCs w:val="28"/>
          <w:lang w:eastAsia="ru-RU"/>
        </w:rPr>
        <w:t xml:space="preserve"> Вчителі та учні шкіл брали участь в обласних конкурсах та фестивалях. Введення в 2021році суворих та адаптивних карантинних заходів спричинених пандемією </w:t>
      </w:r>
      <w:proofErr w:type="spellStart"/>
      <w:r w:rsidRPr="00374008">
        <w:rPr>
          <w:rFonts w:ascii="Times New Roman" w:eastAsia="Calibri" w:hAnsi="Times New Roman" w:cs="Times New Roman"/>
          <w:sz w:val="28"/>
          <w:szCs w:val="28"/>
          <w:lang w:eastAsia="ru-RU"/>
        </w:rPr>
        <w:t>коронавірусу</w:t>
      </w:r>
      <w:proofErr w:type="spellEnd"/>
      <w:r w:rsidRPr="00374008">
        <w:rPr>
          <w:rFonts w:ascii="Times New Roman" w:eastAsia="Calibri" w:hAnsi="Times New Roman" w:cs="Times New Roman"/>
          <w:sz w:val="28"/>
          <w:szCs w:val="28"/>
          <w:lang w:eastAsia="ru-RU"/>
        </w:rPr>
        <w:t xml:space="preserve"> негативно позначилось на проведенні </w:t>
      </w:r>
      <w:r w:rsidRPr="00374008">
        <w:rPr>
          <w:rFonts w:ascii="Times New Roman" w:eastAsia="Calibri" w:hAnsi="Times New Roman" w:cs="Times New Roman"/>
          <w:sz w:val="28"/>
          <w:szCs w:val="24"/>
          <w:lang w:val="ru-RU" w:eastAsia="ja-JP"/>
        </w:rPr>
        <w:t>культурно-</w:t>
      </w:r>
      <w:proofErr w:type="spellStart"/>
      <w:r w:rsidRPr="00374008">
        <w:rPr>
          <w:rFonts w:ascii="Times New Roman" w:eastAsia="Calibri" w:hAnsi="Times New Roman" w:cs="Times New Roman"/>
          <w:sz w:val="28"/>
          <w:szCs w:val="24"/>
          <w:lang w:val="ru-RU" w:eastAsia="ja-JP"/>
        </w:rPr>
        <w:t>мистецьких</w:t>
      </w:r>
      <w:proofErr w:type="spellEnd"/>
      <w:r w:rsidRPr="00374008">
        <w:rPr>
          <w:rFonts w:ascii="Times New Roman" w:eastAsia="Calibri" w:hAnsi="Times New Roman" w:cs="Times New Roman"/>
          <w:sz w:val="28"/>
          <w:szCs w:val="24"/>
          <w:lang w:val="ru-RU" w:eastAsia="ja-JP"/>
        </w:rPr>
        <w:t xml:space="preserve"> </w:t>
      </w:r>
      <w:r w:rsidRPr="00374008">
        <w:rPr>
          <w:rFonts w:ascii="Times New Roman" w:eastAsia="Calibri" w:hAnsi="Times New Roman" w:cs="Times New Roman"/>
          <w:sz w:val="28"/>
          <w:szCs w:val="28"/>
          <w:lang w:eastAsia="ru-RU"/>
        </w:rPr>
        <w:t>заходів.</w:t>
      </w:r>
    </w:p>
    <w:p w:rsidR="00837BFB" w:rsidRPr="004745AA" w:rsidRDefault="00837BFB" w:rsidP="00A925E9">
      <w:pPr>
        <w:tabs>
          <w:tab w:val="left" w:pos="840"/>
          <w:tab w:val="left" w:pos="2820"/>
          <w:tab w:val="left" w:pos="8565"/>
        </w:tabs>
        <w:spacing w:after="0" w:line="240" w:lineRule="auto"/>
        <w:ind w:firstLine="709"/>
        <w:jc w:val="both"/>
        <w:rPr>
          <w:rFonts w:ascii="Times New Roman" w:eastAsia="Calibri" w:hAnsi="Times New Roman" w:cs="Times New Roman"/>
          <w:sz w:val="28"/>
          <w:szCs w:val="28"/>
          <w:highlight w:val="yellow"/>
          <w:lang w:eastAsia="ru-RU"/>
        </w:rPr>
      </w:pPr>
    </w:p>
    <w:p w:rsidR="00837BFB" w:rsidRPr="004745AA" w:rsidRDefault="00837BFB" w:rsidP="00A925E9">
      <w:pPr>
        <w:tabs>
          <w:tab w:val="left" w:pos="840"/>
          <w:tab w:val="left" w:pos="2820"/>
          <w:tab w:val="left" w:pos="8565"/>
        </w:tabs>
        <w:spacing w:after="0" w:line="240" w:lineRule="auto"/>
        <w:ind w:firstLine="709"/>
        <w:jc w:val="both"/>
        <w:rPr>
          <w:rFonts w:ascii="Times New Roman" w:eastAsia="Calibri" w:hAnsi="Times New Roman" w:cs="Times New Roman"/>
          <w:sz w:val="28"/>
          <w:szCs w:val="28"/>
          <w:highlight w:val="yellow"/>
          <w:lang w:eastAsia="ru-RU"/>
        </w:rPr>
      </w:pPr>
      <w:r>
        <w:rPr>
          <w:noProof/>
          <w:lang w:eastAsia="uk-UA"/>
        </w:rPr>
        <w:drawing>
          <wp:inline distT="0" distB="0" distL="0" distR="0">
            <wp:extent cx="5637686" cy="3733800"/>
            <wp:effectExtent l="0" t="0" r="0" b="0"/>
            <wp:docPr id="207" name="Диаграмма 20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A2E21" w:rsidRDefault="00CA2E21" w:rsidP="00A925E9">
      <w:pPr>
        <w:spacing w:after="0" w:line="240" w:lineRule="auto"/>
        <w:ind w:firstLine="709"/>
        <w:jc w:val="both"/>
        <w:rPr>
          <w:rFonts w:ascii="Times New Roman" w:eastAsia="Calibri" w:hAnsi="Times New Roman" w:cs="Times New Roman"/>
          <w:sz w:val="28"/>
          <w:szCs w:val="28"/>
          <w:lang w:val="ru-RU" w:eastAsia="ru-RU"/>
        </w:rPr>
      </w:pPr>
    </w:p>
    <w:p w:rsidR="00837BFB" w:rsidRPr="004745AA" w:rsidRDefault="00837BFB" w:rsidP="00A925E9">
      <w:pPr>
        <w:spacing w:after="0" w:line="240" w:lineRule="auto"/>
        <w:ind w:firstLine="709"/>
        <w:jc w:val="both"/>
        <w:rPr>
          <w:rFonts w:ascii="Times New Roman" w:eastAsia="Calibri" w:hAnsi="Times New Roman" w:cs="Times New Roman"/>
          <w:sz w:val="28"/>
          <w:szCs w:val="24"/>
          <w:highlight w:val="yellow"/>
          <w:lang w:val="ru-RU" w:eastAsia="ja-JP"/>
        </w:rPr>
      </w:pPr>
      <w:proofErr w:type="spellStart"/>
      <w:r w:rsidRPr="008421D1">
        <w:rPr>
          <w:rFonts w:ascii="Times New Roman" w:eastAsia="Calibri" w:hAnsi="Times New Roman" w:cs="Times New Roman"/>
          <w:sz w:val="28"/>
          <w:szCs w:val="28"/>
          <w:lang w:val="ru-RU" w:eastAsia="ru-RU"/>
        </w:rPr>
        <w:t>З</w:t>
      </w:r>
      <w:r w:rsidRPr="008421D1">
        <w:rPr>
          <w:rFonts w:ascii="Times New Roman" w:eastAsia="Calibri" w:hAnsi="Times New Roman" w:cs="Times New Roman"/>
          <w:b/>
          <w:sz w:val="28"/>
          <w:szCs w:val="24"/>
          <w:lang w:val="ru-RU" w:eastAsia="ja-JP"/>
        </w:rPr>
        <w:t>аклади</w:t>
      </w:r>
      <w:proofErr w:type="spellEnd"/>
      <w:r w:rsidRPr="008421D1">
        <w:rPr>
          <w:rFonts w:ascii="Times New Roman" w:eastAsia="Calibri" w:hAnsi="Times New Roman" w:cs="Times New Roman"/>
          <w:b/>
          <w:sz w:val="28"/>
          <w:szCs w:val="24"/>
          <w:lang w:val="ru-RU" w:eastAsia="ja-JP"/>
        </w:rPr>
        <w:t xml:space="preserve"> </w:t>
      </w:r>
      <w:proofErr w:type="spellStart"/>
      <w:r w:rsidRPr="008421D1">
        <w:rPr>
          <w:rFonts w:ascii="Times New Roman" w:eastAsia="Calibri" w:hAnsi="Times New Roman" w:cs="Times New Roman"/>
          <w:b/>
          <w:sz w:val="28"/>
          <w:szCs w:val="24"/>
          <w:lang w:val="ru-RU" w:eastAsia="ja-JP"/>
        </w:rPr>
        <w:t>фізичної</w:t>
      </w:r>
      <w:proofErr w:type="spellEnd"/>
      <w:r w:rsidRPr="008421D1">
        <w:rPr>
          <w:rFonts w:ascii="Times New Roman" w:eastAsia="Calibri" w:hAnsi="Times New Roman" w:cs="Times New Roman"/>
          <w:b/>
          <w:sz w:val="28"/>
          <w:szCs w:val="24"/>
          <w:lang w:val="ru-RU" w:eastAsia="ja-JP"/>
        </w:rPr>
        <w:t xml:space="preserve"> </w:t>
      </w:r>
      <w:proofErr w:type="spellStart"/>
      <w:r w:rsidRPr="008421D1">
        <w:rPr>
          <w:rFonts w:ascii="Times New Roman" w:eastAsia="Calibri" w:hAnsi="Times New Roman" w:cs="Times New Roman"/>
          <w:b/>
          <w:sz w:val="28"/>
          <w:szCs w:val="24"/>
          <w:lang w:val="ru-RU" w:eastAsia="ja-JP"/>
        </w:rPr>
        <w:t>культури</w:t>
      </w:r>
      <w:proofErr w:type="spellEnd"/>
      <w:r w:rsidRPr="008421D1">
        <w:rPr>
          <w:rFonts w:ascii="Times New Roman" w:eastAsia="Calibri" w:hAnsi="Times New Roman" w:cs="Times New Roman"/>
          <w:b/>
          <w:sz w:val="28"/>
          <w:szCs w:val="24"/>
          <w:lang w:val="ru-RU" w:eastAsia="ja-JP"/>
        </w:rPr>
        <w:t xml:space="preserve"> та спорту</w:t>
      </w:r>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профінансовано</w:t>
      </w:r>
      <w:proofErr w:type="spellEnd"/>
      <w:r w:rsidRPr="008421D1">
        <w:rPr>
          <w:rFonts w:ascii="Times New Roman" w:eastAsia="Calibri" w:hAnsi="Times New Roman" w:cs="Times New Roman"/>
          <w:sz w:val="28"/>
          <w:szCs w:val="24"/>
          <w:lang w:val="ru-RU" w:eastAsia="ja-JP"/>
        </w:rPr>
        <w:t xml:space="preserve"> на суму </w:t>
      </w:r>
      <w:r w:rsidRPr="008421D1">
        <w:rPr>
          <w:rFonts w:ascii="Times New Roman" w:eastAsia="Calibri" w:hAnsi="Times New Roman" w:cs="Times New Roman"/>
          <w:sz w:val="28"/>
          <w:szCs w:val="24"/>
          <w:lang w:eastAsia="ja-JP"/>
        </w:rPr>
        <w:t>14733,4</w:t>
      </w:r>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тис.грн</w:t>
      </w:r>
      <w:proofErr w:type="spellEnd"/>
      <w:r w:rsidRPr="008421D1">
        <w:rPr>
          <w:rFonts w:ascii="Times New Roman" w:eastAsia="Calibri" w:hAnsi="Times New Roman" w:cs="Times New Roman"/>
          <w:sz w:val="28"/>
          <w:szCs w:val="24"/>
          <w:lang w:val="ru-RU" w:eastAsia="ja-JP"/>
        </w:rPr>
        <w:t xml:space="preserve">. і </w:t>
      </w:r>
      <w:proofErr w:type="spellStart"/>
      <w:r w:rsidRPr="008421D1">
        <w:rPr>
          <w:rFonts w:ascii="Times New Roman" w:eastAsia="Calibri" w:hAnsi="Times New Roman" w:cs="Times New Roman"/>
          <w:sz w:val="28"/>
          <w:szCs w:val="24"/>
          <w:lang w:val="ru-RU" w:eastAsia="ja-JP"/>
        </w:rPr>
        <w:t>виконання</w:t>
      </w:r>
      <w:proofErr w:type="spellEnd"/>
      <w:r w:rsidRPr="008421D1">
        <w:rPr>
          <w:rFonts w:ascii="Times New Roman" w:eastAsia="Calibri" w:hAnsi="Times New Roman" w:cs="Times New Roman"/>
          <w:sz w:val="28"/>
          <w:szCs w:val="24"/>
          <w:lang w:val="ru-RU" w:eastAsia="ja-JP"/>
        </w:rPr>
        <w:t xml:space="preserve"> до </w:t>
      </w:r>
      <w:proofErr w:type="spellStart"/>
      <w:r w:rsidRPr="008421D1">
        <w:rPr>
          <w:rFonts w:ascii="Times New Roman" w:eastAsia="Calibri" w:hAnsi="Times New Roman" w:cs="Times New Roman"/>
          <w:sz w:val="28"/>
          <w:szCs w:val="24"/>
          <w:lang w:val="ru-RU" w:eastAsia="ja-JP"/>
        </w:rPr>
        <w:t>річного</w:t>
      </w:r>
      <w:proofErr w:type="spellEnd"/>
      <w:r w:rsidRPr="008421D1">
        <w:rPr>
          <w:rFonts w:ascii="Times New Roman" w:eastAsia="Calibri" w:hAnsi="Times New Roman" w:cs="Times New Roman"/>
          <w:sz w:val="28"/>
          <w:szCs w:val="24"/>
          <w:lang w:val="ru-RU" w:eastAsia="ja-JP"/>
        </w:rPr>
        <w:t xml:space="preserve"> бюджетного </w:t>
      </w:r>
      <w:proofErr w:type="spellStart"/>
      <w:r w:rsidRPr="008421D1">
        <w:rPr>
          <w:rFonts w:ascii="Times New Roman" w:eastAsia="Calibri" w:hAnsi="Times New Roman" w:cs="Times New Roman"/>
          <w:sz w:val="28"/>
          <w:szCs w:val="24"/>
          <w:lang w:val="ru-RU" w:eastAsia="ja-JP"/>
        </w:rPr>
        <w:t>призначення</w:t>
      </w:r>
      <w:proofErr w:type="spellEnd"/>
      <w:r w:rsidRPr="008421D1">
        <w:rPr>
          <w:rFonts w:ascii="Times New Roman" w:eastAsia="Calibri" w:hAnsi="Times New Roman" w:cs="Times New Roman"/>
          <w:sz w:val="28"/>
          <w:szCs w:val="24"/>
          <w:lang w:val="ru-RU" w:eastAsia="ja-JP"/>
        </w:rPr>
        <w:t xml:space="preserve"> становить 99,2 </w:t>
      </w:r>
      <w:proofErr w:type="spellStart"/>
      <w:r w:rsidRPr="008421D1">
        <w:rPr>
          <w:rFonts w:ascii="Times New Roman" w:eastAsia="Calibri" w:hAnsi="Times New Roman" w:cs="Times New Roman"/>
          <w:sz w:val="28"/>
          <w:szCs w:val="24"/>
          <w:lang w:val="ru-RU" w:eastAsia="ja-JP"/>
        </w:rPr>
        <w:t>відсотка</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Питома</w:t>
      </w:r>
      <w:proofErr w:type="spellEnd"/>
      <w:r w:rsidRPr="008421D1">
        <w:rPr>
          <w:rFonts w:ascii="Times New Roman" w:eastAsia="Calibri" w:hAnsi="Times New Roman" w:cs="Times New Roman"/>
          <w:sz w:val="28"/>
          <w:szCs w:val="24"/>
          <w:lang w:val="ru-RU" w:eastAsia="ja-JP"/>
        </w:rPr>
        <w:t xml:space="preserve"> вага </w:t>
      </w:r>
      <w:proofErr w:type="spellStart"/>
      <w:r w:rsidRPr="008421D1">
        <w:rPr>
          <w:rFonts w:ascii="Times New Roman" w:eastAsia="Calibri" w:hAnsi="Times New Roman" w:cs="Times New Roman"/>
          <w:sz w:val="28"/>
          <w:szCs w:val="24"/>
          <w:lang w:val="ru-RU" w:eastAsia="ja-JP"/>
        </w:rPr>
        <w:t>видатків</w:t>
      </w:r>
      <w:proofErr w:type="spellEnd"/>
      <w:r w:rsidRPr="008421D1">
        <w:rPr>
          <w:rFonts w:ascii="Times New Roman" w:eastAsia="Calibri" w:hAnsi="Times New Roman" w:cs="Times New Roman"/>
          <w:sz w:val="28"/>
          <w:szCs w:val="24"/>
          <w:lang w:val="ru-RU" w:eastAsia="ja-JP"/>
        </w:rPr>
        <w:t xml:space="preserve"> на </w:t>
      </w:r>
      <w:proofErr w:type="spellStart"/>
      <w:r w:rsidRPr="008421D1">
        <w:rPr>
          <w:rFonts w:ascii="Times New Roman" w:eastAsia="Calibri" w:hAnsi="Times New Roman" w:cs="Times New Roman"/>
          <w:sz w:val="28"/>
          <w:szCs w:val="24"/>
          <w:lang w:val="ru-RU" w:eastAsia="ja-JP"/>
        </w:rPr>
        <w:t>фізичну</w:t>
      </w:r>
      <w:proofErr w:type="spellEnd"/>
      <w:r w:rsidRPr="008421D1">
        <w:rPr>
          <w:rFonts w:ascii="Times New Roman" w:eastAsia="Calibri" w:hAnsi="Times New Roman" w:cs="Times New Roman"/>
          <w:sz w:val="28"/>
          <w:szCs w:val="24"/>
          <w:lang w:val="ru-RU" w:eastAsia="ja-JP"/>
        </w:rPr>
        <w:t xml:space="preserve"> культуру і спорт у </w:t>
      </w:r>
      <w:proofErr w:type="spellStart"/>
      <w:r w:rsidRPr="008421D1">
        <w:rPr>
          <w:rFonts w:ascii="Times New Roman" w:eastAsia="Calibri" w:hAnsi="Times New Roman" w:cs="Times New Roman"/>
          <w:sz w:val="28"/>
          <w:szCs w:val="24"/>
          <w:lang w:val="ru-RU" w:eastAsia="ja-JP"/>
        </w:rPr>
        <w:t>видатках</w:t>
      </w:r>
      <w:proofErr w:type="spellEnd"/>
      <w:r w:rsidRPr="008421D1">
        <w:rPr>
          <w:rFonts w:ascii="Times New Roman" w:eastAsia="Calibri" w:hAnsi="Times New Roman" w:cs="Times New Roman"/>
          <w:sz w:val="28"/>
          <w:szCs w:val="24"/>
          <w:lang w:val="ru-RU" w:eastAsia="ja-JP"/>
        </w:rPr>
        <w:t xml:space="preserve"> </w:t>
      </w:r>
      <w:proofErr w:type="spellStart"/>
      <w:r w:rsidRPr="008421D1">
        <w:rPr>
          <w:rFonts w:ascii="Times New Roman" w:eastAsia="Calibri" w:hAnsi="Times New Roman" w:cs="Times New Roman"/>
          <w:sz w:val="28"/>
          <w:szCs w:val="24"/>
          <w:lang w:val="ru-RU" w:eastAsia="ja-JP"/>
        </w:rPr>
        <w:t>міського</w:t>
      </w:r>
      <w:proofErr w:type="spellEnd"/>
      <w:r w:rsidRPr="008421D1">
        <w:rPr>
          <w:rFonts w:ascii="Times New Roman" w:eastAsia="Calibri" w:hAnsi="Times New Roman" w:cs="Times New Roman"/>
          <w:sz w:val="28"/>
          <w:szCs w:val="24"/>
          <w:lang w:val="ru-RU" w:eastAsia="ja-JP"/>
        </w:rPr>
        <w:t xml:space="preserve"> бюджету  становить 2,4 </w:t>
      </w:r>
      <w:proofErr w:type="spellStart"/>
      <w:r w:rsidRPr="008421D1">
        <w:rPr>
          <w:rFonts w:ascii="Times New Roman" w:eastAsia="Calibri" w:hAnsi="Times New Roman" w:cs="Times New Roman"/>
          <w:sz w:val="28"/>
          <w:szCs w:val="24"/>
          <w:lang w:val="ru-RU" w:eastAsia="ja-JP"/>
        </w:rPr>
        <w:t>відсотк</w:t>
      </w:r>
      <w:proofErr w:type="spellEnd"/>
      <w:r w:rsidRPr="008421D1">
        <w:rPr>
          <w:rFonts w:ascii="Times New Roman" w:eastAsia="Calibri" w:hAnsi="Times New Roman" w:cs="Times New Roman"/>
          <w:sz w:val="28"/>
          <w:szCs w:val="24"/>
          <w:lang w:eastAsia="ja-JP"/>
        </w:rPr>
        <w:t>а</w:t>
      </w:r>
      <w:r w:rsidRPr="008421D1">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Серед</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зазначених</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видатків</w:t>
      </w:r>
      <w:proofErr w:type="spellEnd"/>
      <w:r w:rsidRPr="004465FC">
        <w:rPr>
          <w:rFonts w:ascii="Times New Roman" w:eastAsia="Calibri" w:hAnsi="Times New Roman" w:cs="Times New Roman"/>
          <w:sz w:val="28"/>
          <w:szCs w:val="24"/>
          <w:lang w:val="ru-RU" w:eastAsia="ja-JP"/>
        </w:rPr>
        <w:t xml:space="preserve"> </w:t>
      </w:r>
      <w:r w:rsidRPr="004465FC">
        <w:rPr>
          <w:rFonts w:ascii="Times New Roman" w:eastAsia="Calibri" w:hAnsi="Times New Roman" w:cs="Times New Roman"/>
          <w:sz w:val="28"/>
          <w:szCs w:val="24"/>
          <w:lang w:eastAsia="ja-JP"/>
        </w:rPr>
        <w:t>3479,</w:t>
      </w:r>
      <w:proofErr w:type="gramStart"/>
      <w:r w:rsidRPr="004465FC">
        <w:rPr>
          <w:rFonts w:ascii="Times New Roman" w:eastAsia="Calibri" w:hAnsi="Times New Roman" w:cs="Times New Roman"/>
          <w:sz w:val="28"/>
          <w:szCs w:val="24"/>
          <w:lang w:eastAsia="ja-JP"/>
        </w:rPr>
        <w:t>9</w:t>
      </w:r>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тис.грн</w:t>
      </w:r>
      <w:proofErr w:type="spellEnd"/>
      <w:r w:rsidRPr="004465FC">
        <w:rPr>
          <w:rFonts w:ascii="Times New Roman" w:eastAsia="Calibri" w:hAnsi="Times New Roman" w:cs="Times New Roman"/>
          <w:sz w:val="28"/>
          <w:szCs w:val="24"/>
          <w:lang w:val="ru-RU" w:eastAsia="ja-JP"/>
        </w:rPr>
        <w:t>.</w:t>
      </w:r>
      <w:proofErr w:type="gram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склали</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витрати</w:t>
      </w:r>
      <w:proofErr w:type="spellEnd"/>
      <w:r w:rsidRPr="004465FC">
        <w:rPr>
          <w:rFonts w:ascii="Times New Roman" w:eastAsia="Calibri" w:hAnsi="Times New Roman" w:cs="Times New Roman"/>
          <w:sz w:val="28"/>
          <w:szCs w:val="24"/>
          <w:lang w:val="ru-RU" w:eastAsia="ja-JP"/>
        </w:rPr>
        <w:t xml:space="preserve"> на </w:t>
      </w:r>
      <w:proofErr w:type="spellStart"/>
      <w:r w:rsidRPr="004465FC">
        <w:rPr>
          <w:rFonts w:ascii="Times New Roman" w:eastAsia="Calibri" w:hAnsi="Times New Roman" w:cs="Times New Roman"/>
          <w:sz w:val="28"/>
          <w:szCs w:val="24"/>
          <w:lang w:val="ru-RU" w:eastAsia="ja-JP"/>
        </w:rPr>
        <w:t>утримання</w:t>
      </w:r>
      <w:proofErr w:type="spellEnd"/>
      <w:r w:rsidRPr="004465FC">
        <w:rPr>
          <w:rFonts w:ascii="Times New Roman" w:eastAsia="Calibri" w:hAnsi="Times New Roman" w:cs="Times New Roman"/>
          <w:sz w:val="28"/>
          <w:szCs w:val="24"/>
          <w:lang w:val="ru-RU" w:eastAsia="ja-JP"/>
        </w:rPr>
        <w:t xml:space="preserve"> центру «Спорт для </w:t>
      </w:r>
      <w:proofErr w:type="spellStart"/>
      <w:r w:rsidRPr="004465FC">
        <w:rPr>
          <w:rFonts w:ascii="Times New Roman" w:eastAsia="Calibri" w:hAnsi="Times New Roman" w:cs="Times New Roman"/>
          <w:sz w:val="28"/>
          <w:szCs w:val="24"/>
          <w:lang w:val="ru-RU" w:eastAsia="ja-JP"/>
        </w:rPr>
        <w:t>всіх</w:t>
      </w:r>
      <w:proofErr w:type="spellEnd"/>
      <w:r w:rsidRPr="004465FC">
        <w:rPr>
          <w:rFonts w:ascii="Times New Roman" w:eastAsia="Calibri" w:hAnsi="Times New Roman" w:cs="Times New Roman"/>
          <w:sz w:val="28"/>
          <w:szCs w:val="24"/>
          <w:lang w:val="ru-RU" w:eastAsia="ja-JP"/>
        </w:rPr>
        <w:t xml:space="preserve">» та на </w:t>
      </w:r>
      <w:proofErr w:type="spellStart"/>
      <w:r w:rsidRPr="004465FC">
        <w:rPr>
          <w:rFonts w:ascii="Times New Roman" w:eastAsia="Calibri" w:hAnsi="Times New Roman" w:cs="Times New Roman"/>
          <w:sz w:val="28"/>
          <w:szCs w:val="24"/>
          <w:lang w:val="ru-RU" w:eastAsia="ja-JP"/>
        </w:rPr>
        <w:t>проведення</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заходів</w:t>
      </w:r>
      <w:proofErr w:type="spellEnd"/>
      <w:r w:rsidRPr="004465FC">
        <w:rPr>
          <w:rFonts w:ascii="Times New Roman" w:eastAsia="Calibri" w:hAnsi="Times New Roman" w:cs="Times New Roman"/>
          <w:sz w:val="28"/>
          <w:szCs w:val="24"/>
          <w:lang w:val="ru-RU" w:eastAsia="ja-JP"/>
        </w:rPr>
        <w:t xml:space="preserve"> з </w:t>
      </w:r>
      <w:proofErr w:type="spellStart"/>
      <w:r w:rsidRPr="004465FC">
        <w:rPr>
          <w:rFonts w:ascii="Times New Roman" w:eastAsia="Calibri" w:hAnsi="Times New Roman" w:cs="Times New Roman"/>
          <w:sz w:val="28"/>
          <w:szCs w:val="24"/>
          <w:lang w:val="ru-RU" w:eastAsia="ja-JP"/>
        </w:rPr>
        <w:t>фізичної</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культури</w:t>
      </w:r>
      <w:proofErr w:type="spellEnd"/>
      <w:r w:rsidRPr="004465FC">
        <w:rPr>
          <w:rFonts w:ascii="Times New Roman" w:eastAsia="Calibri" w:hAnsi="Times New Roman" w:cs="Times New Roman"/>
          <w:sz w:val="28"/>
          <w:szCs w:val="24"/>
          <w:lang w:val="ru-RU" w:eastAsia="ja-JP"/>
        </w:rPr>
        <w:t>, 10723,5 тис. грн.</w:t>
      </w:r>
      <w:r w:rsidRPr="004465FC">
        <w:rPr>
          <w:rFonts w:ascii="Times New Roman" w:eastAsia="Calibri" w:hAnsi="Times New Roman" w:cs="Times New Roman"/>
          <w:sz w:val="28"/>
          <w:szCs w:val="24"/>
          <w:lang w:eastAsia="ja-JP"/>
        </w:rPr>
        <w:t xml:space="preserve"> -</w:t>
      </w:r>
      <w:r w:rsidRPr="004465FC">
        <w:rPr>
          <w:rFonts w:ascii="Times New Roman" w:eastAsia="Calibri" w:hAnsi="Times New Roman" w:cs="Times New Roman"/>
          <w:sz w:val="28"/>
          <w:szCs w:val="24"/>
          <w:lang w:val="ru-RU" w:eastAsia="ja-JP"/>
        </w:rPr>
        <w:t xml:space="preserve"> на </w:t>
      </w:r>
      <w:proofErr w:type="spellStart"/>
      <w:r w:rsidRPr="004465FC">
        <w:rPr>
          <w:rFonts w:ascii="Times New Roman" w:eastAsia="Calibri" w:hAnsi="Times New Roman" w:cs="Times New Roman"/>
          <w:sz w:val="28"/>
          <w:szCs w:val="24"/>
          <w:lang w:val="ru-RU" w:eastAsia="ja-JP"/>
        </w:rPr>
        <w:t>утримання</w:t>
      </w:r>
      <w:proofErr w:type="spellEnd"/>
      <w:r w:rsidRPr="004465FC">
        <w:rPr>
          <w:rFonts w:ascii="Times New Roman" w:eastAsia="Calibri" w:hAnsi="Times New Roman" w:cs="Times New Roman"/>
          <w:sz w:val="28"/>
          <w:szCs w:val="24"/>
          <w:lang w:val="ru-RU" w:eastAsia="ja-JP"/>
        </w:rPr>
        <w:t xml:space="preserve"> та </w:t>
      </w:r>
      <w:proofErr w:type="spellStart"/>
      <w:r w:rsidRPr="004465FC">
        <w:rPr>
          <w:rFonts w:ascii="Times New Roman" w:eastAsia="Calibri" w:hAnsi="Times New Roman" w:cs="Times New Roman"/>
          <w:sz w:val="28"/>
          <w:szCs w:val="24"/>
          <w:lang w:val="ru-RU" w:eastAsia="ja-JP"/>
        </w:rPr>
        <w:t>навчально</w:t>
      </w:r>
      <w:proofErr w:type="spellEnd"/>
      <w:r w:rsidRPr="004465FC">
        <w:rPr>
          <w:rFonts w:ascii="Times New Roman" w:eastAsia="Calibri" w:hAnsi="Times New Roman" w:cs="Times New Roman"/>
          <w:sz w:val="28"/>
          <w:szCs w:val="24"/>
          <w:lang w:val="ru-RU" w:eastAsia="ja-JP"/>
        </w:rPr>
        <w:t>–</w:t>
      </w:r>
      <w:proofErr w:type="spellStart"/>
      <w:r w:rsidRPr="004465FC">
        <w:rPr>
          <w:rFonts w:ascii="Times New Roman" w:eastAsia="Calibri" w:hAnsi="Times New Roman" w:cs="Times New Roman"/>
          <w:sz w:val="28"/>
          <w:szCs w:val="24"/>
          <w:lang w:val="ru-RU" w:eastAsia="ja-JP"/>
        </w:rPr>
        <w:t>тренувальну</w:t>
      </w:r>
      <w:proofErr w:type="spellEnd"/>
      <w:r w:rsidRPr="004465FC">
        <w:rPr>
          <w:rFonts w:ascii="Times New Roman" w:eastAsia="Calibri" w:hAnsi="Times New Roman" w:cs="Times New Roman"/>
          <w:sz w:val="28"/>
          <w:szCs w:val="24"/>
          <w:lang w:val="ru-RU" w:eastAsia="ja-JP"/>
        </w:rPr>
        <w:t xml:space="preserve"> роботу в </w:t>
      </w:r>
      <w:proofErr w:type="spellStart"/>
      <w:r w:rsidRPr="004465FC">
        <w:rPr>
          <w:rFonts w:ascii="Times New Roman" w:eastAsia="Calibri" w:hAnsi="Times New Roman" w:cs="Times New Roman"/>
          <w:sz w:val="28"/>
          <w:szCs w:val="24"/>
          <w:lang w:val="ru-RU" w:eastAsia="ja-JP"/>
        </w:rPr>
        <w:t>дитячо-юнацьких</w:t>
      </w:r>
      <w:proofErr w:type="spellEnd"/>
      <w:r w:rsidRPr="004465FC">
        <w:rPr>
          <w:rFonts w:ascii="Times New Roman" w:eastAsia="Calibri" w:hAnsi="Times New Roman" w:cs="Times New Roman"/>
          <w:sz w:val="28"/>
          <w:szCs w:val="24"/>
          <w:lang w:val="ru-RU" w:eastAsia="ja-JP"/>
        </w:rPr>
        <w:t xml:space="preserve"> </w:t>
      </w:r>
      <w:proofErr w:type="spellStart"/>
      <w:r w:rsidRPr="004465FC">
        <w:rPr>
          <w:rFonts w:ascii="Times New Roman" w:eastAsia="Calibri" w:hAnsi="Times New Roman" w:cs="Times New Roman"/>
          <w:sz w:val="28"/>
          <w:szCs w:val="24"/>
          <w:lang w:val="ru-RU" w:eastAsia="ja-JP"/>
        </w:rPr>
        <w:t>спортивних</w:t>
      </w:r>
      <w:proofErr w:type="spellEnd"/>
      <w:r w:rsidRPr="004465FC">
        <w:rPr>
          <w:rFonts w:ascii="Times New Roman" w:eastAsia="Calibri" w:hAnsi="Times New Roman" w:cs="Times New Roman"/>
          <w:sz w:val="28"/>
          <w:szCs w:val="24"/>
          <w:lang w:val="ru-RU" w:eastAsia="ja-JP"/>
        </w:rPr>
        <w:t xml:space="preserve"> школах, </w:t>
      </w:r>
      <w:r w:rsidRPr="004465FC">
        <w:rPr>
          <w:rFonts w:ascii="Times New Roman" w:eastAsia="Calibri" w:hAnsi="Times New Roman" w:cs="Times New Roman"/>
          <w:sz w:val="28"/>
          <w:szCs w:val="24"/>
          <w:lang w:eastAsia="ja-JP"/>
        </w:rPr>
        <w:t xml:space="preserve">530,0 </w:t>
      </w:r>
      <w:proofErr w:type="spellStart"/>
      <w:r w:rsidRPr="004465FC">
        <w:rPr>
          <w:rFonts w:ascii="Times New Roman" w:eastAsia="Calibri" w:hAnsi="Times New Roman" w:cs="Times New Roman"/>
          <w:sz w:val="28"/>
          <w:szCs w:val="24"/>
          <w:lang w:eastAsia="ja-JP"/>
        </w:rPr>
        <w:t>тис.грн</w:t>
      </w:r>
      <w:proofErr w:type="spellEnd"/>
      <w:r w:rsidRPr="004465FC">
        <w:rPr>
          <w:rFonts w:ascii="Times New Roman" w:eastAsia="Calibri" w:hAnsi="Times New Roman" w:cs="Times New Roman"/>
          <w:sz w:val="28"/>
          <w:szCs w:val="24"/>
          <w:lang w:eastAsia="ja-JP"/>
        </w:rPr>
        <w:t xml:space="preserve"> – на підтримку вищих досягнень та організацій, які здійснюють фізкультурно-спортивну діяльність в регіоні</w:t>
      </w:r>
      <w:r w:rsidRPr="004465FC">
        <w:rPr>
          <w:rFonts w:ascii="Times New Roman" w:eastAsia="Calibri" w:hAnsi="Times New Roman" w:cs="Times New Roman"/>
          <w:sz w:val="28"/>
          <w:szCs w:val="24"/>
          <w:lang w:val="ru-RU" w:eastAsia="ja-JP"/>
        </w:rPr>
        <w:t xml:space="preserve">. </w:t>
      </w:r>
      <w:r w:rsidRPr="004465FC">
        <w:rPr>
          <w:rFonts w:ascii="Times New Roman" w:eastAsia="Calibri" w:hAnsi="Times New Roman" w:cs="Times New Roman"/>
          <w:sz w:val="28"/>
          <w:szCs w:val="24"/>
          <w:lang w:eastAsia="ja-JP"/>
        </w:rPr>
        <w:t xml:space="preserve">Капітальних видатків  здійснено на суму 439,9 </w:t>
      </w:r>
      <w:proofErr w:type="spellStart"/>
      <w:r w:rsidRPr="004465FC">
        <w:rPr>
          <w:rFonts w:ascii="Times New Roman" w:eastAsia="Calibri" w:hAnsi="Times New Roman" w:cs="Times New Roman"/>
          <w:sz w:val="28"/>
          <w:szCs w:val="24"/>
          <w:lang w:eastAsia="ja-JP"/>
        </w:rPr>
        <w:t>тис.грн</w:t>
      </w:r>
      <w:proofErr w:type="spellEnd"/>
      <w:r w:rsidRPr="004465FC">
        <w:rPr>
          <w:rFonts w:ascii="Times New Roman" w:eastAsia="Calibri" w:hAnsi="Times New Roman" w:cs="Times New Roman"/>
          <w:sz w:val="28"/>
          <w:szCs w:val="24"/>
          <w:lang w:eastAsia="ja-JP"/>
        </w:rPr>
        <w:t>.</w:t>
      </w:r>
    </w:p>
    <w:p w:rsidR="00837BFB" w:rsidRDefault="00837BFB" w:rsidP="00A925E9">
      <w:pPr>
        <w:spacing w:after="0" w:line="240" w:lineRule="auto"/>
        <w:ind w:firstLine="709"/>
        <w:jc w:val="both"/>
        <w:rPr>
          <w:rFonts w:ascii="Times New Roman" w:eastAsia="Calibri" w:hAnsi="Times New Roman" w:cs="Times New Roman"/>
          <w:sz w:val="28"/>
          <w:szCs w:val="24"/>
          <w:lang w:val="ru-RU" w:eastAsia="ru-RU"/>
        </w:rPr>
      </w:pPr>
      <w:r w:rsidRPr="001E4747">
        <w:rPr>
          <w:rFonts w:ascii="Times New Roman" w:eastAsia="Calibri" w:hAnsi="Times New Roman" w:cs="Times New Roman"/>
          <w:sz w:val="28"/>
          <w:szCs w:val="24"/>
          <w:lang w:val="ru-RU" w:eastAsia="ru-RU"/>
        </w:rPr>
        <w:t xml:space="preserve">В </w:t>
      </w:r>
      <w:proofErr w:type="spellStart"/>
      <w:r w:rsidRPr="001E4747">
        <w:rPr>
          <w:rFonts w:ascii="Times New Roman" w:eastAsia="Calibri" w:hAnsi="Times New Roman" w:cs="Times New Roman"/>
          <w:sz w:val="28"/>
          <w:szCs w:val="24"/>
          <w:lang w:val="ru-RU" w:eastAsia="ru-RU"/>
        </w:rPr>
        <w:t>дитячо-юнацьких</w:t>
      </w:r>
      <w:proofErr w:type="spellEnd"/>
      <w:r w:rsidRPr="001E4747">
        <w:rPr>
          <w:rFonts w:ascii="Times New Roman" w:eastAsia="Calibri" w:hAnsi="Times New Roman" w:cs="Times New Roman"/>
          <w:sz w:val="28"/>
          <w:szCs w:val="24"/>
          <w:lang w:val="ru-RU" w:eastAsia="ru-RU"/>
        </w:rPr>
        <w:t xml:space="preserve"> </w:t>
      </w:r>
      <w:proofErr w:type="spellStart"/>
      <w:r w:rsidRPr="001E4747">
        <w:rPr>
          <w:rFonts w:ascii="Times New Roman" w:eastAsia="Calibri" w:hAnsi="Times New Roman" w:cs="Times New Roman"/>
          <w:sz w:val="28"/>
          <w:szCs w:val="24"/>
          <w:lang w:val="ru-RU" w:eastAsia="ru-RU"/>
        </w:rPr>
        <w:t>спортивних</w:t>
      </w:r>
      <w:proofErr w:type="spellEnd"/>
      <w:r w:rsidRPr="001E4747">
        <w:rPr>
          <w:rFonts w:ascii="Times New Roman" w:eastAsia="Calibri" w:hAnsi="Times New Roman" w:cs="Times New Roman"/>
          <w:sz w:val="28"/>
          <w:szCs w:val="24"/>
          <w:lang w:val="ru-RU" w:eastAsia="ru-RU"/>
        </w:rPr>
        <w:t xml:space="preserve"> школах </w:t>
      </w:r>
      <w:proofErr w:type="spellStart"/>
      <w:r w:rsidRPr="001E4747">
        <w:rPr>
          <w:rFonts w:ascii="Times New Roman" w:eastAsia="Calibri" w:hAnsi="Times New Roman" w:cs="Times New Roman"/>
          <w:sz w:val="28"/>
          <w:szCs w:val="24"/>
          <w:lang w:val="ru-RU" w:eastAsia="ru-RU"/>
        </w:rPr>
        <w:t>займається</w:t>
      </w:r>
      <w:proofErr w:type="spellEnd"/>
      <w:r w:rsidRPr="001E4747">
        <w:rPr>
          <w:rFonts w:ascii="Times New Roman" w:eastAsia="Calibri" w:hAnsi="Times New Roman" w:cs="Times New Roman"/>
          <w:sz w:val="28"/>
          <w:szCs w:val="24"/>
          <w:lang w:val="ru-RU" w:eastAsia="ru-RU"/>
        </w:rPr>
        <w:t xml:space="preserve"> </w:t>
      </w:r>
      <w:r w:rsidRPr="001E4747">
        <w:rPr>
          <w:rFonts w:ascii="Times New Roman" w:eastAsia="Calibri" w:hAnsi="Times New Roman" w:cs="Times New Roman"/>
          <w:sz w:val="28"/>
          <w:szCs w:val="24"/>
          <w:lang w:eastAsia="ru-RU"/>
        </w:rPr>
        <w:t>725</w:t>
      </w:r>
      <w:r w:rsidRPr="001E4747">
        <w:rPr>
          <w:rFonts w:ascii="Times New Roman" w:eastAsia="Calibri" w:hAnsi="Times New Roman" w:cs="Times New Roman"/>
          <w:sz w:val="28"/>
          <w:szCs w:val="24"/>
          <w:lang w:val="ru-RU" w:eastAsia="ru-RU"/>
        </w:rPr>
        <w:t xml:space="preserve"> </w:t>
      </w:r>
      <w:proofErr w:type="spellStart"/>
      <w:r w:rsidRPr="001E4747">
        <w:rPr>
          <w:rFonts w:ascii="Times New Roman" w:eastAsia="Calibri" w:hAnsi="Times New Roman" w:cs="Times New Roman"/>
          <w:sz w:val="28"/>
          <w:szCs w:val="24"/>
          <w:lang w:val="ru-RU" w:eastAsia="ru-RU"/>
        </w:rPr>
        <w:t>дітей</w:t>
      </w:r>
      <w:proofErr w:type="spellEnd"/>
      <w:r w:rsidRPr="001E4747">
        <w:rPr>
          <w:rFonts w:ascii="Times New Roman" w:eastAsia="Calibri" w:hAnsi="Times New Roman" w:cs="Times New Roman"/>
          <w:sz w:val="28"/>
          <w:szCs w:val="24"/>
          <w:lang w:val="ru-RU" w:eastAsia="ru-RU"/>
        </w:rPr>
        <w:t>.</w:t>
      </w:r>
    </w:p>
    <w:p w:rsidR="00837BFB" w:rsidRPr="001E4747" w:rsidRDefault="00837BFB" w:rsidP="00A925E9">
      <w:pPr>
        <w:spacing w:after="0" w:line="240" w:lineRule="auto"/>
        <w:ind w:firstLine="709"/>
        <w:jc w:val="both"/>
        <w:rPr>
          <w:rFonts w:ascii="Times New Roman" w:eastAsia="Calibri" w:hAnsi="Times New Roman" w:cs="Times New Roman"/>
          <w:sz w:val="28"/>
          <w:szCs w:val="24"/>
          <w:lang w:val="ru-RU" w:eastAsia="ru-RU"/>
        </w:rPr>
      </w:pPr>
      <w:r>
        <w:rPr>
          <w:rFonts w:ascii="Times New Roman" w:eastAsia="Calibri" w:hAnsi="Times New Roman" w:cs="Times New Roman"/>
          <w:sz w:val="28"/>
          <w:szCs w:val="24"/>
          <w:lang w:val="ru-RU" w:eastAsia="ru-RU"/>
        </w:rPr>
        <w:t xml:space="preserve">На оплату </w:t>
      </w:r>
      <w:proofErr w:type="spellStart"/>
      <w:r>
        <w:rPr>
          <w:rFonts w:ascii="Times New Roman" w:eastAsia="Calibri" w:hAnsi="Times New Roman" w:cs="Times New Roman"/>
          <w:sz w:val="28"/>
          <w:szCs w:val="24"/>
          <w:lang w:val="ru-RU" w:eastAsia="ru-RU"/>
        </w:rPr>
        <w:t>праці</w:t>
      </w:r>
      <w:proofErr w:type="spellEnd"/>
      <w:r>
        <w:rPr>
          <w:rFonts w:ascii="Times New Roman" w:eastAsia="Calibri" w:hAnsi="Times New Roman" w:cs="Times New Roman"/>
          <w:sz w:val="28"/>
          <w:szCs w:val="24"/>
          <w:lang w:val="ru-RU" w:eastAsia="ru-RU"/>
        </w:rPr>
        <w:t xml:space="preserve"> з </w:t>
      </w:r>
      <w:proofErr w:type="spellStart"/>
      <w:r>
        <w:rPr>
          <w:rFonts w:ascii="Times New Roman" w:eastAsia="Calibri" w:hAnsi="Times New Roman" w:cs="Times New Roman"/>
          <w:sz w:val="28"/>
          <w:szCs w:val="24"/>
          <w:lang w:val="ru-RU" w:eastAsia="ru-RU"/>
        </w:rPr>
        <w:t>нарахуванням</w:t>
      </w:r>
      <w:proofErr w:type="spellEnd"/>
      <w:r>
        <w:rPr>
          <w:rFonts w:ascii="Times New Roman" w:eastAsia="Calibri" w:hAnsi="Times New Roman" w:cs="Times New Roman"/>
          <w:sz w:val="28"/>
          <w:szCs w:val="24"/>
          <w:lang w:val="ru-RU" w:eastAsia="ru-RU"/>
        </w:rPr>
        <w:t xml:space="preserve"> на оплату </w:t>
      </w:r>
      <w:proofErr w:type="spellStart"/>
      <w:r>
        <w:rPr>
          <w:rFonts w:ascii="Times New Roman" w:eastAsia="Calibri" w:hAnsi="Times New Roman" w:cs="Times New Roman"/>
          <w:sz w:val="28"/>
          <w:szCs w:val="24"/>
          <w:lang w:val="ru-RU" w:eastAsia="ru-RU"/>
        </w:rPr>
        <w:t>праці</w:t>
      </w:r>
      <w:proofErr w:type="spellEnd"/>
      <w:r>
        <w:rPr>
          <w:rFonts w:ascii="Times New Roman" w:eastAsia="Calibri" w:hAnsi="Times New Roman" w:cs="Times New Roman"/>
          <w:sz w:val="28"/>
          <w:szCs w:val="24"/>
          <w:lang w:val="ru-RU" w:eastAsia="ru-RU"/>
        </w:rPr>
        <w:t xml:space="preserve"> </w:t>
      </w:r>
      <w:proofErr w:type="spellStart"/>
      <w:r>
        <w:rPr>
          <w:rFonts w:ascii="Times New Roman" w:eastAsia="Calibri" w:hAnsi="Times New Roman" w:cs="Times New Roman"/>
          <w:sz w:val="28"/>
          <w:szCs w:val="24"/>
          <w:lang w:val="ru-RU" w:eastAsia="ru-RU"/>
        </w:rPr>
        <w:t>спрямовано</w:t>
      </w:r>
      <w:proofErr w:type="spellEnd"/>
      <w:r>
        <w:rPr>
          <w:rFonts w:ascii="Times New Roman" w:eastAsia="Calibri" w:hAnsi="Times New Roman" w:cs="Times New Roman"/>
          <w:sz w:val="28"/>
          <w:szCs w:val="24"/>
          <w:lang w:val="ru-RU" w:eastAsia="ru-RU"/>
        </w:rPr>
        <w:t xml:space="preserve"> 9695,2 </w:t>
      </w:r>
      <w:proofErr w:type="spellStart"/>
      <w:r>
        <w:rPr>
          <w:rFonts w:ascii="Times New Roman" w:eastAsia="Calibri" w:hAnsi="Times New Roman" w:cs="Times New Roman"/>
          <w:sz w:val="28"/>
          <w:szCs w:val="24"/>
          <w:lang w:val="ru-RU" w:eastAsia="ru-RU"/>
        </w:rPr>
        <w:t>тис.грн</w:t>
      </w:r>
      <w:proofErr w:type="spellEnd"/>
      <w:r>
        <w:rPr>
          <w:rFonts w:ascii="Times New Roman" w:eastAsia="Calibri" w:hAnsi="Times New Roman" w:cs="Times New Roman"/>
          <w:sz w:val="28"/>
          <w:szCs w:val="24"/>
          <w:lang w:val="ru-RU" w:eastAsia="ru-RU"/>
        </w:rPr>
        <w:t xml:space="preserve">., на оплату </w:t>
      </w:r>
      <w:proofErr w:type="spellStart"/>
      <w:r>
        <w:rPr>
          <w:rFonts w:ascii="Times New Roman" w:eastAsia="Calibri" w:hAnsi="Times New Roman" w:cs="Times New Roman"/>
          <w:sz w:val="28"/>
          <w:szCs w:val="24"/>
          <w:lang w:val="ru-RU" w:eastAsia="ru-RU"/>
        </w:rPr>
        <w:t>комунальних</w:t>
      </w:r>
      <w:proofErr w:type="spellEnd"/>
      <w:r>
        <w:rPr>
          <w:rFonts w:ascii="Times New Roman" w:eastAsia="Calibri" w:hAnsi="Times New Roman" w:cs="Times New Roman"/>
          <w:sz w:val="28"/>
          <w:szCs w:val="24"/>
          <w:lang w:val="ru-RU" w:eastAsia="ru-RU"/>
        </w:rPr>
        <w:t xml:space="preserve"> </w:t>
      </w:r>
      <w:proofErr w:type="spellStart"/>
      <w:r>
        <w:rPr>
          <w:rFonts w:ascii="Times New Roman" w:eastAsia="Calibri" w:hAnsi="Times New Roman" w:cs="Times New Roman"/>
          <w:sz w:val="28"/>
          <w:szCs w:val="24"/>
          <w:lang w:val="ru-RU" w:eastAsia="ru-RU"/>
        </w:rPr>
        <w:t>послуг</w:t>
      </w:r>
      <w:proofErr w:type="spellEnd"/>
      <w:r>
        <w:rPr>
          <w:rFonts w:ascii="Times New Roman" w:eastAsia="Calibri" w:hAnsi="Times New Roman" w:cs="Times New Roman"/>
          <w:sz w:val="28"/>
          <w:szCs w:val="24"/>
          <w:lang w:val="ru-RU" w:eastAsia="ru-RU"/>
        </w:rPr>
        <w:t xml:space="preserve"> та </w:t>
      </w:r>
      <w:proofErr w:type="spellStart"/>
      <w:r>
        <w:rPr>
          <w:rFonts w:ascii="Times New Roman" w:eastAsia="Calibri" w:hAnsi="Times New Roman" w:cs="Times New Roman"/>
          <w:sz w:val="28"/>
          <w:szCs w:val="24"/>
          <w:lang w:val="ru-RU" w:eastAsia="ru-RU"/>
        </w:rPr>
        <w:t>енергоносіїв</w:t>
      </w:r>
      <w:proofErr w:type="spellEnd"/>
      <w:r>
        <w:rPr>
          <w:rFonts w:ascii="Times New Roman" w:eastAsia="Calibri" w:hAnsi="Times New Roman" w:cs="Times New Roman"/>
          <w:sz w:val="28"/>
          <w:szCs w:val="24"/>
          <w:lang w:val="ru-RU" w:eastAsia="ru-RU"/>
        </w:rPr>
        <w:t xml:space="preserve"> </w:t>
      </w:r>
      <w:proofErr w:type="spellStart"/>
      <w:r>
        <w:rPr>
          <w:rFonts w:ascii="Times New Roman" w:eastAsia="Calibri" w:hAnsi="Times New Roman" w:cs="Times New Roman"/>
          <w:sz w:val="28"/>
          <w:szCs w:val="24"/>
          <w:lang w:val="ru-RU" w:eastAsia="ru-RU"/>
        </w:rPr>
        <w:t>спрямовано</w:t>
      </w:r>
      <w:proofErr w:type="spellEnd"/>
      <w:r>
        <w:rPr>
          <w:rFonts w:ascii="Times New Roman" w:eastAsia="Calibri" w:hAnsi="Times New Roman" w:cs="Times New Roman"/>
          <w:sz w:val="28"/>
          <w:szCs w:val="24"/>
          <w:lang w:val="ru-RU" w:eastAsia="ru-RU"/>
        </w:rPr>
        <w:t xml:space="preserve"> 1714,0 </w:t>
      </w:r>
      <w:proofErr w:type="spellStart"/>
      <w:r>
        <w:rPr>
          <w:rFonts w:ascii="Times New Roman" w:eastAsia="Calibri" w:hAnsi="Times New Roman" w:cs="Times New Roman"/>
          <w:sz w:val="28"/>
          <w:szCs w:val="24"/>
          <w:lang w:val="ru-RU" w:eastAsia="ru-RU"/>
        </w:rPr>
        <w:t>тис.грн</w:t>
      </w:r>
      <w:proofErr w:type="spellEnd"/>
      <w:r>
        <w:rPr>
          <w:rFonts w:ascii="Times New Roman" w:eastAsia="Calibri" w:hAnsi="Times New Roman" w:cs="Times New Roman"/>
          <w:sz w:val="28"/>
          <w:szCs w:val="24"/>
          <w:lang w:val="ru-RU" w:eastAsia="ru-RU"/>
        </w:rPr>
        <w:t>.</w:t>
      </w:r>
    </w:p>
    <w:p w:rsidR="008B47A8" w:rsidRDefault="008B47A8" w:rsidP="00A925E9">
      <w:pPr>
        <w:spacing w:after="0" w:line="240" w:lineRule="auto"/>
        <w:ind w:firstLine="709"/>
        <w:jc w:val="both"/>
        <w:rPr>
          <w:rFonts w:ascii="Times New Roman" w:hAnsi="Times New Roman" w:cs="Times New Roman"/>
          <w:sz w:val="28"/>
          <w:szCs w:val="28"/>
        </w:rPr>
      </w:pPr>
    </w:p>
    <w:p w:rsidR="008B47A8" w:rsidRPr="008B47A8" w:rsidRDefault="008B47A8" w:rsidP="00A925E9">
      <w:pPr>
        <w:spacing w:after="0" w:line="240" w:lineRule="auto"/>
        <w:ind w:firstLine="709"/>
        <w:jc w:val="both"/>
        <w:rPr>
          <w:rFonts w:ascii="Times New Roman" w:hAnsi="Times New Roman" w:cs="Times New Roman"/>
          <w:b/>
          <w:sz w:val="28"/>
          <w:szCs w:val="28"/>
        </w:rPr>
      </w:pPr>
      <w:r w:rsidRPr="008B47A8">
        <w:rPr>
          <w:rFonts w:ascii="Times New Roman" w:hAnsi="Times New Roman" w:cs="Times New Roman"/>
          <w:b/>
          <w:sz w:val="28"/>
          <w:szCs w:val="28"/>
        </w:rPr>
        <w:t>Розподіл та напрями використання коштів</w:t>
      </w:r>
      <w:r w:rsidR="00142CDE">
        <w:rPr>
          <w:rFonts w:ascii="Times New Roman" w:hAnsi="Times New Roman" w:cs="Times New Roman"/>
          <w:b/>
          <w:sz w:val="28"/>
          <w:szCs w:val="28"/>
        </w:rPr>
        <w:t xml:space="preserve"> резервного фонду</w:t>
      </w:r>
    </w:p>
    <w:p w:rsidR="008B47A8" w:rsidRPr="008B47A8" w:rsidRDefault="008B47A8" w:rsidP="00A925E9">
      <w:pPr>
        <w:spacing w:after="0" w:line="240" w:lineRule="auto"/>
        <w:ind w:firstLine="709"/>
        <w:jc w:val="both"/>
        <w:rPr>
          <w:rFonts w:ascii="Times New Roman" w:hAnsi="Times New Roman" w:cs="Times New Roman"/>
          <w:b/>
          <w:i/>
          <w:sz w:val="28"/>
          <w:szCs w:val="28"/>
        </w:rPr>
      </w:pPr>
    </w:p>
    <w:p w:rsidR="008B47A8" w:rsidRPr="007977EB" w:rsidRDefault="00CA2E21" w:rsidP="00A925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w:t>
      </w:r>
      <w:r w:rsidR="008B47A8" w:rsidRPr="008B47A8">
        <w:rPr>
          <w:rFonts w:ascii="Times New Roman" w:hAnsi="Times New Roman" w:cs="Times New Roman"/>
          <w:sz w:val="28"/>
          <w:szCs w:val="28"/>
        </w:rPr>
        <w:t>з резервного фонду бюджету</w:t>
      </w:r>
      <w:r w:rsidR="00142CDE">
        <w:rPr>
          <w:rFonts w:ascii="Times New Roman" w:hAnsi="Times New Roman" w:cs="Times New Roman"/>
          <w:sz w:val="28"/>
          <w:szCs w:val="28"/>
        </w:rPr>
        <w:t xml:space="preserve"> Ковельської міської територіальної громади у</w:t>
      </w:r>
      <w:r w:rsidR="008B47A8" w:rsidRPr="008B47A8">
        <w:rPr>
          <w:rFonts w:ascii="Times New Roman" w:hAnsi="Times New Roman" w:cs="Times New Roman"/>
          <w:sz w:val="28"/>
          <w:szCs w:val="28"/>
        </w:rPr>
        <w:t xml:space="preserve"> 20</w:t>
      </w:r>
      <w:r w:rsidR="00142CDE">
        <w:rPr>
          <w:rFonts w:ascii="Times New Roman" w:hAnsi="Times New Roman" w:cs="Times New Roman"/>
          <w:sz w:val="28"/>
          <w:szCs w:val="28"/>
        </w:rPr>
        <w:t>21</w:t>
      </w:r>
      <w:r w:rsidR="008B47A8" w:rsidRPr="008B47A8">
        <w:rPr>
          <w:rFonts w:ascii="Times New Roman" w:hAnsi="Times New Roman" w:cs="Times New Roman"/>
          <w:sz w:val="28"/>
          <w:szCs w:val="28"/>
        </w:rPr>
        <w:t xml:space="preserve"> року було виділено </w:t>
      </w:r>
      <w:r>
        <w:rPr>
          <w:rFonts w:ascii="Times New Roman" w:hAnsi="Times New Roman" w:cs="Times New Roman"/>
          <w:sz w:val="28"/>
          <w:szCs w:val="28"/>
        </w:rPr>
        <w:t>175,0 тисяч гривень, для забезпечення ліквідації надзвичайної ситуації</w:t>
      </w:r>
      <w:r w:rsidRPr="00CA2E21">
        <w:rPr>
          <w:rFonts w:ascii="Times New Roman" w:hAnsi="Times New Roman" w:cs="Times New Roman"/>
          <w:sz w:val="28"/>
          <w:szCs w:val="28"/>
        </w:rPr>
        <w:t xml:space="preserve">, що виникла в результаті виходу з ладу твердопаливного котла в </w:t>
      </w:r>
      <w:proofErr w:type="spellStart"/>
      <w:r w:rsidRPr="00CA2E21">
        <w:rPr>
          <w:rFonts w:ascii="Times New Roman" w:hAnsi="Times New Roman" w:cs="Times New Roman"/>
          <w:sz w:val="28"/>
          <w:szCs w:val="28"/>
        </w:rPr>
        <w:t>Ружинському</w:t>
      </w:r>
      <w:proofErr w:type="spellEnd"/>
      <w:r w:rsidRPr="00CA2E21">
        <w:rPr>
          <w:rFonts w:ascii="Times New Roman" w:hAnsi="Times New Roman" w:cs="Times New Roman"/>
          <w:sz w:val="28"/>
          <w:szCs w:val="28"/>
        </w:rPr>
        <w:t xml:space="preserve"> закладі освіти та необхідністю дотримання відповідного тепловою режиму в зимовий період в закладі, в якому перебуває  15 діток дошкільного віку та 20 дітей шкільного віку, на придбання двох твердопаливних котлів  та установки для очищення води.</w:t>
      </w:r>
      <w:r w:rsidR="007977EB" w:rsidRPr="007977EB">
        <w:rPr>
          <w:rFonts w:ascii="Times New Roman" w:hAnsi="Times New Roman" w:cs="Times New Roman"/>
          <w:sz w:val="28"/>
          <w:szCs w:val="28"/>
        </w:rPr>
        <w:t xml:space="preserve"> </w:t>
      </w:r>
      <w:r w:rsidR="007977EB">
        <w:rPr>
          <w:rFonts w:ascii="Times New Roman" w:hAnsi="Times New Roman" w:cs="Times New Roman"/>
          <w:sz w:val="28"/>
          <w:szCs w:val="28"/>
          <w:lang w:val="ru-RU"/>
        </w:rPr>
        <w:t>З ц</w:t>
      </w:r>
      <w:proofErr w:type="spellStart"/>
      <w:r w:rsidR="007977EB">
        <w:rPr>
          <w:rFonts w:ascii="Times New Roman" w:hAnsi="Times New Roman" w:cs="Times New Roman"/>
          <w:sz w:val="28"/>
          <w:szCs w:val="28"/>
        </w:rPr>
        <w:t>их</w:t>
      </w:r>
      <w:proofErr w:type="spellEnd"/>
      <w:r w:rsidR="007977EB">
        <w:rPr>
          <w:rFonts w:ascii="Times New Roman" w:hAnsi="Times New Roman" w:cs="Times New Roman"/>
          <w:sz w:val="28"/>
          <w:szCs w:val="28"/>
        </w:rPr>
        <w:t xml:space="preserve"> коштів освоєно було 107,6 тисяч гривень.</w:t>
      </w:r>
    </w:p>
    <w:p w:rsidR="00CA2E21" w:rsidRDefault="00CA2E21" w:rsidP="00A925E9">
      <w:pPr>
        <w:spacing w:after="0" w:line="240" w:lineRule="auto"/>
        <w:ind w:firstLine="709"/>
        <w:jc w:val="both"/>
        <w:rPr>
          <w:rFonts w:ascii="Times New Roman" w:hAnsi="Times New Roman" w:cs="Times New Roman"/>
          <w:sz w:val="28"/>
          <w:szCs w:val="28"/>
        </w:rPr>
      </w:pPr>
    </w:p>
    <w:p w:rsidR="00CA2E21" w:rsidRPr="00CA2E21" w:rsidRDefault="00CA2E21" w:rsidP="00A925E9">
      <w:pPr>
        <w:spacing w:after="0" w:line="240" w:lineRule="auto"/>
        <w:ind w:firstLine="709"/>
        <w:jc w:val="both"/>
        <w:rPr>
          <w:rFonts w:ascii="Times New Roman" w:eastAsia="Calibri" w:hAnsi="Times New Roman" w:cs="Times New Roman"/>
          <w:sz w:val="28"/>
          <w:szCs w:val="28"/>
          <w:highlight w:val="yellow"/>
          <w:lang w:eastAsia="ja-JP"/>
        </w:rPr>
      </w:pPr>
    </w:p>
    <w:p w:rsidR="00837BFB" w:rsidRPr="001E4747" w:rsidRDefault="00837BFB" w:rsidP="00A925E9">
      <w:pPr>
        <w:autoSpaceDE w:val="0"/>
        <w:autoSpaceDN w:val="0"/>
        <w:spacing w:after="0" w:line="240" w:lineRule="auto"/>
        <w:ind w:firstLine="709"/>
        <w:jc w:val="center"/>
        <w:rPr>
          <w:rFonts w:ascii="Times New Roman" w:eastAsia="Calibri" w:hAnsi="Times New Roman" w:cs="Times New Roman"/>
          <w:b/>
          <w:sz w:val="28"/>
          <w:szCs w:val="28"/>
          <w:lang w:eastAsia="ru-RU"/>
        </w:rPr>
      </w:pPr>
      <w:r w:rsidRPr="001E4747">
        <w:rPr>
          <w:rFonts w:ascii="Times New Roman" w:eastAsia="Calibri" w:hAnsi="Times New Roman" w:cs="Times New Roman"/>
          <w:b/>
          <w:sz w:val="28"/>
          <w:szCs w:val="28"/>
          <w:lang w:eastAsia="ru-RU"/>
        </w:rPr>
        <w:lastRenderedPageBreak/>
        <w:t>Стан дебіторської та кредиторської заборгованості</w:t>
      </w:r>
    </w:p>
    <w:p w:rsidR="00837BFB" w:rsidRDefault="00837BFB" w:rsidP="00A925E9">
      <w:pPr>
        <w:autoSpaceDE w:val="0"/>
        <w:autoSpaceDN w:val="0"/>
        <w:spacing w:after="0" w:line="240" w:lineRule="auto"/>
        <w:ind w:firstLine="709"/>
        <w:jc w:val="center"/>
        <w:rPr>
          <w:rFonts w:ascii="Times New Roman" w:eastAsia="Calibri" w:hAnsi="Times New Roman" w:cs="Times New Roman"/>
          <w:b/>
          <w:sz w:val="28"/>
          <w:szCs w:val="28"/>
          <w:lang w:val="ru-RU" w:eastAsia="ru-RU"/>
        </w:rPr>
      </w:pPr>
      <w:r w:rsidRPr="001E4747">
        <w:rPr>
          <w:rFonts w:ascii="Times New Roman" w:eastAsia="Calibri" w:hAnsi="Times New Roman" w:cs="Times New Roman"/>
          <w:b/>
          <w:sz w:val="28"/>
          <w:szCs w:val="28"/>
          <w:lang w:eastAsia="ru-RU"/>
        </w:rPr>
        <w:t>по загальному та спеціальному фонду станом на 01.</w:t>
      </w:r>
      <w:r w:rsidRPr="001E4747">
        <w:rPr>
          <w:rFonts w:ascii="Times New Roman" w:eastAsia="Calibri" w:hAnsi="Times New Roman" w:cs="Times New Roman"/>
          <w:b/>
          <w:sz w:val="28"/>
          <w:szCs w:val="28"/>
          <w:lang w:val="ru-RU" w:eastAsia="ru-RU"/>
        </w:rPr>
        <w:t>01</w:t>
      </w:r>
      <w:r w:rsidRPr="001E4747">
        <w:rPr>
          <w:rFonts w:ascii="Times New Roman" w:eastAsia="Calibri" w:hAnsi="Times New Roman" w:cs="Times New Roman"/>
          <w:b/>
          <w:sz w:val="28"/>
          <w:szCs w:val="28"/>
          <w:lang w:eastAsia="ru-RU"/>
        </w:rPr>
        <w:t>.2022</w:t>
      </w:r>
      <w:r w:rsidRPr="001E4747">
        <w:rPr>
          <w:rFonts w:ascii="Times New Roman" w:eastAsia="Calibri" w:hAnsi="Times New Roman" w:cs="Times New Roman"/>
          <w:b/>
          <w:sz w:val="28"/>
          <w:szCs w:val="28"/>
          <w:lang w:val="ru-RU" w:eastAsia="ru-RU"/>
        </w:rPr>
        <w:t>року</w:t>
      </w:r>
    </w:p>
    <w:p w:rsidR="0034587E" w:rsidRPr="004745AA" w:rsidRDefault="0034587E" w:rsidP="00A925E9">
      <w:pPr>
        <w:autoSpaceDE w:val="0"/>
        <w:autoSpaceDN w:val="0"/>
        <w:spacing w:after="0" w:line="240" w:lineRule="auto"/>
        <w:ind w:firstLine="709"/>
        <w:jc w:val="center"/>
        <w:rPr>
          <w:rFonts w:ascii="Times New Roman" w:eastAsia="Calibri" w:hAnsi="Times New Roman" w:cs="Times New Roman"/>
          <w:b/>
          <w:sz w:val="28"/>
          <w:szCs w:val="28"/>
          <w:highlight w:val="yellow"/>
          <w:lang w:val="ru-RU" w:eastAsia="ru-RU"/>
        </w:rPr>
      </w:pPr>
    </w:p>
    <w:p w:rsidR="00837BFB" w:rsidRPr="0043268C" w:rsidRDefault="00837BFB" w:rsidP="0034587E">
      <w:pPr>
        <w:spacing w:after="0" w:line="240" w:lineRule="auto"/>
        <w:ind w:firstLine="709"/>
        <w:jc w:val="center"/>
        <w:rPr>
          <w:rFonts w:ascii="Times New Roman" w:eastAsia="Times New Roman" w:hAnsi="Times New Roman" w:cs="Times New Roman"/>
          <w:b/>
          <w:sz w:val="28"/>
          <w:szCs w:val="28"/>
          <w:lang w:eastAsia="ru-RU"/>
        </w:rPr>
      </w:pPr>
      <w:r w:rsidRPr="0043268C">
        <w:rPr>
          <w:rFonts w:ascii="Times New Roman" w:eastAsia="Times New Roman" w:hAnsi="Times New Roman" w:cs="Times New Roman"/>
          <w:b/>
          <w:sz w:val="28"/>
          <w:szCs w:val="28"/>
          <w:lang w:eastAsia="ru-RU"/>
        </w:rPr>
        <w:t>Загальний фонд</w:t>
      </w:r>
    </w:p>
    <w:p w:rsidR="00837BFB" w:rsidRPr="0043268C"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43268C">
        <w:rPr>
          <w:rFonts w:ascii="Times New Roman" w:eastAsia="Times New Roman" w:hAnsi="Times New Roman" w:cs="Times New Roman"/>
          <w:sz w:val="28"/>
          <w:szCs w:val="28"/>
          <w:lang w:eastAsia="ru-RU"/>
        </w:rPr>
        <w:t xml:space="preserve">Дебіторська заборгованість загального фонду бюджету Ковельської міської територіальної громади станом на 01.01.2022р. становить  501,4 тис. грн. , з них 428,8  тис. грн. - попередня оплата за газ згідно рахунків «Нафтогаз </w:t>
      </w:r>
      <w:proofErr w:type="spellStart"/>
      <w:r w:rsidRPr="0043268C">
        <w:rPr>
          <w:rFonts w:ascii="Times New Roman" w:eastAsia="Times New Roman" w:hAnsi="Times New Roman" w:cs="Times New Roman"/>
          <w:sz w:val="28"/>
          <w:szCs w:val="28"/>
          <w:lang w:eastAsia="ru-RU"/>
        </w:rPr>
        <w:t>Трейдинг</w:t>
      </w:r>
      <w:proofErr w:type="spellEnd"/>
      <w:r w:rsidRPr="0043268C">
        <w:rPr>
          <w:rFonts w:ascii="Times New Roman" w:eastAsia="Times New Roman" w:hAnsi="Times New Roman" w:cs="Times New Roman"/>
          <w:sz w:val="28"/>
          <w:szCs w:val="28"/>
          <w:lang w:eastAsia="ru-RU"/>
        </w:rPr>
        <w:t>», 71,7 тис. грн. - заборгованість віднесена на витрати майбутніх періодів (передплата періодичних видань на 2022 рік),</w:t>
      </w:r>
      <w:r w:rsidR="0034587E">
        <w:rPr>
          <w:rFonts w:ascii="Times New Roman" w:eastAsia="Times New Roman" w:hAnsi="Times New Roman" w:cs="Times New Roman"/>
          <w:sz w:val="28"/>
          <w:szCs w:val="28"/>
          <w:lang w:eastAsia="ru-RU"/>
        </w:rPr>
        <w:t xml:space="preserve"> </w:t>
      </w:r>
      <w:r w:rsidRPr="0043268C">
        <w:rPr>
          <w:rFonts w:ascii="Times New Roman" w:eastAsia="Times New Roman" w:hAnsi="Times New Roman" w:cs="Times New Roman"/>
          <w:sz w:val="28"/>
          <w:szCs w:val="28"/>
          <w:lang w:eastAsia="ru-RU"/>
        </w:rPr>
        <w:t xml:space="preserve"> 0,9 тис. грн. </w:t>
      </w:r>
      <w:r w:rsidR="0034587E">
        <w:rPr>
          <w:rFonts w:ascii="Times New Roman" w:eastAsia="Times New Roman" w:hAnsi="Times New Roman" w:cs="Times New Roman"/>
          <w:sz w:val="28"/>
          <w:szCs w:val="28"/>
          <w:lang w:eastAsia="ru-RU"/>
        </w:rPr>
        <w:t>-</w:t>
      </w:r>
      <w:r w:rsidRPr="0043268C">
        <w:rPr>
          <w:rFonts w:ascii="Times New Roman" w:eastAsia="Times New Roman" w:hAnsi="Times New Roman" w:cs="Times New Roman"/>
          <w:sz w:val="28"/>
          <w:szCs w:val="28"/>
          <w:lang w:eastAsia="ru-RU"/>
        </w:rPr>
        <w:t xml:space="preserve"> це вчасно не відшкодована орендарями плата за комунальні послу</w:t>
      </w:r>
      <w:r w:rsidR="0034587E">
        <w:rPr>
          <w:rFonts w:ascii="Times New Roman" w:eastAsia="Times New Roman" w:hAnsi="Times New Roman" w:cs="Times New Roman"/>
          <w:sz w:val="28"/>
          <w:szCs w:val="28"/>
          <w:lang w:eastAsia="ru-RU"/>
        </w:rPr>
        <w:t>ги</w:t>
      </w:r>
      <w:r w:rsidRPr="0043268C">
        <w:rPr>
          <w:rFonts w:ascii="Times New Roman" w:eastAsia="Times New Roman" w:hAnsi="Times New Roman" w:cs="Times New Roman"/>
          <w:sz w:val="28"/>
          <w:szCs w:val="28"/>
          <w:lang w:eastAsia="ru-RU"/>
        </w:rPr>
        <w:t>.</w:t>
      </w:r>
    </w:p>
    <w:p w:rsidR="00837BFB" w:rsidRPr="0043268C" w:rsidRDefault="00837BFB" w:rsidP="00A925E9">
      <w:pPr>
        <w:spacing w:after="0" w:line="240" w:lineRule="auto"/>
        <w:ind w:firstLine="709"/>
        <w:jc w:val="both"/>
        <w:rPr>
          <w:rFonts w:ascii="Times New Roman" w:eastAsia="Times New Roman" w:hAnsi="Times New Roman" w:cs="Times New Roman"/>
          <w:sz w:val="28"/>
          <w:szCs w:val="28"/>
          <w:lang w:eastAsia="ru-RU"/>
        </w:rPr>
      </w:pPr>
      <w:r w:rsidRPr="0043268C">
        <w:rPr>
          <w:rFonts w:ascii="Times New Roman" w:eastAsia="Times New Roman" w:hAnsi="Times New Roman" w:cs="Times New Roman"/>
          <w:sz w:val="28"/>
          <w:szCs w:val="28"/>
          <w:lang w:eastAsia="ru-RU"/>
        </w:rPr>
        <w:t>Кредиторська заборгованість  по загальному фонду бюджету станом на 01.01.2022 р. відсутня.</w:t>
      </w:r>
    </w:p>
    <w:p w:rsidR="0034587E" w:rsidRDefault="00837BFB" w:rsidP="00A925E9">
      <w:pPr>
        <w:spacing w:after="0" w:line="240" w:lineRule="auto"/>
        <w:ind w:firstLine="709"/>
        <w:outlineLvl w:val="0"/>
        <w:rPr>
          <w:rFonts w:ascii="Times New Roman" w:eastAsia="Times New Roman" w:hAnsi="Times New Roman" w:cs="Times New Roman"/>
          <w:b/>
          <w:sz w:val="28"/>
          <w:szCs w:val="28"/>
          <w:lang w:eastAsia="ru-RU"/>
        </w:rPr>
      </w:pPr>
      <w:r w:rsidRPr="0043268C">
        <w:rPr>
          <w:rFonts w:ascii="Times New Roman" w:eastAsia="Times New Roman" w:hAnsi="Times New Roman" w:cs="Times New Roman"/>
          <w:b/>
          <w:sz w:val="28"/>
          <w:szCs w:val="28"/>
          <w:lang w:eastAsia="ru-RU"/>
        </w:rPr>
        <w:t xml:space="preserve">                                        </w:t>
      </w:r>
    </w:p>
    <w:p w:rsidR="0034587E" w:rsidRDefault="00837BFB" w:rsidP="0034587E">
      <w:pPr>
        <w:spacing w:after="0" w:line="240" w:lineRule="auto"/>
        <w:ind w:firstLine="709"/>
        <w:jc w:val="center"/>
        <w:outlineLvl w:val="0"/>
        <w:rPr>
          <w:rFonts w:ascii="Times New Roman" w:eastAsia="Times New Roman" w:hAnsi="Times New Roman" w:cs="Times New Roman"/>
          <w:b/>
          <w:sz w:val="28"/>
          <w:szCs w:val="28"/>
          <w:lang w:eastAsia="ru-RU"/>
        </w:rPr>
      </w:pPr>
      <w:r w:rsidRPr="0043268C">
        <w:rPr>
          <w:rFonts w:ascii="Times New Roman" w:eastAsia="Times New Roman" w:hAnsi="Times New Roman" w:cs="Times New Roman"/>
          <w:b/>
          <w:sz w:val="28"/>
          <w:szCs w:val="28"/>
          <w:lang w:eastAsia="ru-RU"/>
        </w:rPr>
        <w:t>Спеціальний фонд</w:t>
      </w:r>
    </w:p>
    <w:p w:rsidR="00837BFB" w:rsidRPr="0034587E" w:rsidRDefault="00837BFB" w:rsidP="0034587E">
      <w:pPr>
        <w:spacing w:after="0" w:line="240" w:lineRule="auto"/>
        <w:ind w:firstLine="709"/>
        <w:jc w:val="both"/>
        <w:outlineLvl w:val="0"/>
        <w:rPr>
          <w:rFonts w:ascii="Times New Roman" w:eastAsia="Times New Roman" w:hAnsi="Times New Roman" w:cs="Times New Roman"/>
          <w:b/>
          <w:sz w:val="28"/>
          <w:szCs w:val="28"/>
          <w:lang w:eastAsia="ru-RU"/>
        </w:rPr>
      </w:pPr>
      <w:r w:rsidRPr="0043268C">
        <w:rPr>
          <w:rFonts w:ascii="Times New Roman" w:eastAsia="Times New Roman" w:hAnsi="Times New Roman" w:cs="Times New Roman"/>
          <w:sz w:val="28"/>
          <w:szCs w:val="28"/>
          <w:lang w:eastAsia="ru-RU"/>
        </w:rPr>
        <w:t xml:space="preserve">Дебіторська заборгованість спеціального фонду бюджету міської територіальної громади станом на 01.01.2022р. становить 3,0 </w:t>
      </w:r>
      <w:proofErr w:type="spellStart"/>
      <w:r w:rsidRPr="0043268C">
        <w:rPr>
          <w:rFonts w:ascii="Times New Roman" w:eastAsia="Times New Roman" w:hAnsi="Times New Roman" w:cs="Times New Roman"/>
          <w:sz w:val="28"/>
          <w:szCs w:val="28"/>
          <w:lang w:eastAsia="ru-RU"/>
        </w:rPr>
        <w:t>тис.грн</w:t>
      </w:r>
      <w:proofErr w:type="spellEnd"/>
      <w:r w:rsidRPr="0043268C">
        <w:rPr>
          <w:rFonts w:ascii="Times New Roman" w:eastAsia="Times New Roman" w:hAnsi="Times New Roman" w:cs="Times New Roman"/>
          <w:sz w:val="28"/>
          <w:szCs w:val="28"/>
          <w:lang w:eastAsia="ru-RU"/>
        </w:rPr>
        <w:t xml:space="preserve">. </w:t>
      </w:r>
      <w:r w:rsidRPr="0043268C">
        <w:rPr>
          <w:rFonts w:ascii="Times New Roman" w:eastAsia="Times New Roman" w:hAnsi="Times New Roman" w:cs="Times New Roman"/>
          <w:sz w:val="28"/>
          <w:szCs w:val="28"/>
          <w:lang w:val="ru-RU" w:eastAsia="ru-RU"/>
        </w:rPr>
        <w:t>-</w:t>
      </w:r>
      <w:r w:rsidRPr="0043268C">
        <w:rPr>
          <w:rFonts w:ascii="Times New Roman" w:eastAsia="Times New Roman" w:hAnsi="Times New Roman" w:cs="Times New Roman"/>
          <w:sz w:val="28"/>
          <w:szCs w:val="28"/>
          <w:lang w:eastAsia="ru-RU"/>
        </w:rPr>
        <w:t xml:space="preserve">  це   заборгованість  по поточних видатках віднесена на витрати майбутніх періодів (передплата).</w:t>
      </w:r>
    </w:p>
    <w:p w:rsidR="00837BFB" w:rsidRPr="0043268C" w:rsidRDefault="0034587E" w:rsidP="0034587E">
      <w:pPr>
        <w:spacing w:after="0" w:line="240" w:lineRule="auto"/>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837BFB" w:rsidRPr="0043268C">
        <w:rPr>
          <w:rFonts w:ascii="Times New Roman" w:eastAsia="Times New Roman" w:hAnsi="Times New Roman" w:cs="Times New Roman"/>
          <w:sz w:val="28"/>
          <w:szCs w:val="28"/>
          <w:lang w:val="ru-RU" w:eastAsia="ru-RU"/>
        </w:rPr>
        <w:t>Станом на 01.01.20</w:t>
      </w:r>
      <w:r w:rsidR="00837BFB" w:rsidRPr="0043268C">
        <w:rPr>
          <w:rFonts w:ascii="Times New Roman" w:eastAsia="Times New Roman" w:hAnsi="Times New Roman" w:cs="Times New Roman"/>
          <w:sz w:val="28"/>
          <w:szCs w:val="28"/>
          <w:lang w:eastAsia="ru-RU"/>
        </w:rPr>
        <w:t>22</w:t>
      </w:r>
      <w:r w:rsidR="00837BFB" w:rsidRPr="0043268C">
        <w:rPr>
          <w:rFonts w:ascii="Times New Roman" w:eastAsia="Times New Roman" w:hAnsi="Times New Roman" w:cs="Times New Roman"/>
          <w:sz w:val="28"/>
          <w:szCs w:val="28"/>
          <w:lang w:val="ru-RU" w:eastAsia="ru-RU"/>
        </w:rPr>
        <w:t xml:space="preserve">р. по </w:t>
      </w:r>
      <w:proofErr w:type="spellStart"/>
      <w:r w:rsidR="00837BFB" w:rsidRPr="0043268C">
        <w:rPr>
          <w:rFonts w:ascii="Times New Roman" w:eastAsia="Times New Roman" w:hAnsi="Times New Roman" w:cs="Times New Roman"/>
          <w:sz w:val="28"/>
          <w:szCs w:val="28"/>
          <w:lang w:val="ru-RU" w:eastAsia="ru-RU"/>
        </w:rPr>
        <w:t>спеціальному</w:t>
      </w:r>
      <w:proofErr w:type="spellEnd"/>
      <w:r w:rsidR="00837BFB" w:rsidRPr="0043268C">
        <w:rPr>
          <w:rFonts w:ascii="Times New Roman" w:eastAsia="Times New Roman" w:hAnsi="Times New Roman" w:cs="Times New Roman"/>
          <w:sz w:val="28"/>
          <w:szCs w:val="28"/>
          <w:lang w:val="ru-RU" w:eastAsia="ru-RU"/>
        </w:rPr>
        <w:t xml:space="preserve"> фонду бюджету </w:t>
      </w:r>
      <w:proofErr w:type="spellStart"/>
      <w:r w:rsidR="00837BFB" w:rsidRPr="0043268C">
        <w:rPr>
          <w:rFonts w:ascii="Times New Roman" w:eastAsia="Times New Roman" w:hAnsi="Times New Roman" w:cs="Times New Roman"/>
          <w:sz w:val="28"/>
          <w:szCs w:val="28"/>
          <w:lang w:val="ru-RU" w:eastAsia="ru-RU"/>
        </w:rPr>
        <w:t>кредиторська</w:t>
      </w:r>
      <w:proofErr w:type="spellEnd"/>
      <w:r w:rsidR="00837BFB" w:rsidRPr="0043268C">
        <w:rPr>
          <w:rFonts w:ascii="Times New Roman" w:eastAsia="Times New Roman" w:hAnsi="Times New Roman" w:cs="Times New Roman"/>
          <w:sz w:val="28"/>
          <w:szCs w:val="28"/>
          <w:lang w:val="ru-RU" w:eastAsia="ru-RU"/>
        </w:rPr>
        <w:t xml:space="preserve"> </w:t>
      </w:r>
      <w:proofErr w:type="spellStart"/>
      <w:r w:rsidR="00837BFB" w:rsidRPr="0043268C">
        <w:rPr>
          <w:rFonts w:ascii="Times New Roman" w:eastAsia="Times New Roman" w:hAnsi="Times New Roman" w:cs="Times New Roman"/>
          <w:sz w:val="28"/>
          <w:szCs w:val="28"/>
          <w:lang w:val="ru-RU" w:eastAsia="ru-RU"/>
        </w:rPr>
        <w:t>заборгованість</w:t>
      </w:r>
      <w:proofErr w:type="spellEnd"/>
      <w:r w:rsidR="00837BFB" w:rsidRPr="0043268C">
        <w:rPr>
          <w:rFonts w:ascii="Times New Roman" w:eastAsia="Times New Roman" w:hAnsi="Times New Roman" w:cs="Times New Roman"/>
          <w:sz w:val="28"/>
          <w:szCs w:val="28"/>
          <w:lang w:val="ru-RU" w:eastAsia="ru-RU"/>
        </w:rPr>
        <w:t xml:space="preserve"> </w:t>
      </w:r>
      <w:proofErr w:type="spellStart"/>
      <w:r w:rsidR="00837BFB" w:rsidRPr="0043268C">
        <w:rPr>
          <w:rFonts w:ascii="Times New Roman" w:eastAsia="Times New Roman" w:hAnsi="Times New Roman" w:cs="Times New Roman"/>
          <w:sz w:val="28"/>
          <w:szCs w:val="28"/>
          <w:lang w:val="ru-RU" w:eastAsia="ru-RU"/>
        </w:rPr>
        <w:t>відсутня</w:t>
      </w:r>
      <w:proofErr w:type="spellEnd"/>
      <w:r w:rsidR="00837BFB" w:rsidRPr="0043268C">
        <w:rPr>
          <w:rFonts w:ascii="Times New Roman" w:eastAsia="Times New Roman" w:hAnsi="Times New Roman" w:cs="Times New Roman"/>
          <w:sz w:val="28"/>
          <w:szCs w:val="28"/>
          <w:lang w:val="ru-RU" w:eastAsia="ru-RU"/>
        </w:rPr>
        <w:t xml:space="preserve">. </w:t>
      </w:r>
    </w:p>
    <w:p w:rsidR="00837BFB" w:rsidRPr="0043268C" w:rsidRDefault="00837BFB" w:rsidP="0034587E">
      <w:pPr>
        <w:spacing w:after="0" w:line="240" w:lineRule="auto"/>
        <w:ind w:firstLine="709"/>
        <w:jc w:val="both"/>
        <w:rPr>
          <w:rFonts w:ascii="Times New Roman" w:eastAsia="Times New Roman" w:hAnsi="Times New Roman" w:cs="Times New Roman"/>
          <w:sz w:val="24"/>
          <w:szCs w:val="24"/>
          <w:lang w:eastAsia="ru-RU"/>
        </w:rPr>
      </w:pPr>
    </w:p>
    <w:p w:rsidR="00837BFB" w:rsidRPr="00DF4FDD" w:rsidRDefault="00837BFB" w:rsidP="00A925E9">
      <w:pPr>
        <w:spacing w:after="0" w:line="240" w:lineRule="auto"/>
        <w:ind w:firstLine="709"/>
        <w:jc w:val="both"/>
        <w:rPr>
          <w:rFonts w:ascii="Times New Roman" w:eastAsia="Calibri" w:hAnsi="Times New Roman" w:cs="Times New Roman"/>
          <w:b/>
          <w:sz w:val="28"/>
          <w:szCs w:val="28"/>
          <w:lang w:eastAsia="ja-JP"/>
        </w:rPr>
      </w:pPr>
      <w:r w:rsidRPr="00DF4FDD">
        <w:rPr>
          <w:rFonts w:ascii="Times New Roman" w:eastAsia="Calibri" w:hAnsi="Times New Roman" w:cs="Times New Roman"/>
          <w:b/>
          <w:sz w:val="28"/>
          <w:szCs w:val="28"/>
          <w:lang w:eastAsia="ja-JP"/>
        </w:rPr>
        <w:t xml:space="preserve">                                          Фінансування</w:t>
      </w:r>
    </w:p>
    <w:p w:rsidR="00837BFB" w:rsidRPr="004745AA" w:rsidRDefault="00837BFB" w:rsidP="00A925E9">
      <w:pPr>
        <w:spacing w:after="0" w:line="240" w:lineRule="auto"/>
        <w:ind w:firstLine="709"/>
        <w:jc w:val="both"/>
        <w:rPr>
          <w:rFonts w:ascii="Times New Roman" w:eastAsia="Calibri" w:hAnsi="Times New Roman" w:cs="Times New Roman"/>
          <w:sz w:val="28"/>
          <w:szCs w:val="28"/>
          <w:highlight w:val="yellow"/>
          <w:lang w:eastAsia="ja-JP"/>
        </w:rPr>
      </w:pPr>
      <w:r w:rsidRPr="00DF4FDD">
        <w:rPr>
          <w:rFonts w:ascii="Times New Roman" w:eastAsia="Calibri" w:hAnsi="Times New Roman" w:cs="Times New Roman"/>
          <w:sz w:val="28"/>
          <w:szCs w:val="28"/>
          <w:lang w:eastAsia="ja-JP"/>
        </w:rPr>
        <w:t xml:space="preserve">Станом на 01.01.2021 р. залишок готівкових коштів загального фонду міського бюджету становив 42661,3 </w:t>
      </w:r>
      <w:proofErr w:type="spellStart"/>
      <w:r w:rsidRPr="00DF4FDD">
        <w:rPr>
          <w:rFonts w:ascii="Times New Roman" w:eastAsia="Calibri" w:hAnsi="Times New Roman" w:cs="Times New Roman"/>
          <w:sz w:val="28"/>
          <w:szCs w:val="28"/>
          <w:lang w:eastAsia="ja-JP"/>
        </w:rPr>
        <w:t>тис.грн</w:t>
      </w:r>
      <w:proofErr w:type="spellEnd"/>
      <w:r w:rsidRPr="00DF4FDD">
        <w:rPr>
          <w:rFonts w:ascii="Times New Roman" w:eastAsia="Calibri" w:hAnsi="Times New Roman" w:cs="Times New Roman"/>
          <w:sz w:val="28"/>
          <w:szCs w:val="28"/>
          <w:lang w:eastAsia="ja-JP"/>
        </w:rPr>
        <w:t xml:space="preserve">., спеціального – 184,2 </w:t>
      </w:r>
      <w:proofErr w:type="spellStart"/>
      <w:r w:rsidRPr="00DF4FDD">
        <w:rPr>
          <w:rFonts w:ascii="Times New Roman" w:eastAsia="Calibri" w:hAnsi="Times New Roman" w:cs="Times New Roman"/>
          <w:sz w:val="28"/>
          <w:szCs w:val="28"/>
          <w:lang w:eastAsia="ja-JP"/>
        </w:rPr>
        <w:t>тис.грн</w:t>
      </w:r>
      <w:proofErr w:type="spellEnd"/>
      <w:r w:rsidRPr="00DF4FDD">
        <w:rPr>
          <w:rFonts w:ascii="Times New Roman" w:eastAsia="Calibri" w:hAnsi="Times New Roman" w:cs="Times New Roman"/>
          <w:sz w:val="28"/>
          <w:szCs w:val="28"/>
          <w:lang w:eastAsia="ja-JP"/>
        </w:rPr>
        <w:t xml:space="preserve">.  Ці кошти використовувались для покриття різниці між доходами і видатками міського бюджету. Станом на 01.01.2022 р. залишок готівкових коштів </w:t>
      </w:r>
      <w:r w:rsidRPr="008421D1">
        <w:rPr>
          <w:rFonts w:ascii="Times New Roman" w:eastAsia="Calibri" w:hAnsi="Times New Roman" w:cs="Times New Roman"/>
          <w:sz w:val="28"/>
          <w:szCs w:val="28"/>
          <w:lang w:eastAsia="ja-JP"/>
        </w:rPr>
        <w:t xml:space="preserve">загального фонду міського бюджету становить </w:t>
      </w:r>
      <w:r>
        <w:rPr>
          <w:rFonts w:ascii="Times New Roman" w:eastAsia="Calibri" w:hAnsi="Times New Roman" w:cs="Times New Roman"/>
          <w:sz w:val="28"/>
          <w:szCs w:val="28"/>
          <w:lang w:eastAsia="ja-JP"/>
        </w:rPr>
        <w:t>69003,1</w:t>
      </w:r>
      <w:r w:rsidRPr="008421D1">
        <w:rPr>
          <w:rFonts w:ascii="Times New Roman" w:eastAsia="Calibri" w:hAnsi="Times New Roman" w:cs="Times New Roman"/>
          <w:sz w:val="28"/>
          <w:szCs w:val="28"/>
          <w:lang w:eastAsia="ja-JP"/>
        </w:rPr>
        <w:t xml:space="preserve"> </w:t>
      </w:r>
      <w:proofErr w:type="spellStart"/>
      <w:r w:rsidRPr="008421D1">
        <w:rPr>
          <w:rFonts w:ascii="Times New Roman" w:eastAsia="Calibri" w:hAnsi="Times New Roman" w:cs="Times New Roman"/>
          <w:sz w:val="28"/>
          <w:szCs w:val="28"/>
          <w:lang w:eastAsia="ja-JP"/>
        </w:rPr>
        <w:t>тис.грн</w:t>
      </w:r>
      <w:proofErr w:type="spellEnd"/>
      <w:r w:rsidRPr="008421D1">
        <w:rPr>
          <w:rFonts w:ascii="Times New Roman" w:eastAsia="Calibri" w:hAnsi="Times New Roman" w:cs="Times New Roman"/>
          <w:sz w:val="28"/>
          <w:szCs w:val="28"/>
          <w:lang w:eastAsia="ja-JP"/>
        </w:rPr>
        <w:t>., спеціального –</w:t>
      </w:r>
      <w:r>
        <w:rPr>
          <w:rFonts w:ascii="Times New Roman" w:eastAsia="Calibri" w:hAnsi="Times New Roman" w:cs="Times New Roman"/>
          <w:sz w:val="28"/>
          <w:szCs w:val="28"/>
          <w:lang w:eastAsia="ja-JP"/>
        </w:rPr>
        <w:t>344,9</w:t>
      </w:r>
      <w:r w:rsidRPr="00DF4FDD">
        <w:rPr>
          <w:rFonts w:ascii="Times New Roman" w:eastAsia="Calibri" w:hAnsi="Times New Roman" w:cs="Times New Roman"/>
          <w:sz w:val="28"/>
          <w:szCs w:val="28"/>
          <w:lang w:eastAsia="ja-JP"/>
        </w:rPr>
        <w:t xml:space="preserve"> </w:t>
      </w:r>
      <w:proofErr w:type="spellStart"/>
      <w:r w:rsidRPr="00DF4FDD">
        <w:rPr>
          <w:rFonts w:ascii="Times New Roman" w:eastAsia="Calibri" w:hAnsi="Times New Roman" w:cs="Times New Roman"/>
          <w:sz w:val="28"/>
          <w:szCs w:val="28"/>
          <w:lang w:eastAsia="ja-JP"/>
        </w:rPr>
        <w:t>тис.грн</w:t>
      </w:r>
      <w:proofErr w:type="spellEnd"/>
      <w:r w:rsidRPr="00DF4FDD">
        <w:rPr>
          <w:rFonts w:ascii="Times New Roman" w:eastAsia="Calibri" w:hAnsi="Times New Roman" w:cs="Times New Roman"/>
          <w:sz w:val="28"/>
          <w:szCs w:val="28"/>
          <w:lang w:eastAsia="ja-JP"/>
        </w:rPr>
        <w:t xml:space="preserve">. </w:t>
      </w:r>
    </w:p>
    <w:p w:rsidR="00837BFB" w:rsidRPr="007250B7" w:rsidRDefault="00837BFB" w:rsidP="00A925E9">
      <w:pPr>
        <w:spacing w:after="0" w:line="240" w:lineRule="auto"/>
        <w:ind w:firstLine="709"/>
        <w:jc w:val="both"/>
        <w:rPr>
          <w:rFonts w:ascii="Times New Roman" w:eastAsia="Calibri" w:hAnsi="Times New Roman" w:cs="Times New Roman"/>
          <w:sz w:val="28"/>
          <w:szCs w:val="28"/>
          <w:lang w:eastAsia="ja-JP"/>
        </w:rPr>
      </w:pPr>
      <w:r w:rsidRPr="007250B7">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rsidR="00837BFB" w:rsidRPr="007250B7" w:rsidRDefault="00837BFB" w:rsidP="00A925E9">
      <w:pPr>
        <w:spacing w:after="0" w:line="240" w:lineRule="auto"/>
        <w:ind w:firstLine="709"/>
        <w:jc w:val="both"/>
        <w:rPr>
          <w:rFonts w:ascii="Times New Roman" w:eastAsia="Calibri" w:hAnsi="Times New Roman" w:cs="Times New Roman"/>
          <w:sz w:val="28"/>
          <w:szCs w:val="28"/>
          <w:lang w:eastAsia="ja-JP"/>
        </w:rPr>
      </w:pPr>
    </w:p>
    <w:p w:rsidR="00837BFB" w:rsidRPr="00464CF8" w:rsidRDefault="00837BFB" w:rsidP="00A925E9">
      <w:pPr>
        <w:spacing w:after="0" w:line="240" w:lineRule="auto"/>
        <w:ind w:firstLine="709"/>
        <w:jc w:val="both"/>
        <w:rPr>
          <w:rFonts w:ascii="Times New Roman" w:eastAsia="Calibri" w:hAnsi="Times New Roman" w:cs="Times New Roman"/>
          <w:sz w:val="28"/>
          <w:szCs w:val="28"/>
          <w:lang w:eastAsia="ru-RU"/>
        </w:rPr>
      </w:pPr>
    </w:p>
    <w:p w:rsidR="00837BFB" w:rsidRPr="004745AA" w:rsidRDefault="00837BFB" w:rsidP="00A925E9">
      <w:pPr>
        <w:spacing w:after="0" w:line="240" w:lineRule="auto"/>
        <w:ind w:firstLine="709"/>
        <w:jc w:val="both"/>
        <w:rPr>
          <w:rFonts w:ascii="Times New Roman" w:eastAsia="Calibri" w:hAnsi="Times New Roman" w:cs="Times New Roman"/>
          <w:b/>
          <w:sz w:val="28"/>
          <w:szCs w:val="28"/>
          <w:highlight w:val="yellow"/>
          <w:lang w:eastAsia="ru-RU"/>
        </w:rPr>
      </w:pPr>
    </w:p>
    <w:p w:rsidR="00837BFB" w:rsidRPr="004745AA" w:rsidRDefault="00837BFB" w:rsidP="00A925E9">
      <w:pPr>
        <w:spacing w:after="0" w:line="240" w:lineRule="auto"/>
        <w:ind w:firstLine="709"/>
        <w:rPr>
          <w:rFonts w:ascii="Times New Roman" w:eastAsia="Calibri" w:hAnsi="Times New Roman" w:cs="Times New Roman"/>
          <w:sz w:val="24"/>
          <w:szCs w:val="24"/>
          <w:highlight w:val="yellow"/>
          <w:lang w:eastAsia="ru-RU"/>
        </w:rPr>
      </w:pPr>
    </w:p>
    <w:p w:rsidR="00837BFB" w:rsidRPr="00464CF8" w:rsidRDefault="00837BFB" w:rsidP="000509B9">
      <w:pPr>
        <w:spacing w:after="0" w:line="240" w:lineRule="auto"/>
        <w:jc w:val="both"/>
        <w:rPr>
          <w:rFonts w:ascii="Times New Roman" w:eastAsia="Calibri" w:hAnsi="Times New Roman" w:cs="Times New Roman"/>
          <w:sz w:val="28"/>
          <w:szCs w:val="28"/>
          <w:lang w:eastAsia="ru-RU"/>
        </w:rPr>
      </w:pPr>
      <w:proofErr w:type="gramStart"/>
      <w:r w:rsidRPr="00464CF8">
        <w:rPr>
          <w:rFonts w:ascii="Times New Roman" w:eastAsia="Calibri" w:hAnsi="Times New Roman" w:cs="Times New Roman"/>
          <w:sz w:val="28"/>
          <w:szCs w:val="28"/>
          <w:lang w:val="ru-RU" w:eastAsia="ru-RU"/>
        </w:rPr>
        <w:t xml:space="preserve">Начальник  </w:t>
      </w:r>
      <w:proofErr w:type="spellStart"/>
      <w:r w:rsidRPr="00464CF8">
        <w:rPr>
          <w:rFonts w:ascii="Times New Roman" w:eastAsia="Calibri" w:hAnsi="Times New Roman" w:cs="Times New Roman"/>
          <w:sz w:val="28"/>
          <w:szCs w:val="28"/>
          <w:lang w:val="ru-RU" w:eastAsia="ru-RU"/>
        </w:rPr>
        <w:t>управління</w:t>
      </w:r>
      <w:proofErr w:type="spellEnd"/>
      <w:proofErr w:type="gramEnd"/>
      <w:r w:rsidRPr="00464CF8">
        <w:rPr>
          <w:rFonts w:ascii="Times New Roman" w:eastAsia="Calibri" w:hAnsi="Times New Roman" w:cs="Times New Roman"/>
          <w:sz w:val="28"/>
          <w:szCs w:val="28"/>
          <w:lang w:val="ru-RU" w:eastAsia="ru-RU"/>
        </w:rPr>
        <w:t xml:space="preserve">                                        </w:t>
      </w:r>
      <w:r w:rsidR="000509B9">
        <w:rPr>
          <w:rFonts w:ascii="Times New Roman" w:eastAsia="Calibri" w:hAnsi="Times New Roman" w:cs="Times New Roman"/>
          <w:sz w:val="28"/>
          <w:szCs w:val="28"/>
          <w:lang w:val="ru-RU" w:eastAsia="ru-RU"/>
        </w:rPr>
        <w:t xml:space="preserve">         </w:t>
      </w:r>
      <w:r w:rsidRPr="000509B9">
        <w:rPr>
          <w:rFonts w:ascii="Times New Roman" w:eastAsia="Calibri" w:hAnsi="Times New Roman" w:cs="Times New Roman"/>
          <w:b/>
          <w:sz w:val="28"/>
          <w:szCs w:val="28"/>
          <w:lang w:val="ru-RU" w:eastAsia="ru-RU"/>
        </w:rPr>
        <w:t>Валентина РОМАНЧУК</w:t>
      </w:r>
    </w:p>
    <w:p w:rsidR="00837BFB" w:rsidRPr="00464CF8" w:rsidRDefault="00837BFB" w:rsidP="00A925E9">
      <w:pPr>
        <w:spacing w:after="0" w:line="240" w:lineRule="auto"/>
        <w:ind w:firstLine="709"/>
        <w:jc w:val="both"/>
        <w:rPr>
          <w:rFonts w:ascii="Times New Roman" w:eastAsia="Calibri" w:hAnsi="Times New Roman" w:cs="Times New Roman"/>
          <w:sz w:val="28"/>
          <w:szCs w:val="28"/>
          <w:lang w:eastAsia="ru-RU"/>
        </w:rPr>
      </w:pPr>
    </w:p>
    <w:p w:rsidR="00837BFB" w:rsidRPr="00464CF8" w:rsidRDefault="00837BFB" w:rsidP="00A925E9">
      <w:pPr>
        <w:spacing w:after="0" w:line="240" w:lineRule="auto"/>
        <w:ind w:firstLine="709"/>
        <w:jc w:val="both"/>
        <w:rPr>
          <w:rFonts w:ascii="Times New Roman" w:eastAsia="Calibri" w:hAnsi="Times New Roman" w:cs="Times New Roman"/>
          <w:sz w:val="28"/>
          <w:szCs w:val="28"/>
          <w:lang w:eastAsia="ru-RU"/>
        </w:rPr>
      </w:pPr>
    </w:p>
    <w:p w:rsidR="00837BFB" w:rsidRPr="00464CF8" w:rsidRDefault="00837BFB" w:rsidP="000509B9">
      <w:pPr>
        <w:spacing w:after="0" w:line="240" w:lineRule="auto"/>
        <w:jc w:val="both"/>
        <w:outlineLvl w:val="0"/>
        <w:rPr>
          <w:rFonts w:ascii="Times New Roman" w:eastAsia="Calibri" w:hAnsi="Times New Roman" w:cs="Times New Roman"/>
          <w:sz w:val="28"/>
          <w:szCs w:val="28"/>
          <w:lang w:val="ru-RU" w:eastAsia="ru-RU"/>
        </w:rPr>
      </w:pPr>
      <w:proofErr w:type="spellStart"/>
      <w:r w:rsidRPr="00464CF8">
        <w:rPr>
          <w:rFonts w:ascii="Times New Roman" w:eastAsia="Calibri" w:hAnsi="Times New Roman" w:cs="Times New Roman"/>
          <w:sz w:val="28"/>
          <w:szCs w:val="28"/>
          <w:lang w:val="ru-RU" w:eastAsia="ru-RU"/>
        </w:rPr>
        <w:t>Дяків</w:t>
      </w:r>
      <w:proofErr w:type="spellEnd"/>
      <w:r w:rsidRPr="00464CF8">
        <w:rPr>
          <w:rFonts w:ascii="Times New Roman" w:eastAsia="Calibri" w:hAnsi="Times New Roman" w:cs="Times New Roman"/>
          <w:sz w:val="28"/>
          <w:szCs w:val="28"/>
          <w:lang w:val="ru-RU" w:eastAsia="ru-RU"/>
        </w:rPr>
        <w:t xml:space="preserve">, </w:t>
      </w:r>
      <w:r w:rsidRPr="00464CF8">
        <w:rPr>
          <w:rFonts w:ascii="Times New Roman" w:eastAsia="Calibri" w:hAnsi="Times New Roman" w:cs="Times New Roman"/>
          <w:sz w:val="28"/>
          <w:szCs w:val="28"/>
          <w:lang w:eastAsia="ru-RU"/>
        </w:rPr>
        <w:t>5372</w:t>
      </w:r>
      <w:r w:rsidRPr="00464CF8">
        <w:rPr>
          <w:rFonts w:ascii="Times New Roman" w:eastAsia="Calibri" w:hAnsi="Times New Roman" w:cs="Times New Roman"/>
          <w:sz w:val="28"/>
          <w:szCs w:val="28"/>
          <w:lang w:val="ru-RU" w:eastAsia="ru-RU"/>
        </w:rPr>
        <w:t>0</w:t>
      </w:r>
    </w:p>
    <w:p w:rsidR="00837BFB" w:rsidRPr="00464CF8" w:rsidRDefault="00837BFB" w:rsidP="000509B9">
      <w:pPr>
        <w:spacing w:after="0" w:line="240" w:lineRule="auto"/>
        <w:jc w:val="both"/>
        <w:rPr>
          <w:rFonts w:ascii="Times New Roman" w:eastAsia="Calibri" w:hAnsi="Times New Roman" w:cs="Times New Roman"/>
          <w:sz w:val="28"/>
          <w:szCs w:val="28"/>
          <w:lang w:val="ru-RU" w:eastAsia="ru-RU"/>
        </w:rPr>
      </w:pPr>
      <w:proofErr w:type="spellStart"/>
      <w:r w:rsidRPr="00464CF8">
        <w:rPr>
          <w:rFonts w:ascii="Times New Roman" w:eastAsia="Calibri" w:hAnsi="Times New Roman" w:cs="Times New Roman"/>
          <w:sz w:val="28"/>
          <w:szCs w:val="28"/>
          <w:lang w:val="ru-RU" w:eastAsia="ru-RU"/>
        </w:rPr>
        <w:t>Затериха</w:t>
      </w:r>
      <w:proofErr w:type="spellEnd"/>
      <w:r w:rsidRPr="00464CF8">
        <w:rPr>
          <w:rFonts w:ascii="Times New Roman" w:eastAsia="Calibri" w:hAnsi="Times New Roman" w:cs="Times New Roman"/>
          <w:sz w:val="28"/>
          <w:szCs w:val="28"/>
          <w:lang w:val="ru-RU" w:eastAsia="ru-RU"/>
        </w:rPr>
        <w:t>, 53688</w:t>
      </w:r>
    </w:p>
    <w:p w:rsidR="00837BFB" w:rsidRPr="00871EA2" w:rsidRDefault="00837BFB" w:rsidP="000509B9">
      <w:pPr>
        <w:spacing w:after="0" w:line="240" w:lineRule="auto"/>
        <w:jc w:val="both"/>
        <w:rPr>
          <w:rFonts w:ascii="Times New Roman" w:eastAsia="Calibri" w:hAnsi="Times New Roman" w:cs="Times New Roman"/>
          <w:b/>
          <w:sz w:val="24"/>
          <w:szCs w:val="28"/>
          <w:lang w:val="ru-RU" w:eastAsia="ru-RU"/>
        </w:rPr>
      </w:pPr>
      <w:r w:rsidRPr="00464CF8">
        <w:rPr>
          <w:rFonts w:ascii="Times New Roman" w:eastAsia="Calibri" w:hAnsi="Times New Roman" w:cs="Times New Roman"/>
          <w:sz w:val="28"/>
          <w:szCs w:val="28"/>
          <w:lang w:val="ru-RU" w:eastAsia="ru-RU"/>
        </w:rPr>
        <w:t xml:space="preserve">Родичева </w:t>
      </w:r>
      <w:r w:rsidRPr="00464CF8">
        <w:rPr>
          <w:rFonts w:ascii="Times New Roman" w:eastAsia="Calibri" w:hAnsi="Times New Roman" w:cs="Times New Roman"/>
          <w:sz w:val="24"/>
          <w:szCs w:val="24"/>
          <w:lang w:val="ru-RU" w:eastAsia="ru-RU"/>
        </w:rPr>
        <w:t>59570</w:t>
      </w:r>
    </w:p>
    <w:p w:rsidR="00837BFB" w:rsidRPr="00871EA2" w:rsidRDefault="00837BFB" w:rsidP="00A925E9">
      <w:pPr>
        <w:spacing w:after="0" w:line="240" w:lineRule="auto"/>
        <w:ind w:firstLine="709"/>
        <w:rPr>
          <w:rFonts w:ascii="Times New Roman" w:eastAsia="Calibri" w:hAnsi="Times New Roman" w:cs="Times New Roman"/>
          <w:sz w:val="24"/>
          <w:szCs w:val="24"/>
          <w:lang w:val="ru-RU" w:eastAsia="ru-RU"/>
        </w:rPr>
      </w:pPr>
    </w:p>
    <w:p w:rsidR="00837BFB" w:rsidRPr="00871EA2" w:rsidRDefault="00837BFB" w:rsidP="00A925E9">
      <w:pPr>
        <w:spacing w:after="0" w:line="240" w:lineRule="auto"/>
        <w:ind w:firstLine="709"/>
        <w:rPr>
          <w:rFonts w:ascii="Times New Roman" w:eastAsia="Calibri" w:hAnsi="Times New Roman" w:cs="Times New Roman"/>
          <w:sz w:val="24"/>
          <w:szCs w:val="24"/>
          <w:lang w:val="ru-RU" w:eastAsia="ru-RU"/>
        </w:rPr>
      </w:pPr>
    </w:p>
    <w:p w:rsidR="00837BFB" w:rsidRDefault="00837BFB" w:rsidP="00A925E9">
      <w:pPr>
        <w:ind w:firstLine="709"/>
      </w:pPr>
    </w:p>
    <w:p w:rsidR="00452AA6" w:rsidRDefault="00452AA6" w:rsidP="00A925E9">
      <w:pPr>
        <w:ind w:firstLine="709"/>
      </w:pPr>
    </w:p>
    <w:sectPr w:rsidR="00452AA6" w:rsidSect="00B9291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charset w:val="01"/>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2"/>
  </w:compat>
  <w:rsids>
    <w:rsidRoot w:val="005C6DCB"/>
    <w:rsid w:val="000509B9"/>
    <w:rsid w:val="000C1D73"/>
    <w:rsid w:val="000D7B9B"/>
    <w:rsid w:val="000E3774"/>
    <w:rsid w:val="0010429B"/>
    <w:rsid w:val="001318DF"/>
    <w:rsid w:val="00142CDE"/>
    <w:rsid w:val="00201C98"/>
    <w:rsid w:val="0034587E"/>
    <w:rsid w:val="003D7C6D"/>
    <w:rsid w:val="003F0D29"/>
    <w:rsid w:val="0040523A"/>
    <w:rsid w:val="00452AA6"/>
    <w:rsid w:val="00463DD3"/>
    <w:rsid w:val="005C6DCB"/>
    <w:rsid w:val="006F39DA"/>
    <w:rsid w:val="007123D4"/>
    <w:rsid w:val="0072044C"/>
    <w:rsid w:val="007977EB"/>
    <w:rsid w:val="00803FFC"/>
    <w:rsid w:val="00834ACD"/>
    <w:rsid w:val="00837BFB"/>
    <w:rsid w:val="008B47A8"/>
    <w:rsid w:val="009A332F"/>
    <w:rsid w:val="00A925E9"/>
    <w:rsid w:val="00AB6BB4"/>
    <w:rsid w:val="00B46FB3"/>
    <w:rsid w:val="00B92911"/>
    <w:rsid w:val="00CA2E21"/>
    <w:rsid w:val="00D11340"/>
    <w:rsid w:val="00D62230"/>
    <w:rsid w:val="00EE45AA"/>
    <w:rsid w:val="00F74D1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
    <o:shapelayout v:ext="edit">
      <o:idmap v:ext="edit" data="1"/>
    </o:shapelayout>
  </w:shapeDefaults>
  <w:decimalSymbol w:val=","/>
  <w:listSeparator w:val=";"/>
  <w15:docId w15:val="{A866948A-A474-4056-A99B-6B25C921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5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58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chart" Target="charts/chart4.xml"/><Relationship Id="rId1" Type="http://schemas.openxmlformats.org/officeDocument/2006/relationships/numbering" Target="numbering.xml"/><Relationship Id="rId6" Type="http://schemas.openxmlformats.org/officeDocument/2006/relationships/image" Target="media/image2.emf"/><Relationship Id="rId11" Type="http://schemas.microsoft.com/office/2007/relationships/diagramDrawing" Target="diagrams/drawing1.xml"/><Relationship Id="rId5" Type="http://schemas.openxmlformats.org/officeDocument/2006/relationships/image" Target="media/image1.emf"/><Relationship Id="rId15" Type="http://schemas.openxmlformats.org/officeDocument/2006/relationships/chart" Target="charts/chart3.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400" b="1" i="0" u="none" strike="noStrike" baseline="0">
                <a:solidFill>
                  <a:srgbClr val="000000"/>
                </a:solidFill>
                <a:latin typeface="Arial"/>
                <a:ea typeface="Arial"/>
                <a:cs typeface="Arial"/>
              </a:defRPr>
            </a:pPr>
            <a:r>
              <a:rPr lang="uk-UA"/>
              <a:t>Структура видатків загального</a:t>
            </a:r>
            <a:r>
              <a:rPr lang="uk-UA" baseline="0"/>
              <a:t> фонду</a:t>
            </a:r>
            <a:r>
              <a:rPr lang="uk-UA"/>
              <a:t> бюджету міста за 2021 рік</a:t>
            </a:r>
          </a:p>
        </c:rich>
      </c:tx>
      <c:layout>
        <c:manualLayout>
          <c:xMode val="edge"/>
          <c:yMode val="edge"/>
          <c:x val="0.1289295435292811"/>
          <c:y val="4.0101719004492026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2337125129265767"/>
          <c:y val="0.36779661016949156"/>
          <c:w val="0.55325749741468466"/>
          <c:h val="0.35762711864406782"/>
        </c:manualLayout>
      </c:layout>
      <c:pie3DChart>
        <c:varyColors val="1"/>
        <c:ser>
          <c:idx val="0"/>
          <c:order val="0"/>
          <c:spPr>
            <a:solidFill>
              <a:srgbClr val="9999FF"/>
            </a:solidFill>
            <a:ln w="12700">
              <a:solidFill>
                <a:srgbClr val="000000"/>
              </a:solidFill>
              <a:prstDash val="solid"/>
            </a:ln>
          </c:spPr>
          <c:explosion val="11"/>
          <c:dPt>
            <c:idx val="0"/>
            <c:bubble3D val="0"/>
            <c:spPr>
              <a:solidFill>
                <a:srgbClr val="FFFF00"/>
              </a:solidFill>
              <a:ln w="12700">
                <a:solidFill>
                  <a:srgbClr val="000000"/>
                </a:solidFill>
                <a:prstDash val="solid"/>
              </a:ln>
            </c:spPr>
          </c:dPt>
          <c:dPt>
            <c:idx val="1"/>
            <c:bubble3D val="0"/>
            <c:explosion val="19"/>
            <c:spPr>
              <a:solidFill>
                <a:srgbClr val="FF00FF"/>
              </a:solidFill>
              <a:ln w="12700">
                <a:solidFill>
                  <a:srgbClr val="000000"/>
                </a:solidFill>
                <a:prstDash val="solid"/>
              </a:ln>
            </c:spPr>
          </c:dPt>
          <c:dPt>
            <c:idx val="2"/>
            <c:bubble3D val="0"/>
            <c:explosion val="14"/>
            <c:spPr>
              <a:solidFill>
                <a:srgbClr val="00FF00"/>
              </a:solidFill>
              <a:ln w="12700">
                <a:solidFill>
                  <a:srgbClr val="000000"/>
                </a:solidFill>
                <a:prstDash val="solid"/>
              </a:ln>
            </c:spPr>
          </c:dPt>
          <c:dPt>
            <c:idx val="3"/>
            <c:bubble3D val="0"/>
            <c:spPr>
              <a:solidFill>
                <a:srgbClr val="FF8080"/>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008000"/>
              </a:solidFill>
              <a:ln w="12700">
                <a:solidFill>
                  <a:srgbClr val="000000"/>
                </a:solidFill>
                <a:prstDash val="solid"/>
              </a:ln>
            </c:spPr>
          </c:dPt>
          <c:dPt>
            <c:idx val="6"/>
            <c:bubble3D val="0"/>
            <c:spPr>
              <a:solidFill>
                <a:srgbClr val="0066CC"/>
              </a:solidFill>
              <a:ln w="12700">
                <a:solidFill>
                  <a:srgbClr val="000000"/>
                </a:solidFill>
                <a:prstDash val="solid"/>
              </a:ln>
            </c:spPr>
          </c:dPt>
          <c:dPt>
            <c:idx val="7"/>
            <c:bubble3D val="0"/>
            <c:spPr>
              <a:solidFill>
                <a:srgbClr val="00FFFF"/>
              </a:solidFill>
              <a:ln w="12700">
                <a:solidFill>
                  <a:srgbClr val="000000"/>
                </a:solidFill>
                <a:prstDash val="solid"/>
              </a:ln>
            </c:spPr>
          </c:dPt>
          <c:dLbls>
            <c:dLbl>
              <c:idx val="0"/>
              <c:layout>
                <c:manualLayout>
                  <c:x val="0.15348910463753476"/>
                  <c:y val="-2.5718931872646355E-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0936233065868896"/>
                  <c:y val="2.6907993816019611E-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3.5634352535206089E-2"/>
                  <c:y val="0.19085491463757917"/>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0.10825285637231219"/>
                  <c:y val="5.4917310327676681E-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0.13546038152827455"/>
                  <c:y val="-6.3675785586090258E-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1.1522418618834457E-2"/>
                  <c:y val="-0.13424470656582951"/>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0.11871693503999836"/>
                  <c:y val="-0.1234026329712739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0.23394279672908741"/>
                  <c:y val="-6.8748249354206231E-2"/>
                </c:manualLayout>
              </c:layout>
              <c:numFmt formatCode="0%" sourceLinked="0"/>
              <c:spPr>
                <a:noFill/>
                <a:ln w="25400">
                  <a:noFill/>
                </a:ln>
              </c:spPr>
              <c:txPr>
                <a:bodyPr/>
                <a:lstStyle/>
                <a:p>
                  <a:pPr>
                    <a:defRPr lang="ru-RU"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400">
                <a:noFill/>
              </a:ln>
            </c:spPr>
            <c:txPr>
              <a:bodyPr wrap="square" lIns="38100" tIns="19050" rIns="38100" bIns="19050" anchor="ctr">
                <a:spAutoFit/>
              </a:bodyPr>
              <a:lstStyle/>
              <a:p>
                <a:pPr>
                  <a:defRPr lang="ru-RU" sz="1000" b="1"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61608.2</c:v>
                </c:pt>
                <c:pt idx="1">
                  <c:v>396272.2</c:v>
                </c:pt>
                <c:pt idx="2">
                  <c:v>29422.6</c:v>
                </c:pt>
                <c:pt idx="3">
                  <c:v>19182.400000000001</c:v>
                </c:pt>
                <c:pt idx="4">
                  <c:v>13948.2</c:v>
                </c:pt>
                <c:pt idx="5">
                  <c:v>14733.4</c:v>
                </c:pt>
                <c:pt idx="6">
                  <c:v>36574.9</c:v>
                </c:pt>
                <c:pt idx="7">
                  <c:v>31939.4</c:v>
                </c:pt>
              </c:numCache>
            </c:numRef>
          </c:val>
        </c:ser>
        <c:ser>
          <c:idx val="1"/>
          <c:order val="1"/>
          <c:spPr>
            <a:solidFill>
              <a:srgbClr val="993366"/>
            </a:solidFill>
            <a:ln w="12700">
              <a:solidFill>
                <a:srgbClr val="000000"/>
              </a:solidFill>
              <a:prstDash val="solid"/>
            </a:ln>
          </c:spPr>
          <c:explosion val="11"/>
          <c:dPt>
            <c:idx val="0"/>
            <c:bubble3D val="0"/>
            <c:spPr>
              <a:solidFill>
                <a:srgbClr val="9999FF"/>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dPt>
            <c:idx val="6"/>
            <c:bubble3D val="0"/>
            <c:spPr>
              <a:solidFill>
                <a:srgbClr val="0066CC"/>
              </a:solidFill>
              <a:ln w="12700">
                <a:solidFill>
                  <a:srgbClr val="000000"/>
                </a:solidFill>
                <a:prstDash val="solid"/>
              </a:ln>
            </c:spPr>
          </c:dPt>
          <c:dPt>
            <c:idx val="7"/>
            <c:bubble3D val="0"/>
            <c:spPr>
              <a:solidFill>
                <a:srgbClr val="CCCCFF"/>
              </a:solidFill>
              <a:ln w="12700">
                <a:solidFill>
                  <a:srgbClr val="000000"/>
                </a:solidFill>
                <a:prstDash val="solid"/>
              </a:ln>
            </c:spPr>
          </c:dPt>
          <c:dLbls>
            <c:numFmt formatCode="0%" sourceLinked="0"/>
            <c:spPr>
              <a:noFill/>
              <a:ln w="25400">
                <a:noFill/>
              </a:ln>
            </c:spPr>
            <c:txPr>
              <a:bodyPr wrap="square" lIns="38100" tIns="19050" rIns="38100" bIns="19050" anchor="ctr">
                <a:spAutoFit/>
              </a:bodyPr>
              <a:lstStyle/>
              <a:p>
                <a:pPr>
                  <a:defRPr lang="ru-RU" sz="1000" b="0"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10</c:v>
                </c:pt>
                <c:pt idx="1">
                  <c:v>65.7</c:v>
                </c:pt>
                <c:pt idx="2">
                  <c:v>4.9000000000000004</c:v>
                </c:pt>
                <c:pt idx="3">
                  <c:v>3.2</c:v>
                </c:pt>
                <c:pt idx="4">
                  <c:v>2.2999999999999998</c:v>
                </c:pt>
                <c:pt idx="5">
                  <c:v>2.4</c:v>
                </c:pt>
                <c:pt idx="6">
                  <c:v>6.1</c:v>
                </c:pt>
                <c:pt idx="7">
                  <c:v>5.3</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400" b="1" i="0" u="none" strike="noStrike" baseline="0">
                <a:solidFill>
                  <a:srgbClr val="000000"/>
                </a:solidFill>
                <a:latin typeface="Arial"/>
                <a:ea typeface="Arial"/>
                <a:cs typeface="Arial"/>
              </a:defRPr>
            </a:pPr>
            <a:r>
              <a:rPr lang="uk-UA"/>
              <a:t>Динаміка видатків загального фонду бюджету в 2019-2021 роках</a:t>
            </a:r>
          </a:p>
        </c:rich>
      </c:tx>
      <c:layout>
        <c:manualLayout>
          <c:xMode val="edge"/>
          <c:yMode val="edge"/>
          <c:x val="0.17476732251208144"/>
          <c:y val="2.0339066415252915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72735173400318"/>
          <c:y val="0.12374874520334879"/>
          <c:w val="0.86763185108583274"/>
          <c:h val="0.82203389830508489"/>
        </c:manualLayout>
      </c:layout>
      <c:bar3DChart>
        <c:barDir val="col"/>
        <c:grouping val="stacked"/>
        <c:varyColors val="0"/>
        <c:ser>
          <c:idx val="0"/>
          <c:order val="0"/>
          <c:spPr>
            <a:solidFill>
              <a:srgbClr val="9999FF"/>
            </a:solidFill>
            <a:ln w="12700">
              <a:solidFill>
                <a:srgbClr val="0070C0"/>
              </a:solidFill>
              <a:prstDash val="solid"/>
            </a:ln>
          </c:spPr>
          <c:invertIfNegative val="0"/>
          <c:dLbls>
            <c:spPr>
              <a:noFill/>
              <a:ln w="25400">
                <a:noFill/>
              </a:ln>
            </c:spPr>
            <c:txPr>
              <a:bodyPr wrap="square" lIns="38100" tIns="19050" rIns="38100" bIns="19050" anchor="ctr">
                <a:spAutoFit/>
              </a:bodyPr>
              <a:lstStyle/>
              <a:p>
                <a:pPr>
                  <a:defRPr lang="ru-RU"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Аркуш3!$A$2:$C$2</c:f>
              <c:numCache>
                <c:formatCode>General</c:formatCode>
                <c:ptCount val="3"/>
                <c:pt idx="0">
                  <c:v>669907.4</c:v>
                </c:pt>
                <c:pt idx="1">
                  <c:v>477558.1</c:v>
                </c:pt>
                <c:pt idx="2">
                  <c:v>603338.1</c:v>
                </c:pt>
              </c:numCache>
            </c:numRef>
          </c:val>
        </c:ser>
        <c:ser>
          <c:idx val="1"/>
          <c:order val="1"/>
          <c:spPr>
            <a:solidFill>
              <a:srgbClr val="99CC00"/>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lang="ru-RU"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Аркуш3!$A$3:$C$3</c:f>
              <c:numCache>
                <c:formatCode>General</c:formatCode>
                <c:ptCount val="3"/>
              </c:numCache>
            </c:numRef>
          </c:val>
        </c:ser>
        <c:dLbls>
          <c:showLegendKey val="0"/>
          <c:showVal val="0"/>
          <c:showCatName val="0"/>
          <c:showSerName val="0"/>
          <c:showPercent val="0"/>
          <c:showBubbleSize val="0"/>
        </c:dLbls>
        <c:gapWidth val="150"/>
        <c:shape val="pyramid"/>
        <c:axId val="419293504"/>
        <c:axId val="419295072"/>
        <c:axId val="0"/>
      </c:bar3DChart>
      <c:catAx>
        <c:axId val="419293504"/>
        <c:scaling>
          <c:orientation val="minMax"/>
        </c:scaling>
        <c:delete val="1"/>
        <c:axPos val="b"/>
        <c:majorTickMark val="out"/>
        <c:minorTickMark val="none"/>
        <c:tickLblPos val="nextTo"/>
        <c:crossAx val="419295072"/>
        <c:crosses val="autoZero"/>
        <c:auto val="1"/>
        <c:lblAlgn val="ctr"/>
        <c:lblOffset val="100"/>
        <c:noMultiLvlLbl val="0"/>
      </c:catAx>
      <c:valAx>
        <c:axId val="41929507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lang="ru-RU" sz="1000" b="0" i="0" u="none" strike="noStrike" baseline="0">
                <a:solidFill>
                  <a:srgbClr val="000000"/>
                </a:solidFill>
                <a:latin typeface="Arial"/>
                <a:ea typeface="Arial"/>
                <a:cs typeface="Arial"/>
              </a:defRPr>
            </a:pPr>
            <a:endParaRPr lang="uk-UA"/>
          </a:p>
        </c:txPr>
        <c:crossAx val="419293504"/>
        <c:crosses val="autoZero"/>
        <c:crossBetween val="between"/>
      </c:valAx>
      <c:spPr>
        <a:noFill/>
        <a:ln w="25400">
          <a:noFill/>
        </a:ln>
      </c:spPr>
    </c:plotArea>
    <c:legend>
      <c:legendPos val="r"/>
      <c:layout>
        <c:manualLayout>
          <c:xMode val="edge"/>
          <c:yMode val="edge"/>
          <c:x val="0.943123075507312"/>
          <c:y val="0.51186436630563803"/>
          <c:w val="5.2740484106505794E-2"/>
          <c:h val="7.28812982416185E-2"/>
        </c:manualLayout>
      </c:layout>
      <c:overlay val="0"/>
      <c:spPr>
        <a:solidFill>
          <a:srgbClr val="FFFFFF"/>
        </a:solidFill>
        <a:ln w="3175">
          <a:solidFill>
            <a:srgbClr val="000000"/>
          </a:solidFill>
          <a:prstDash val="solid"/>
        </a:ln>
      </c:spPr>
      <c:txPr>
        <a:bodyPr/>
        <a:lstStyle/>
        <a:p>
          <a:pPr>
            <a:defRPr lang="ru-RU" sz="920" b="0"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400" b="1" i="0" u="none" strike="noStrike" baseline="0">
                <a:solidFill>
                  <a:srgbClr val="000000"/>
                </a:solidFill>
                <a:latin typeface="Arial"/>
                <a:ea typeface="Arial"/>
                <a:cs typeface="Arial"/>
              </a:defRPr>
            </a:pPr>
            <a:r>
              <a:rPr lang="uk-UA"/>
              <a:t>Динаміка фінансування закладів освіти  у 2019-2021 роках   (тис.грн.)</a:t>
            </a:r>
          </a:p>
        </c:rich>
      </c:tx>
      <c:layout>
        <c:manualLayout>
          <c:xMode val="edge"/>
          <c:yMode val="edge"/>
          <c:x val="0.11892450879007239"/>
          <c:y val="2.5423728813559334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99"/>
        </a:solidFill>
        <a:ln w="12700">
          <a:solidFill>
            <a:srgbClr val="FFFF99"/>
          </a:solidFill>
          <a:prstDash val="solid"/>
        </a:ln>
      </c:spPr>
    </c:sideWall>
    <c:backWall>
      <c:thickness val="0"/>
      <c:spPr>
        <a:solidFill>
          <a:srgbClr val="FFFF99"/>
        </a:solidFill>
        <a:ln w="12700">
          <a:solidFill>
            <a:srgbClr val="FFFF99"/>
          </a:solidFill>
          <a:prstDash val="solid"/>
        </a:ln>
      </c:spPr>
    </c:backWall>
    <c:plotArea>
      <c:layout/>
      <c:bar3DChart>
        <c:barDir val="col"/>
        <c:grouping val="clustered"/>
        <c:varyColors val="0"/>
        <c:ser>
          <c:idx val="0"/>
          <c:order val="0"/>
          <c:tx>
            <c:strRef>
              <c:f>'Аркуш1 (2)'!$A$8</c:f>
              <c:strCache>
                <c:ptCount val="1"/>
                <c:pt idx="0">
                  <c:v>факт</c:v>
                </c:pt>
              </c:strCache>
            </c:strRef>
          </c:tx>
          <c:spPr>
            <a:solidFill>
              <a:srgbClr val="FF00FF"/>
            </a:solidFill>
            <a:ln w="12700">
              <a:solidFill>
                <a:srgbClr val="000000"/>
              </a:solidFill>
              <a:prstDash val="solid"/>
            </a:ln>
          </c:spPr>
          <c:invertIfNegative val="0"/>
          <c:dLbls>
            <c:spPr>
              <a:noFill/>
              <a:ln>
                <a:noFill/>
              </a:ln>
              <a:effectLst/>
            </c:spPr>
            <c:txPr>
              <a:bodyPr wrap="square" lIns="38100" tIns="19050" rIns="38100" bIns="19050" anchor="ctr">
                <a:spAutoFit/>
              </a:bodyPr>
              <a:lstStyle/>
              <a:p>
                <a:pPr>
                  <a:defRPr lang="ru-RU" sz="1200" b="1" i="0" baseline="0"/>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'Аркуш1 (2)'!$B$7:$D$7</c:f>
              <c:strCache>
                <c:ptCount val="3"/>
                <c:pt idx="0">
                  <c:v>2019 рік</c:v>
                </c:pt>
                <c:pt idx="1">
                  <c:v>  2020 рік</c:v>
                </c:pt>
                <c:pt idx="2">
                  <c:v>  2021 рік</c:v>
                </c:pt>
              </c:strCache>
            </c:strRef>
          </c:cat>
          <c:val>
            <c:numRef>
              <c:f>'Аркуш1 (2)'!$B$8:$D$8</c:f>
              <c:numCache>
                <c:formatCode>General</c:formatCode>
                <c:ptCount val="3"/>
                <c:pt idx="0">
                  <c:v>259994.5</c:v>
                </c:pt>
                <c:pt idx="1">
                  <c:v>286872.2</c:v>
                </c:pt>
                <c:pt idx="2">
                  <c:v>396272.2</c:v>
                </c:pt>
              </c:numCache>
            </c:numRef>
          </c:val>
        </c:ser>
        <c:dLbls>
          <c:showLegendKey val="0"/>
          <c:showVal val="1"/>
          <c:showCatName val="0"/>
          <c:showSerName val="0"/>
          <c:showPercent val="0"/>
          <c:showBubbleSize val="0"/>
        </c:dLbls>
        <c:gapWidth val="90"/>
        <c:shape val="box"/>
        <c:axId val="419292720"/>
        <c:axId val="419295464"/>
        <c:axId val="0"/>
      </c:bar3DChart>
      <c:catAx>
        <c:axId val="41929272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lang="ru-RU" sz="1400" b="1" i="0" u="none" strike="noStrike" baseline="0">
                <a:solidFill>
                  <a:srgbClr val="000000"/>
                </a:solidFill>
                <a:latin typeface="Arial"/>
                <a:ea typeface="Arial"/>
                <a:cs typeface="Arial"/>
              </a:defRPr>
            </a:pPr>
            <a:endParaRPr lang="uk-UA"/>
          </a:p>
        </c:txPr>
        <c:crossAx val="419295464"/>
        <c:crosses val="autoZero"/>
        <c:auto val="1"/>
        <c:lblAlgn val="ctr"/>
        <c:lblOffset val="100"/>
        <c:tickLblSkip val="1"/>
        <c:tickMarkSkip val="1"/>
        <c:noMultiLvlLbl val="0"/>
      </c:catAx>
      <c:valAx>
        <c:axId val="419295464"/>
        <c:scaling>
          <c:orientation val="minMax"/>
        </c:scaling>
        <c:delete val="1"/>
        <c:axPos val="l"/>
        <c:numFmt formatCode="General" sourceLinked="1"/>
        <c:majorTickMark val="out"/>
        <c:minorTickMark val="none"/>
        <c:tickLblPos val="nextTo"/>
        <c:crossAx val="419292720"/>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400" b="1" i="0" u="none" strike="noStrike" baseline="0">
                <a:solidFill>
                  <a:srgbClr val="000000"/>
                </a:solidFill>
                <a:latin typeface="Arial"/>
                <a:ea typeface="Arial"/>
                <a:cs typeface="Arial"/>
              </a:defRPr>
            </a:pPr>
            <a:r>
              <a:rPr lang="uk-UA"/>
              <a:t>Динаміка видатків загального фонду міського бюджету на соцзахист і соцзабезпечення   у 2019-2021 роках   (тис.грн.)</a:t>
            </a:r>
          </a:p>
        </c:rich>
      </c:tx>
      <c:layout>
        <c:manualLayout>
          <c:xMode val="edge"/>
          <c:yMode val="edge"/>
          <c:x val="0.11892451216069955"/>
          <c:y val="2.5423808808854278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99"/>
        </a:solidFill>
        <a:ln w="12700">
          <a:solidFill>
            <a:srgbClr val="FFFF99"/>
          </a:solidFill>
          <a:prstDash val="solid"/>
        </a:ln>
      </c:spPr>
    </c:sideWall>
    <c:backWall>
      <c:thickness val="0"/>
      <c:spPr>
        <a:solidFill>
          <a:srgbClr val="FFFF99"/>
        </a:solidFill>
        <a:ln w="12700">
          <a:solidFill>
            <a:srgbClr val="FFFF99"/>
          </a:solidFill>
          <a:prstDash val="solid"/>
        </a:ln>
      </c:spPr>
    </c:backWall>
    <c:plotArea>
      <c:layout>
        <c:manualLayout>
          <c:layoutTarget val="inner"/>
          <c:xMode val="edge"/>
          <c:yMode val="edge"/>
          <c:x val="2.2823944392571842E-2"/>
          <c:y val="0.23231292517006805"/>
          <c:w val="0.90870422242971272"/>
          <c:h val="0.66207509775563778"/>
        </c:manualLayout>
      </c:layout>
      <c:bar3DChart>
        <c:barDir val="col"/>
        <c:grouping val="clustered"/>
        <c:varyColors val="0"/>
        <c:ser>
          <c:idx val="0"/>
          <c:order val="0"/>
          <c:tx>
            <c:strRef>
              <c:f>'Аркуш1 (2)'!$A$8</c:f>
              <c:strCache>
                <c:ptCount val="1"/>
                <c:pt idx="0">
                  <c:v>факт</c:v>
                </c:pt>
              </c:strCache>
            </c:strRef>
          </c:tx>
          <c:spPr>
            <a:solidFill>
              <a:srgbClr val="FF00FF"/>
            </a:solidFill>
            <a:ln w="12700">
              <a:solidFill>
                <a:srgbClr val="000000"/>
              </a:solidFill>
              <a:prstDash val="solid"/>
            </a:ln>
          </c:spPr>
          <c:invertIfNegative val="0"/>
          <c:dLbls>
            <c:dLbl>
              <c:idx val="0"/>
              <c:layout>
                <c:manualLayout>
                  <c:x val="-3.8090317879494469E-2"/>
                  <c:y val="-3.9061417860817578E-2"/>
                </c:manualLayout>
              </c:layout>
              <c:tx>
                <c:rich>
                  <a:bodyPr/>
                  <a:lstStyle/>
                  <a:p>
                    <a:pPr>
                      <a:defRPr lang="ru-RU" sz="1400" b="1" i="0" u="none" strike="noStrike" baseline="0">
                        <a:solidFill>
                          <a:srgbClr val="660066"/>
                        </a:solidFill>
                        <a:latin typeface="Arial"/>
                        <a:ea typeface="Arial"/>
                        <a:cs typeface="Arial"/>
                      </a:defRPr>
                    </a:pPr>
                    <a:r>
                      <a:rPr lang="en-US"/>
                      <a:t>318419,3</a:t>
                    </a:r>
                  </a:p>
                </c:rich>
              </c:tx>
              <c:spPr>
                <a:solidFill>
                  <a:srgbClr val="CCFFFF"/>
                </a:solidFill>
                <a:ln w="25400">
                  <a:noFill/>
                </a:ln>
              </c:spPr>
              <c:showLegendKey val="0"/>
              <c:showVal val="0"/>
              <c:showCatName val="0"/>
              <c:showSerName val="0"/>
              <c:showPercent val="0"/>
              <c:showBubbleSize val="0"/>
              <c:extLst>
                <c:ext xmlns:c15="http://schemas.microsoft.com/office/drawing/2012/chart" uri="{CE6537A1-D6FC-4f65-9D91-7224C49458BB}"/>
              </c:extLst>
            </c:dLbl>
            <c:dLbl>
              <c:idx val="1"/>
              <c:layout>
                <c:manualLayout>
                  <c:x val="-3.3297032480324847E-2"/>
                  <c:y val="-3.9831415138230582E-2"/>
                </c:manualLayout>
              </c:layout>
              <c:spPr>
                <a:solidFill>
                  <a:srgbClr val="CCFFFF"/>
                </a:solidFill>
                <a:ln w="25400">
                  <a:noFill/>
                </a:ln>
              </c:spPr>
              <c:txPr>
                <a:bodyPr/>
                <a:lstStyle/>
                <a:p>
                  <a:pPr>
                    <a:defRPr lang="ru-RU" sz="1400"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4.1113572357791235E-2"/>
                  <c:y val="-1.883671095655981E-2"/>
                </c:manualLayout>
              </c:layout>
              <c:spPr>
                <a:solidFill>
                  <a:srgbClr val="CCFFFF"/>
                </a:solidFill>
                <a:ln w="25400">
                  <a:noFill/>
                </a:ln>
              </c:spPr>
              <c:txPr>
                <a:bodyPr/>
                <a:lstStyle/>
                <a:p>
                  <a:pPr>
                    <a:defRPr lang="ru-RU" sz="1400"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spPr>
              <a:solidFill>
                <a:srgbClr val="CCFFFF"/>
              </a:solidFill>
              <a:ln w="25400">
                <a:noFill/>
              </a:ln>
            </c:spPr>
            <c:txPr>
              <a:bodyPr wrap="square" lIns="38100" tIns="19050" rIns="38100" bIns="19050" anchor="ctr">
                <a:spAutoFit/>
              </a:bodyPr>
              <a:lstStyle/>
              <a:p>
                <a:pPr>
                  <a:defRPr lang="ru-RU" sz="1200"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(2)'!$B$7:$D$7</c:f>
              <c:strCache>
                <c:ptCount val="3"/>
                <c:pt idx="0">
                  <c:v>2019 рік</c:v>
                </c:pt>
                <c:pt idx="1">
                  <c:v>  2020 рік</c:v>
                </c:pt>
                <c:pt idx="2">
                  <c:v>  2021 рік</c:v>
                </c:pt>
              </c:strCache>
            </c:strRef>
          </c:cat>
          <c:val>
            <c:numRef>
              <c:f>'Аркуш1 (2)'!$B$8:$D$8</c:f>
              <c:numCache>
                <c:formatCode>General</c:formatCode>
                <c:ptCount val="3"/>
                <c:pt idx="0">
                  <c:v>183925.4</c:v>
                </c:pt>
                <c:pt idx="1">
                  <c:v>14421.1</c:v>
                </c:pt>
                <c:pt idx="2">
                  <c:v>19182.400000000001</c:v>
                </c:pt>
              </c:numCache>
            </c:numRef>
          </c:val>
        </c:ser>
        <c:dLbls>
          <c:showLegendKey val="0"/>
          <c:showVal val="0"/>
          <c:showCatName val="0"/>
          <c:showSerName val="0"/>
          <c:showPercent val="0"/>
          <c:showBubbleSize val="0"/>
        </c:dLbls>
        <c:gapWidth val="90"/>
        <c:shape val="box"/>
        <c:axId val="419295856"/>
        <c:axId val="419293896"/>
        <c:axId val="0"/>
      </c:bar3DChart>
      <c:catAx>
        <c:axId val="4192958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lang="ru-RU" sz="1400" b="1" i="0" u="none" strike="noStrike" baseline="0">
                <a:solidFill>
                  <a:srgbClr val="000000"/>
                </a:solidFill>
                <a:latin typeface="Arial"/>
                <a:ea typeface="Arial"/>
                <a:cs typeface="Arial"/>
              </a:defRPr>
            </a:pPr>
            <a:endParaRPr lang="uk-UA"/>
          </a:p>
        </c:txPr>
        <c:crossAx val="419293896"/>
        <c:crosses val="autoZero"/>
        <c:auto val="1"/>
        <c:lblAlgn val="ctr"/>
        <c:lblOffset val="100"/>
        <c:tickLblSkip val="1"/>
        <c:tickMarkSkip val="1"/>
        <c:noMultiLvlLbl val="0"/>
      </c:catAx>
      <c:valAx>
        <c:axId val="419293896"/>
        <c:scaling>
          <c:orientation val="minMax"/>
        </c:scaling>
        <c:delete val="1"/>
        <c:axPos val="l"/>
        <c:numFmt formatCode="General" sourceLinked="1"/>
        <c:majorTickMark val="out"/>
        <c:minorTickMark val="none"/>
        <c:tickLblPos val="nextTo"/>
        <c:crossAx val="419295856"/>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600" b="1" i="0" u="none" strike="noStrike" baseline="0">
                <a:solidFill>
                  <a:srgbClr val="000000"/>
                </a:solidFill>
                <a:latin typeface="Arial"/>
                <a:ea typeface="Arial"/>
                <a:cs typeface="Arial"/>
              </a:defRPr>
            </a:pPr>
            <a:r>
              <a:rPr lang="uk-UA"/>
              <a:t>Динаміка видатків на культуру та фізичну культуру у 2020-2021</a:t>
            </a:r>
            <a:r>
              <a:rPr lang="uk-UA" baseline="0"/>
              <a:t> роках</a:t>
            </a:r>
            <a:r>
              <a:rPr lang="uk-UA"/>
              <a:t>  (тис.грн.)</a:t>
            </a:r>
          </a:p>
        </c:rich>
      </c:tx>
      <c:layout>
        <c:manualLayout>
          <c:xMode val="edge"/>
          <c:yMode val="edge"/>
          <c:x val="0.16028955532574971"/>
          <c:y val="2.0338983050847449E-2"/>
        </c:manualLayout>
      </c:layout>
      <c:overlay val="0"/>
      <c:spPr>
        <a:noFill/>
        <a:ln w="25400">
          <a:noFill/>
        </a:ln>
      </c:spPr>
    </c:title>
    <c:autoTitleDeleted val="0"/>
    <c:plotArea>
      <c:layout>
        <c:manualLayout>
          <c:layoutTarget val="inner"/>
          <c:xMode val="edge"/>
          <c:yMode val="edge"/>
          <c:x val="6.9286452947259575E-2"/>
          <c:y val="0.19491525423728817"/>
          <c:w val="0.88314374353671143"/>
          <c:h val="0.70677966101694911"/>
        </c:manualLayout>
      </c:layout>
      <c:barChart>
        <c:barDir val="col"/>
        <c:grouping val="clustered"/>
        <c:varyColors val="0"/>
        <c:ser>
          <c:idx val="0"/>
          <c:order val="0"/>
          <c:tx>
            <c:strRef>
              <c:f>Аркуш1!$A$8</c:f>
              <c:strCache>
                <c:ptCount val="1"/>
                <c:pt idx="0">
                  <c:v>культура</c:v>
                </c:pt>
              </c:strCache>
            </c:strRef>
          </c:tx>
          <c:spPr>
            <a:solidFill>
              <a:srgbClr val="FF00FF"/>
            </a:solidFill>
            <a:ln w="12700">
              <a:solidFill>
                <a:srgbClr val="FF00FF"/>
              </a:solidFill>
              <a:prstDash val="solid"/>
            </a:ln>
          </c:spPr>
          <c:invertIfNegative val="0"/>
          <c:dLbls>
            <c:dLbl>
              <c:idx val="0"/>
              <c:layout>
                <c:manualLayout>
                  <c:x val="-1.1437411269377725E-2"/>
                  <c:y val="-2.9130708668386462E-2"/>
                </c:manualLayout>
              </c:layout>
              <c:spPr>
                <a:solidFill>
                  <a:srgbClr val="00FFFF"/>
                </a:solidFill>
                <a:ln w="25400">
                  <a:noFill/>
                </a:ln>
              </c:spPr>
              <c:txPr>
                <a:bodyPr/>
                <a:lstStyle/>
                <a:p>
                  <a:pPr>
                    <a:defRPr lang="ru-RU" sz="1400"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2281487445171229E-2"/>
                  <c:y val="-2.4922361472094871E-2"/>
                </c:manualLayout>
              </c:layout>
              <c:spPr>
                <a:solidFill>
                  <a:srgbClr val="00FFFF"/>
                </a:solidFill>
                <a:ln w="25400">
                  <a:noFill/>
                </a:ln>
              </c:spPr>
              <c:txPr>
                <a:bodyPr/>
                <a:lstStyle/>
                <a:p>
                  <a:pPr>
                    <a:defRPr lang="ru-RU" sz="1400"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lang="ru-RU"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Аркуш1!$B$7:$C$7</c:f>
              <c:numCache>
                <c:formatCode>General</c:formatCode>
                <c:ptCount val="2"/>
                <c:pt idx="0">
                  <c:v>2020</c:v>
                </c:pt>
                <c:pt idx="1">
                  <c:v>2021</c:v>
                </c:pt>
              </c:numCache>
            </c:numRef>
          </c:cat>
          <c:val>
            <c:numRef>
              <c:f>Аркуш1!$B$8:$C$8</c:f>
              <c:numCache>
                <c:formatCode>General</c:formatCode>
                <c:ptCount val="2"/>
                <c:pt idx="0">
                  <c:v>6193.2</c:v>
                </c:pt>
                <c:pt idx="1">
                  <c:v>13948.2</c:v>
                </c:pt>
              </c:numCache>
            </c:numRef>
          </c:val>
        </c:ser>
        <c:ser>
          <c:idx val="1"/>
          <c:order val="1"/>
          <c:tx>
            <c:strRef>
              <c:f>Аркуш1!$A$9</c:f>
              <c:strCache>
                <c:ptCount val="1"/>
                <c:pt idx="0">
                  <c:v>фізкультура</c:v>
                </c:pt>
              </c:strCache>
            </c:strRef>
          </c:tx>
          <c:spPr>
            <a:solidFill>
              <a:srgbClr val="FFCC00"/>
            </a:solidFill>
            <a:ln w="12700">
              <a:solidFill>
                <a:srgbClr val="000000"/>
              </a:solidFill>
              <a:prstDash val="solid"/>
            </a:ln>
          </c:spPr>
          <c:invertIfNegative val="0"/>
          <c:dLbls>
            <c:dLbl>
              <c:idx val="0"/>
              <c:layout>
                <c:manualLayout>
                  <c:x val="1.4947001967508979E-2"/>
                  <c:y val="-5.1512893507308095E-2"/>
                </c:manualLayout>
              </c:layout>
              <c:spPr>
                <a:solidFill>
                  <a:srgbClr val="00FFFF"/>
                </a:solidFill>
                <a:ln w="25400">
                  <a:noFill/>
                </a:ln>
              </c:spPr>
              <c:txPr>
                <a:bodyPr/>
                <a:lstStyle/>
                <a:p>
                  <a:pPr>
                    <a:defRPr lang="ru-RU" sz="1400"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solidFill>
                <a:srgbClr val="00FFFF"/>
              </a:solidFill>
              <a:ln w="25400">
                <a:noFill/>
              </a:ln>
            </c:spPr>
            <c:txPr>
              <a:bodyPr wrap="square" lIns="38100" tIns="19050" rIns="38100" bIns="19050" anchor="ctr">
                <a:spAutoFit/>
              </a:bodyPr>
              <a:lstStyle/>
              <a:p>
                <a:pPr>
                  <a:defRPr lang="ru-RU"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Аркуш1!$B$7:$C$7</c:f>
              <c:numCache>
                <c:formatCode>General</c:formatCode>
                <c:ptCount val="2"/>
                <c:pt idx="0">
                  <c:v>2020</c:v>
                </c:pt>
                <c:pt idx="1">
                  <c:v>2021</c:v>
                </c:pt>
              </c:numCache>
            </c:numRef>
          </c:cat>
          <c:val>
            <c:numRef>
              <c:f>Аркуш1!$B$9:$C$9</c:f>
              <c:numCache>
                <c:formatCode>General</c:formatCode>
                <c:ptCount val="2"/>
                <c:pt idx="0">
                  <c:v>11707.4</c:v>
                </c:pt>
                <c:pt idx="1">
                  <c:v>14733.4</c:v>
                </c:pt>
              </c:numCache>
            </c:numRef>
          </c:val>
        </c:ser>
        <c:dLbls>
          <c:showLegendKey val="0"/>
          <c:showVal val="1"/>
          <c:showCatName val="0"/>
          <c:showSerName val="0"/>
          <c:showPercent val="0"/>
          <c:showBubbleSize val="0"/>
        </c:dLbls>
        <c:gapWidth val="150"/>
        <c:axId val="419296248"/>
        <c:axId val="421490712"/>
      </c:barChart>
      <c:catAx>
        <c:axId val="41929624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lang="ru-RU" sz="1600" b="1" i="0" u="none" strike="noStrike" baseline="0">
                <a:solidFill>
                  <a:srgbClr val="000000"/>
                </a:solidFill>
                <a:latin typeface="Arial"/>
                <a:ea typeface="Arial"/>
                <a:cs typeface="Arial"/>
              </a:defRPr>
            </a:pPr>
            <a:endParaRPr lang="uk-UA"/>
          </a:p>
        </c:txPr>
        <c:crossAx val="421490712"/>
        <c:crosses val="autoZero"/>
        <c:auto val="1"/>
        <c:lblAlgn val="ctr"/>
        <c:lblOffset val="100"/>
        <c:tickLblSkip val="1"/>
        <c:tickMarkSkip val="1"/>
        <c:noMultiLvlLbl val="0"/>
      </c:catAx>
      <c:valAx>
        <c:axId val="42149071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lang="ru-RU" sz="1100" b="1" i="0" u="none" strike="noStrike" baseline="0">
                <a:solidFill>
                  <a:srgbClr val="000000"/>
                </a:solidFill>
                <a:latin typeface="Arial"/>
                <a:ea typeface="Arial"/>
                <a:cs typeface="Arial"/>
              </a:defRPr>
            </a:pPr>
            <a:endParaRPr lang="uk-UA"/>
          </a:p>
        </c:txPr>
        <c:crossAx val="419296248"/>
        <c:crosses val="autoZero"/>
        <c:crossBetween val="between"/>
      </c:valAx>
      <c:spPr>
        <a:solidFill>
          <a:srgbClr val="C0C0C0"/>
        </a:solidFill>
        <a:ln w="12700">
          <a:solidFill>
            <a:srgbClr val="808080"/>
          </a:solidFill>
          <a:prstDash val="solid"/>
        </a:ln>
      </c:spPr>
    </c:plotArea>
    <c:legend>
      <c:legendPos val="r"/>
      <c:overlay val="0"/>
      <c:spPr>
        <a:solidFill>
          <a:srgbClr val="FFFFFF"/>
        </a:solidFill>
        <a:ln w="3175">
          <a:solidFill>
            <a:srgbClr val="000000"/>
          </a:solidFill>
          <a:prstDash val="solid"/>
        </a:ln>
      </c:spPr>
      <c:txPr>
        <a:bodyPr/>
        <a:lstStyle/>
        <a:p>
          <a:pPr>
            <a:defRPr lang="ru-RU" sz="101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032060-C459-42AA-9813-D320690BE4F5}" type="doc">
      <dgm:prSet loTypeId="urn:microsoft.com/office/officeart/2005/8/layout/orgChart1" loCatId="hierarchy" qsTypeId="urn:microsoft.com/office/officeart/2005/8/quickstyle/simple1" qsCatId="simple" csTypeId="urn:microsoft.com/office/officeart/2005/8/colors/accent1_2" csCatId="accent1"/>
      <dgm:spPr/>
    </dgm:pt>
    <dgm:pt modelId="{52546B36-F4B8-463D-931A-8304DFE637F0}">
      <dgm:prSet/>
      <dgm:spPr/>
      <dgm:t>
        <a:bodyPr/>
        <a:lstStyle/>
        <a:p>
          <a:pPr marR="0" algn="ctr" rtl="0"/>
          <a:r>
            <a:rPr lang="uk-UA" b="1" i="0" u="none" strike="noStrike" baseline="0" smtClean="0">
              <a:latin typeface="Calibri" panose="020F0502020204030204" pitchFamily="34" charset="0"/>
            </a:rPr>
            <a:t>ВСЬОГО </a:t>
          </a:r>
        </a:p>
        <a:p>
          <a:pPr marR="0" algn="ctr" rtl="0"/>
          <a:r>
            <a:rPr lang="uk-UA" b="1" i="0" u="none" strike="noStrike" baseline="0" smtClean="0">
              <a:latin typeface="Calibri" panose="020F0502020204030204" pitchFamily="34" charset="0"/>
            </a:rPr>
            <a:t>Податок на нерухоме майно, відмінне від земельної ділянки 12993,4 тис.грн. 100%</a:t>
          </a:r>
        </a:p>
      </dgm:t>
    </dgm:pt>
    <dgm:pt modelId="{21F0ED3A-D767-4D22-AF8A-D17171E1D8EA}" type="parTrans" cxnId="{3B51FF8F-7D7D-4707-887F-5A6963E9F797}">
      <dgm:prSet/>
      <dgm:spPr/>
      <dgm:t>
        <a:bodyPr/>
        <a:lstStyle/>
        <a:p>
          <a:endParaRPr lang="uk-UA"/>
        </a:p>
      </dgm:t>
    </dgm:pt>
    <dgm:pt modelId="{64B87083-43B4-4612-9FC8-3685D535A7FE}" type="sibTrans" cxnId="{3B51FF8F-7D7D-4707-887F-5A6963E9F797}">
      <dgm:prSet/>
      <dgm:spPr/>
      <dgm:t>
        <a:bodyPr/>
        <a:lstStyle/>
        <a:p>
          <a:endParaRPr lang="uk-UA"/>
        </a:p>
      </dgm:t>
    </dgm:pt>
    <dgm:pt modelId="{EB74892B-EAB6-464A-A74F-3CCAD911A026}">
      <dgm:prSet/>
      <dgm:spPr/>
      <dgm:t>
        <a:bodyPr/>
        <a:lstStyle/>
        <a:p>
          <a:pPr marR="0" algn="ctr" rtl="0"/>
          <a:r>
            <a:rPr lang="uk-UA" b="1" i="0" u="none" strike="noStrike" baseline="0" smtClean="0">
              <a:latin typeface="Calibri" panose="020F0502020204030204" pitchFamily="34" charset="0"/>
            </a:rPr>
            <a:t>сплачений юридичними особами, які є власниками об’єктів житлової нерухомості 80,7тис.грн.,</a:t>
          </a:r>
          <a:endParaRPr lang="uk-UA" b="1" i="0" u="none" strike="noStrike" baseline="0" smtClean="0">
            <a:latin typeface="Times New Roman" panose="02020603050405020304" pitchFamily="18" charset="0"/>
          </a:endParaRPr>
        </a:p>
        <a:p>
          <a:pPr marR="0" algn="ctr" rtl="0"/>
          <a:r>
            <a:rPr lang="uk-UA" b="1" i="0" u="none" strike="noStrike" baseline="0" smtClean="0">
              <a:latin typeface="Calibri" panose="020F0502020204030204" pitchFamily="34" charset="0"/>
            </a:rPr>
            <a:t>0,6%</a:t>
          </a:r>
          <a:endParaRPr lang="uk-UA" smtClean="0"/>
        </a:p>
      </dgm:t>
    </dgm:pt>
    <dgm:pt modelId="{43E78A84-531E-4D4A-81F0-723C68CEC89E}" type="parTrans" cxnId="{6230971B-D979-4F2A-9621-147FE6391F22}">
      <dgm:prSet/>
      <dgm:spPr/>
      <dgm:t>
        <a:bodyPr/>
        <a:lstStyle/>
        <a:p>
          <a:endParaRPr lang="uk-UA"/>
        </a:p>
      </dgm:t>
    </dgm:pt>
    <dgm:pt modelId="{089C05C2-4DC2-4451-ABCE-63AA1835694D}" type="sibTrans" cxnId="{6230971B-D979-4F2A-9621-147FE6391F22}">
      <dgm:prSet/>
      <dgm:spPr/>
      <dgm:t>
        <a:bodyPr/>
        <a:lstStyle/>
        <a:p>
          <a:endParaRPr lang="uk-UA"/>
        </a:p>
      </dgm:t>
    </dgm:pt>
    <dgm:pt modelId="{F6C8ACEF-3D61-4D90-A7B6-325BA3727F9D}">
      <dgm:prSet/>
      <dgm:spPr/>
      <dgm:t>
        <a:bodyPr/>
        <a:lstStyle/>
        <a:p>
          <a:pPr marR="0" algn="ctr" rtl="0"/>
          <a:r>
            <a:rPr lang="uk-UA" b="1" i="0" u="none" strike="noStrike" baseline="0" smtClean="0">
              <a:latin typeface="Calibri" panose="020F0502020204030204" pitchFamily="34" charset="0"/>
            </a:rPr>
            <a:t>сплачений фізичними  особами, які є власниками об’єктів житлової нерухомості          1733,6тис.грн. </a:t>
          </a:r>
          <a:endParaRPr lang="uk-UA" b="1" i="0" u="none" strike="noStrike" baseline="0" smtClean="0">
            <a:latin typeface="Times New Roman" panose="02020603050405020304" pitchFamily="18" charset="0"/>
          </a:endParaRPr>
        </a:p>
        <a:p>
          <a:pPr marR="0" algn="ctr" rtl="0"/>
          <a:r>
            <a:rPr lang="uk-UA" b="1" i="0" u="none" strike="noStrike" baseline="0" smtClean="0">
              <a:latin typeface="Calibri" panose="020F0502020204030204" pitchFamily="34" charset="0"/>
            </a:rPr>
            <a:t>13,4%</a:t>
          </a:r>
        </a:p>
      </dgm:t>
    </dgm:pt>
    <dgm:pt modelId="{949894E8-B6B3-451B-B27C-DD4475620D9B}" type="parTrans" cxnId="{6E36E166-9FB9-47BC-8593-906105753A98}">
      <dgm:prSet/>
      <dgm:spPr/>
      <dgm:t>
        <a:bodyPr/>
        <a:lstStyle/>
        <a:p>
          <a:endParaRPr lang="uk-UA"/>
        </a:p>
      </dgm:t>
    </dgm:pt>
    <dgm:pt modelId="{71DB01A8-AF6A-42A9-B469-876CF88DF417}" type="sibTrans" cxnId="{6E36E166-9FB9-47BC-8593-906105753A98}">
      <dgm:prSet/>
      <dgm:spPr/>
      <dgm:t>
        <a:bodyPr/>
        <a:lstStyle/>
        <a:p>
          <a:endParaRPr lang="uk-UA"/>
        </a:p>
      </dgm:t>
    </dgm:pt>
    <dgm:pt modelId="{8259FAA1-AEEF-4B61-B5BE-10BCE151C43A}">
      <dgm:prSet/>
      <dgm:spPr/>
      <dgm:t>
        <a:bodyPr/>
        <a:lstStyle/>
        <a:p>
          <a:pPr marR="0" algn="ctr" rtl="0"/>
          <a:r>
            <a:rPr lang="uk-UA" b="1" i="0" u="none" strike="noStrike" baseline="0" smtClean="0">
              <a:latin typeface="Calibri" panose="020F0502020204030204" pitchFamily="34" charset="0"/>
            </a:rPr>
            <a:t>сплачений юридичними особами, які є власниками об’єктів нежитлової нерухомості              7210,1тис.грн., 55,5%</a:t>
          </a:r>
          <a:endParaRPr lang="uk-UA" b="0" i="0" u="none" strike="noStrike" baseline="0" smtClean="0">
            <a:latin typeface="Times New Roman" panose="02020603050405020304" pitchFamily="18" charset="0"/>
          </a:endParaRPr>
        </a:p>
      </dgm:t>
    </dgm:pt>
    <dgm:pt modelId="{C20F42DF-A0EA-460B-91B2-C32F4E9F4562}" type="parTrans" cxnId="{042179E0-CBF2-43B6-8DE0-E140F5C86BB8}">
      <dgm:prSet/>
      <dgm:spPr/>
      <dgm:t>
        <a:bodyPr/>
        <a:lstStyle/>
        <a:p>
          <a:endParaRPr lang="uk-UA"/>
        </a:p>
      </dgm:t>
    </dgm:pt>
    <dgm:pt modelId="{0B08E7A5-8847-4206-89CC-499C4D30ED3C}" type="sibTrans" cxnId="{042179E0-CBF2-43B6-8DE0-E140F5C86BB8}">
      <dgm:prSet/>
      <dgm:spPr/>
      <dgm:t>
        <a:bodyPr/>
        <a:lstStyle/>
        <a:p>
          <a:endParaRPr lang="uk-UA"/>
        </a:p>
      </dgm:t>
    </dgm:pt>
    <dgm:pt modelId="{1B544FF1-22CC-4F37-9716-48BA3FAE6119}">
      <dgm:prSet/>
      <dgm:spPr/>
      <dgm:t>
        <a:bodyPr/>
        <a:lstStyle/>
        <a:p>
          <a:pPr marR="0" algn="ctr" rtl="0"/>
          <a:r>
            <a:rPr lang="uk-UA" b="1" i="0" u="none" strike="noStrike" baseline="0" smtClean="0">
              <a:latin typeface="Calibri" panose="020F0502020204030204" pitchFamily="34" charset="0"/>
            </a:rPr>
            <a:t>сплачений фізичними  особами, які є власниками об’єктів нежитлової нерухомості</a:t>
          </a:r>
          <a:endParaRPr lang="uk-UA" b="0" i="0" u="none" strike="noStrike" baseline="0" smtClean="0">
            <a:latin typeface="Times New Roman" panose="02020603050405020304" pitchFamily="18" charset="0"/>
          </a:endParaRPr>
        </a:p>
        <a:p>
          <a:pPr marR="0" algn="l" rtl="0"/>
          <a:r>
            <a:rPr lang="uk-UA" b="1" i="0" u="none" strike="noStrike" baseline="0" smtClean="0">
              <a:latin typeface="Calibri" panose="020F0502020204030204" pitchFamily="34" charset="0"/>
            </a:rPr>
            <a:t>       3969 тис.грн. </a:t>
          </a:r>
        </a:p>
        <a:p>
          <a:pPr marR="0" algn="l" rtl="0"/>
          <a:r>
            <a:rPr lang="uk-UA" b="1" i="0" u="none" strike="noStrike" baseline="0" smtClean="0">
              <a:latin typeface="Calibri" panose="020F0502020204030204" pitchFamily="34" charset="0"/>
            </a:rPr>
            <a:t>            30,5%</a:t>
          </a:r>
          <a:endParaRPr lang="uk-UA" smtClean="0"/>
        </a:p>
      </dgm:t>
    </dgm:pt>
    <dgm:pt modelId="{87E377AA-9413-4F39-8051-4CBB0909A5F7}" type="parTrans" cxnId="{79C29AC0-5C4F-4F7F-B033-3CD2AEC5B3F2}">
      <dgm:prSet/>
      <dgm:spPr/>
      <dgm:t>
        <a:bodyPr/>
        <a:lstStyle/>
        <a:p>
          <a:endParaRPr lang="uk-UA"/>
        </a:p>
      </dgm:t>
    </dgm:pt>
    <dgm:pt modelId="{236CFAE0-64C9-4A42-BEF3-4A7F19DE1ADF}" type="sibTrans" cxnId="{79C29AC0-5C4F-4F7F-B033-3CD2AEC5B3F2}">
      <dgm:prSet/>
      <dgm:spPr/>
      <dgm:t>
        <a:bodyPr/>
        <a:lstStyle/>
        <a:p>
          <a:endParaRPr lang="uk-UA"/>
        </a:p>
      </dgm:t>
    </dgm:pt>
    <dgm:pt modelId="{5DBFC3D1-02E2-47D5-8670-F5B5E2EB97ED}" type="pres">
      <dgm:prSet presAssocID="{05032060-C459-42AA-9813-D320690BE4F5}" presName="hierChild1" presStyleCnt="0">
        <dgm:presLayoutVars>
          <dgm:orgChart val="1"/>
          <dgm:chPref val="1"/>
          <dgm:dir/>
          <dgm:animOne val="branch"/>
          <dgm:animLvl val="lvl"/>
          <dgm:resizeHandles/>
        </dgm:presLayoutVars>
      </dgm:prSet>
      <dgm:spPr/>
    </dgm:pt>
    <dgm:pt modelId="{BED193C4-30CB-4D52-B351-51D969F5A6A0}" type="pres">
      <dgm:prSet presAssocID="{52546B36-F4B8-463D-931A-8304DFE637F0}" presName="hierRoot1" presStyleCnt="0">
        <dgm:presLayoutVars>
          <dgm:hierBranch/>
        </dgm:presLayoutVars>
      </dgm:prSet>
      <dgm:spPr/>
    </dgm:pt>
    <dgm:pt modelId="{F778F421-2B5F-4749-8F5E-09E0F037E444}" type="pres">
      <dgm:prSet presAssocID="{52546B36-F4B8-463D-931A-8304DFE637F0}" presName="rootComposite1" presStyleCnt="0"/>
      <dgm:spPr/>
    </dgm:pt>
    <dgm:pt modelId="{2070D9B5-294C-47A3-84C9-85DB19F8A977}" type="pres">
      <dgm:prSet presAssocID="{52546B36-F4B8-463D-931A-8304DFE637F0}" presName="rootText1" presStyleLbl="node0" presStyleIdx="0" presStyleCnt="1">
        <dgm:presLayoutVars>
          <dgm:chPref val="3"/>
        </dgm:presLayoutVars>
      </dgm:prSet>
      <dgm:spPr/>
      <dgm:t>
        <a:bodyPr/>
        <a:lstStyle/>
        <a:p>
          <a:endParaRPr lang="uk-UA"/>
        </a:p>
      </dgm:t>
    </dgm:pt>
    <dgm:pt modelId="{041AB755-9FC0-426E-B2CB-CA3CF790FDDD}" type="pres">
      <dgm:prSet presAssocID="{52546B36-F4B8-463D-931A-8304DFE637F0}" presName="rootConnector1" presStyleLbl="node1" presStyleIdx="0" presStyleCnt="0"/>
      <dgm:spPr/>
      <dgm:t>
        <a:bodyPr/>
        <a:lstStyle/>
        <a:p>
          <a:endParaRPr lang="uk-UA"/>
        </a:p>
      </dgm:t>
    </dgm:pt>
    <dgm:pt modelId="{8E0AC0FB-07D4-4E50-807B-82799191510C}" type="pres">
      <dgm:prSet presAssocID="{52546B36-F4B8-463D-931A-8304DFE637F0}" presName="hierChild2" presStyleCnt="0"/>
      <dgm:spPr/>
    </dgm:pt>
    <dgm:pt modelId="{CC154469-7669-446A-B0D0-899DC9A2A1E5}" type="pres">
      <dgm:prSet presAssocID="{43E78A84-531E-4D4A-81F0-723C68CEC89E}" presName="Name35" presStyleLbl="parChTrans1D2" presStyleIdx="0" presStyleCnt="4"/>
      <dgm:spPr/>
      <dgm:t>
        <a:bodyPr/>
        <a:lstStyle/>
        <a:p>
          <a:endParaRPr lang="uk-UA"/>
        </a:p>
      </dgm:t>
    </dgm:pt>
    <dgm:pt modelId="{740F1554-4C54-4504-94CE-F7DF28D9E0F4}" type="pres">
      <dgm:prSet presAssocID="{EB74892B-EAB6-464A-A74F-3CCAD911A026}" presName="hierRoot2" presStyleCnt="0">
        <dgm:presLayoutVars>
          <dgm:hierBranch/>
        </dgm:presLayoutVars>
      </dgm:prSet>
      <dgm:spPr/>
    </dgm:pt>
    <dgm:pt modelId="{B7631571-EFFE-4851-ADFA-1F27E15DB94F}" type="pres">
      <dgm:prSet presAssocID="{EB74892B-EAB6-464A-A74F-3CCAD911A026}" presName="rootComposite" presStyleCnt="0"/>
      <dgm:spPr/>
    </dgm:pt>
    <dgm:pt modelId="{97876726-57C5-485A-9426-E5745B2BE45A}" type="pres">
      <dgm:prSet presAssocID="{EB74892B-EAB6-464A-A74F-3CCAD911A026}" presName="rootText" presStyleLbl="node2" presStyleIdx="0" presStyleCnt="4">
        <dgm:presLayoutVars>
          <dgm:chPref val="3"/>
        </dgm:presLayoutVars>
      </dgm:prSet>
      <dgm:spPr/>
      <dgm:t>
        <a:bodyPr/>
        <a:lstStyle/>
        <a:p>
          <a:endParaRPr lang="uk-UA"/>
        </a:p>
      </dgm:t>
    </dgm:pt>
    <dgm:pt modelId="{51271903-360E-4402-987C-BE593E956E66}" type="pres">
      <dgm:prSet presAssocID="{EB74892B-EAB6-464A-A74F-3CCAD911A026}" presName="rootConnector" presStyleLbl="node2" presStyleIdx="0" presStyleCnt="4"/>
      <dgm:spPr/>
      <dgm:t>
        <a:bodyPr/>
        <a:lstStyle/>
        <a:p>
          <a:endParaRPr lang="uk-UA"/>
        </a:p>
      </dgm:t>
    </dgm:pt>
    <dgm:pt modelId="{A3C1E291-ADFF-4B2C-B5A5-F1374EDD6AF1}" type="pres">
      <dgm:prSet presAssocID="{EB74892B-EAB6-464A-A74F-3CCAD911A026}" presName="hierChild4" presStyleCnt="0"/>
      <dgm:spPr/>
    </dgm:pt>
    <dgm:pt modelId="{F73430B6-7A2A-42C6-81A7-607D609BF44C}" type="pres">
      <dgm:prSet presAssocID="{EB74892B-EAB6-464A-A74F-3CCAD911A026}" presName="hierChild5" presStyleCnt="0"/>
      <dgm:spPr/>
    </dgm:pt>
    <dgm:pt modelId="{C94707DF-D22E-4E5E-9E60-25A1AB008770}" type="pres">
      <dgm:prSet presAssocID="{949894E8-B6B3-451B-B27C-DD4475620D9B}" presName="Name35" presStyleLbl="parChTrans1D2" presStyleIdx="1" presStyleCnt="4"/>
      <dgm:spPr/>
      <dgm:t>
        <a:bodyPr/>
        <a:lstStyle/>
        <a:p>
          <a:endParaRPr lang="uk-UA"/>
        </a:p>
      </dgm:t>
    </dgm:pt>
    <dgm:pt modelId="{FCD1EC77-9260-4EF8-A14C-ECB1A1330DDC}" type="pres">
      <dgm:prSet presAssocID="{F6C8ACEF-3D61-4D90-A7B6-325BA3727F9D}" presName="hierRoot2" presStyleCnt="0">
        <dgm:presLayoutVars>
          <dgm:hierBranch/>
        </dgm:presLayoutVars>
      </dgm:prSet>
      <dgm:spPr/>
    </dgm:pt>
    <dgm:pt modelId="{F92005AA-C051-48E6-A209-0845DBD9046B}" type="pres">
      <dgm:prSet presAssocID="{F6C8ACEF-3D61-4D90-A7B6-325BA3727F9D}" presName="rootComposite" presStyleCnt="0"/>
      <dgm:spPr/>
    </dgm:pt>
    <dgm:pt modelId="{85EB492D-17B2-41C5-BE3F-D13233E0764A}" type="pres">
      <dgm:prSet presAssocID="{F6C8ACEF-3D61-4D90-A7B6-325BA3727F9D}" presName="rootText" presStyleLbl="node2" presStyleIdx="1" presStyleCnt="4">
        <dgm:presLayoutVars>
          <dgm:chPref val="3"/>
        </dgm:presLayoutVars>
      </dgm:prSet>
      <dgm:spPr/>
      <dgm:t>
        <a:bodyPr/>
        <a:lstStyle/>
        <a:p>
          <a:endParaRPr lang="uk-UA"/>
        </a:p>
      </dgm:t>
    </dgm:pt>
    <dgm:pt modelId="{6E2D7562-F8BD-4032-9F58-FFB815BE6B24}" type="pres">
      <dgm:prSet presAssocID="{F6C8ACEF-3D61-4D90-A7B6-325BA3727F9D}" presName="rootConnector" presStyleLbl="node2" presStyleIdx="1" presStyleCnt="4"/>
      <dgm:spPr/>
      <dgm:t>
        <a:bodyPr/>
        <a:lstStyle/>
        <a:p>
          <a:endParaRPr lang="uk-UA"/>
        </a:p>
      </dgm:t>
    </dgm:pt>
    <dgm:pt modelId="{E1D5CC3E-DCC7-4E1F-B39B-8683B891A720}" type="pres">
      <dgm:prSet presAssocID="{F6C8ACEF-3D61-4D90-A7B6-325BA3727F9D}" presName="hierChild4" presStyleCnt="0"/>
      <dgm:spPr/>
    </dgm:pt>
    <dgm:pt modelId="{1CA61D5D-B863-447D-8181-F2419CDBD736}" type="pres">
      <dgm:prSet presAssocID="{F6C8ACEF-3D61-4D90-A7B6-325BA3727F9D}" presName="hierChild5" presStyleCnt="0"/>
      <dgm:spPr/>
    </dgm:pt>
    <dgm:pt modelId="{19381B9B-3A61-4A23-B8F3-232D5B620C66}" type="pres">
      <dgm:prSet presAssocID="{C20F42DF-A0EA-460B-91B2-C32F4E9F4562}" presName="Name35" presStyleLbl="parChTrans1D2" presStyleIdx="2" presStyleCnt="4"/>
      <dgm:spPr/>
      <dgm:t>
        <a:bodyPr/>
        <a:lstStyle/>
        <a:p>
          <a:endParaRPr lang="uk-UA"/>
        </a:p>
      </dgm:t>
    </dgm:pt>
    <dgm:pt modelId="{BADA03E4-C930-4A6A-8DC9-3CA4839E1BEE}" type="pres">
      <dgm:prSet presAssocID="{8259FAA1-AEEF-4B61-B5BE-10BCE151C43A}" presName="hierRoot2" presStyleCnt="0">
        <dgm:presLayoutVars>
          <dgm:hierBranch/>
        </dgm:presLayoutVars>
      </dgm:prSet>
      <dgm:spPr/>
    </dgm:pt>
    <dgm:pt modelId="{58C9B755-777E-425D-A417-3770EAE4FF61}" type="pres">
      <dgm:prSet presAssocID="{8259FAA1-AEEF-4B61-B5BE-10BCE151C43A}" presName="rootComposite" presStyleCnt="0"/>
      <dgm:spPr/>
    </dgm:pt>
    <dgm:pt modelId="{6F1DC008-6C34-4E72-979C-4D51C7D654EF}" type="pres">
      <dgm:prSet presAssocID="{8259FAA1-AEEF-4B61-B5BE-10BCE151C43A}" presName="rootText" presStyleLbl="node2" presStyleIdx="2" presStyleCnt="4">
        <dgm:presLayoutVars>
          <dgm:chPref val="3"/>
        </dgm:presLayoutVars>
      </dgm:prSet>
      <dgm:spPr/>
      <dgm:t>
        <a:bodyPr/>
        <a:lstStyle/>
        <a:p>
          <a:endParaRPr lang="uk-UA"/>
        </a:p>
      </dgm:t>
    </dgm:pt>
    <dgm:pt modelId="{8A308511-A17A-4DBA-BB8B-437A82F315E5}" type="pres">
      <dgm:prSet presAssocID="{8259FAA1-AEEF-4B61-B5BE-10BCE151C43A}" presName="rootConnector" presStyleLbl="node2" presStyleIdx="2" presStyleCnt="4"/>
      <dgm:spPr/>
      <dgm:t>
        <a:bodyPr/>
        <a:lstStyle/>
        <a:p>
          <a:endParaRPr lang="uk-UA"/>
        </a:p>
      </dgm:t>
    </dgm:pt>
    <dgm:pt modelId="{321DCBD4-BABF-44B7-A0E6-DBCCD791EDCE}" type="pres">
      <dgm:prSet presAssocID="{8259FAA1-AEEF-4B61-B5BE-10BCE151C43A}" presName="hierChild4" presStyleCnt="0"/>
      <dgm:spPr/>
    </dgm:pt>
    <dgm:pt modelId="{84F6DD38-239A-4648-93FF-58DF0454E2F8}" type="pres">
      <dgm:prSet presAssocID="{8259FAA1-AEEF-4B61-B5BE-10BCE151C43A}" presName="hierChild5" presStyleCnt="0"/>
      <dgm:spPr/>
    </dgm:pt>
    <dgm:pt modelId="{EFB424E9-0688-487C-9B60-D260CFA9BA58}" type="pres">
      <dgm:prSet presAssocID="{87E377AA-9413-4F39-8051-4CBB0909A5F7}" presName="Name35" presStyleLbl="parChTrans1D2" presStyleIdx="3" presStyleCnt="4"/>
      <dgm:spPr/>
      <dgm:t>
        <a:bodyPr/>
        <a:lstStyle/>
        <a:p>
          <a:endParaRPr lang="uk-UA"/>
        </a:p>
      </dgm:t>
    </dgm:pt>
    <dgm:pt modelId="{944B4666-3EC4-4CE3-BFD7-741C56153EFD}" type="pres">
      <dgm:prSet presAssocID="{1B544FF1-22CC-4F37-9716-48BA3FAE6119}" presName="hierRoot2" presStyleCnt="0">
        <dgm:presLayoutVars>
          <dgm:hierBranch/>
        </dgm:presLayoutVars>
      </dgm:prSet>
      <dgm:spPr/>
    </dgm:pt>
    <dgm:pt modelId="{6FC7682C-8724-4728-AC24-3C01B821E088}" type="pres">
      <dgm:prSet presAssocID="{1B544FF1-22CC-4F37-9716-48BA3FAE6119}" presName="rootComposite" presStyleCnt="0"/>
      <dgm:spPr/>
    </dgm:pt>
    <dgm:pt modelId="{CF7F82DF-B8CF-4CB0-9526-736DA33C84C4}" type="pres">
      <dgm:prSet presAssocID="{1B544FF1-22CC-4F37-9716-48BA3FAE6119}" presName="rootText" presStyleLbl="node2" presStyleIdx="3" presStyleCnt="4">
        <dgm:presLayoutVars>
          <dgm:chPref val="3"/>
        </dgm:presLayoutVars>
      </dgm:prSet>
      <dgm:spPr/>
      <dgm:t>
        <a:bodyPr/>
        <a:lstStyle/>
        <a:p>
          <a:endParaRPr lang="uk-UA"/>
        </a:p>
      </dgm:t>
    </dgm:pt>
    <dgm:pt modelId="{3E69F773-5888-4356-A886-739B837BC0D9}" type="pres">
      <dgm:prSet presAssocID="{1B544FF1-22CC-4F37-9716-48BA3FAE6119}" presName="rootConnector" presStyleLbl="node2" presStyleIdx="3" presStyleCnt="4"/>
      <dgm:spPr/>
      <dgm:t>
        <a:bodyPr/>
        <a:lstStyle/>
        <a:p>
          <a:endParaRPr lang="uk-UA"/>
        </a:p>
      </dgm:t>
    </dgm:pt>
    <dgm:pt modelId="{20DE9E4F-00B5-4601-9AAE-A2B3A3E2C90C}" type="pres">
      <dgm:prSet presAssocID="{1B544FF1-22CC-4F37-9716-48BA3FAE6119}" presName="hierChild4" presStyleCnt="0"/>
      <dgm:spPr/>
    </dgm:pt>
    <dgm:pt modelId="{6A6021F3-F9F1-42BA-B983-6CCE5AAB4C37}" type="pres">
      <dgm:prSet presAssocID="{1B544FF1-22CC-4F37-9716-48BA3FAE6119}" presName="hierChild5" presStyleCnt="0"/>
      <dgm:spPr/>
    </dgm:pt>
    <dgm:pt modelId="{A0C4FAC0-0BB2-41F4-9C0F-F33513F48FCC}" type="pres">
      <dgm:prSet presAssocID="{52546B36-F4B8-463D-931A-8304DFE637F0}" presName="hierChild3" presStyleCnt="0"/>
      <dgm:spPr/>
    </dgm:pt>
  </dgm:ptLst>
  <dgm:cxnLst>
    <dgm:cxn modelId="{79C29AC0-5C4F-4F7F-B033-3CD2AEC5B3F2}" srcId="{52546B36-F4B8-463D-931A-8304DFE637F0}" destId="{1B544FF1-22CC-4F37-9716-48BA3FAE6119}" srcOrd="3" destOrd="0" parTransId="{87E377AA-9413-4F39-8051-4CBB0909A5F7}" sibTransId="{236CFAE0-64C9-4A42-BEF3-4A7F19DE1ADF}"/>
    <dgm:cxn modelId="{0212B9FF-67AD-4DA9-A915-FE2B4544E526}" type="presOf" srcId="{F6C8ACEF-3D61-4D90-A7B6-325BA3727F9D}" destId="{6E2D7562-F8BD-4032-9F58-FFB815BE6B24}" srcOrd="1" destOrd="0" presId="urn:microsoft.com/office/officeart/2005/8/layout/orgChart1"/>
    <dgm:cxn modelId="{6864C21A-2035-4042-8561-84416E3DD6A9}" type="presOf" srcId="{05032060-C459-42AA-9813-D320690BE4F5}" destId="{5DBFC3D1-02E2-47D5-8670-F5B5E2EB97ED}" srcOrd="0" destOrd="0" presId="urn:microsoft.com/office/officeart/2005/8/layout/orgChart1"/>
    <dgm:cxn modelId="{3B51FF8F-7D7D-4707-887F-5A6963E9F797}" srcId="{05032060-C459-42AA-9813-D320690BE4F5}" destId="{52546B36-F4B8-463D-931A-8304DFE637F0}" srcOrd="0" destOrd="0" parTransId="{21F0ED3A-D767-4D22-AF8A-D17171E1D8EA}" sibTransId="{64B87083-43B4-4612-9FC8-3685D535A7FE}"/>
    <dgm:cxn modelId="{042179E0-CBF2-43B6-8DE0-E140F5C86BB8}" srcId="{52546B36-F4B8-463D-931A-8304DFE637F0}" destId="{8259FAA1-AEEF-4B61-B5BE-10BCE151C43A}" srcOrd="2" destOrd="0" parTransId="{C20F42DF-A0EA-460B-91B2-C32F4E9F4562}" sibTransId="{0B08E7A5-8847-4206-89CC-499C4D30ED3C}"/>
    <dgm:cxn modelId="{BD9A623F-C4F6-4EA0-AD79-32F934D41163}" type="presOf" srcId="{8259FAA1-AEEF-4B61-B5BE-10BCE151C43A}" destId="{8A308511-A17A-4DBA-BB8B-437A82F315E5}" srcOrd="1" destOrd="0" presId="urn:microsoft.com/office/officeart/2005/8/layout/orgChart1"/>
    <dgm:cxn modelId="{7B41D65D-AD21-4A42-A88E-A5F805F76D97}" type="presOf" srcId="{C20F42DF-A0EA-460B-91B2-C32F4E9F4562}" destId="{19381B9B-3A61-4A23-B8F3-232D5B620C66}" srcOrd="0" destOrd="0" presId="urn:microsoft.com/office/officeart/2005/8/layout/orgChart1"/>
    <dgm:cxn modelId="{0BEB6431-9C12-48DD-BBAF-249C0A82AF93}" type="presOf" srcId="{1B544FF1-22CC-4F37-9716-48BA3FAE6119}" destId="{3E69F773-5888-4356-A886-739B837BC0D9}" srcOrd="1" destOrd="0" presId="urn:microsoft.com/office/officeart/2005/8/layout/orgChart1"/>
    <dgm:cxn modelId="{4643F5CE-BC70-49B6-B1F7-9321AE3BD18D}" type="presOf" srcId="{43E78A84-531E-4D4A-81F0-723C68CEC89E}" destId="{CC154469-7669-446A-B0D0-899DC9A2A1E5}" srcOrd="0" destOrd="0" presId="urn:microsoft.com/office/officeart/2005/8/layout/orgChart1"/>
    <dgm:cxn modelId="{AEC49411-7B2B-4533-9A78-C3C6D6517CDA}" type="presOf" srcId="{949894E8-B6B3-451B-B27C-DD4475620D9B}" destId="{C94707DF-D22E-4E5E-9E60-25A1AB008770}" srcOrd="0" destOrd="0" presId="urn:microsoft.com/office/officeart/2005/8/layout/orgChart1"/>
    <dgm:cxn modelId="{2EFEECDD-CA5B-4D30-BF13-E3BD7A2F392C}" type="presOf" srcId="{EB74892B-EAB6-464A-A74F-3CCAD911A026}" destId="{51271903-360E-4402-987C-BE593E956E66}" srcOrd="1" destOrd="0" presId="urn:microsoft.com/office/officeart/2005/8/layout/orgChart1"/>
    <dgm:cxn modelId="{9831D243-5806-4FFF-82C0-52E8D85E64DB}" type="presOf" srcId="{F6C8ACEF-3D61-4D90-A7B6-325BA3727F9D}" destId="{85EB492D-17B2-41C5-BE3F-D13233E0764A}" srcOrd="0" destOrd="0" presId="urn:microsoft.com/office/officeart/2005/8/layout/orgChart1"/>
    <dgm:cxn modelId="{5E2D7D8D-A42F-474B-95F1-B198C340AF8A}" type="presOf" srcId="{1B544FF1-22CC-4F37-9716-48BA3FAE6119}" destId="{CF7F82DF-B8CF-4CB0-9526-736DA33C84C4}" srcOrd="0" destOrd="0" presId="urn:microsoft.com/office/officeart/2005/8/layout/orgChart1"/>
    <dgm:cxn modelId="{60A229A4-DE9C-48DD-955B-5E9A753B2C25}" type="presOf" srcId="{EB74892B-EAB6-464A-A74F-3CCAD911A026}" destId="{97876726-57C5-485A-9426-E5745B2BE45A}" srcOrd="0" destOrd="0" presId="urn:microsoft.com/office/officeart/2005/8/layout/orgChart1"/>
    <dgm:cxn modelId="{535C7BE7-2786-4494-AA74-BE4F129CB2BA}" type="presOf" srcId="{52546B36-F4B8-463D-931A-8304DFE637F0}" destId="{041AB755-9FC0-426E-B2CB-CA3CF790FDDD}" srcOrd="1" destOrd="0" presId="urn:microsoft.com/office/officeart/2005/8/layout/orgChart1"/>
    <dgm:cxn modelId="{4788F405-0D3E-4E3F-B978-EFA57D605B47}" type="presOf" srcId="{87E377AA-9413-4F39-8051-4CBB0909A5F7}" destId="{EFB424E9-0688-487C-9B60-D260CFA9BA58}" srcOrd="0" destOrd="0" presId="urn:microsoft.com/office/officeart/2005/8/layout/orgChart1"/>
    <dgm:cxn modelId="{67C71492-8ECF-46B7-ADCE-8F384D0EE0FB}" type="presOf" srcId="{8259FAA1-AEEF-4B61-B5BE-10BCE151C43A}" destId="{6F1DC008-6C34-4E72-979C-4D51C7D654EF}" srcOrd="0" destOrd="0" presId="urn:microsoft.com/office/officeart/2005/8/layout/orgChart1"/>
    <dgm:cxn modelId="{364B7F25-9FBF-415C-ADA7-85803FEE3432}" type="presOf" srcId="{52546B36-F4B8-463D-931A-8304DFE637F0}" destId="{2070D9B5-294C-47A3-84C9-85DB19F8A977}" srcOrd="0" destOrd="0" presId="urn:microsoft.com/office/officeart/2005/8/layout/orgChart1"/>
    <dgm:cxn modelId="{6E36E166-9FB9-47BC-8593-906105753A98}" srcId="{52546B36-F4B8-463D-931A-8304DFE637F0}" destId="{F6C8ACEF-3D61-4D90-A7B6-325BA3727F9D}" srcOrd="1" destOrd="0" parTransId="{949894E8-B6B3-451B-B27C-DD4475620D9B}" sibTransId="{71DB01A8-AF6A-42A9-B469-876CF88DF417}"/>
    <dgm:cxn modelId="{6230971B-D979-4F2A-9621-147FE6391F22}" srcId="{52546B36-F4B8-463D-931A-8304DFE637F0}" destId="{EB74892B-EAB6-464A-A74F-3CCAD911A026}" srcOrd="0" destOrd="0" parTransId="{43E78A84-531E-4D4A-81F0-723C68CEC89E}" sibTransId="{089C05C2-4DC2-4451-ABCE-63AA1835694D}"/>
    <dgm:cxn modelId="{9CFA9D99-2954-4E0A-8702-CB81DA753B38}" type="presParOf" srcId="{5DBFC3D1-02E2-47D5-8670-F5B5E2EB97ED}" destId="{BED193C4-30CB-4D52-B351-51D969F5A6A0}" srcOrd="0" destOrd="0" presId="urn:microsoft.com/office/officeart/2005/8/layout/orgChart1"/>
    <dgm:cxn modelId="{165543A5-FF19-4102-AF27-2CBACA704E93}" type="presParOf" srcId="{BED193C4-30CB-4D52-B351-51D969F5A6A0}" destId="{F778F421-2B5F-4749-8F5E-09E0F037E444}" srcOrd="0" destOrd="0" presId="urn:microsoft.com/office/officeart/2005/8/layout/orgChart1"/>
    <dgm:cxn modelId="{BD221460-4BE5-480F-9FA4-27C97141869A}" type="presParOf" srcId="{F778F421-2B5F-4749-8F5E-09E0F037E444}" destId="{2070D9B5-294C-47A3-84C9-85DB19F8A977}" srcOrd="0" destOrd="0" presId="urn:microsoft.com/office/officeart/2005/8/layout/orgChart1"/>
    <dgm:cxn modelId="{A9B45A85-0220-4631-BDD1-8796AF4DEFA6}" type="presParOf" srcId="{F778F421-2B5F-4749-8F5E-09E0F037E444}" destId="{041AB755-9FC0-426E-B2CB-CA3CF790FDDD}" srcOrd="1" destOrd="0" presId="urn:microsoft.com/office/officeart/2005/8/layout/orgChart1"/>
    <dgm:cxn modelId="{A2EED119-E089-4677-A3F7-1CCF5DCBDE47}" type="presParOf" srcId="{BED193C4-30CB-4D52-B351-51D969F5A6A0}" destId="{8E0AC0FB-07D4-4E50-807B-82799191510C}" srcOrd="1" destOrd="0" presId="urn:microsoft.com/office/officeart/2005/8/layout/orgChart1"/>
    <dgm:cxn modelId="{C99367D8-687A-4514-89D5-3662E1D5F3F0}" type="presParOf" srcId="{8E0AC0FB-07D4-4E50-807B-82799191510C}" destId="{CC154469-7669-446A-B0D0-899DC9A2A1E5}" srcOrd="0" destOrd="0" presId="urn:microsoft.com/office/officeart/2005/8/layout/orgChart1"/>
    <dgm:cxn modelId="{6C2CC5DA-6F34-4EA3-A592-27EFBDEF36DC}" type="presParOf" srcId="{8E0AC0FB-07D4-4E50-807B-82799191510C}" destId="{740F1554-4C54-4504-94CE-F7DF28D9E0F4}" srcOrd="1" destOrd="0" presId="urn:microsoft.com/office/officeart/2005/8/layout/orgChart1"/>
    <dgm:cxn modelId="{2102F23A-3644-4B94-9C14-245380292EF9}" type="presParOf" srcId="{740F1554-4C54-4504-94CE-F7DF28D9E0F4}" destId="{B7631571-EFFE-4851-ADFA-1F27E15DB94F}" srcOrd="0" destOrd="0" presId="urn:microsoft.com/office/officeart/2005/8/layout/orgChart1"/>
    <dgm:cxn modelId="{8E805FF9-C02A-40FB-B410-77838499256D}" type="presParOf" srcId="{B7631571-EFFE-4851-ADFA-1F27E15DB94F}" destId="{97876726-57C5-485A-9426-E5745B2BE45A}" srcOrd="0" destOrd="0" presId="urn:microsoft.com/office/officeart/2005/8/layout/orgChart1"/>
    <dgm:cxn modelId="{8880B5EA-83FE-4AB4-9EAD-6C260EC76598}" type="presParOf" srcId="{B7631571-EFFE-4851-ADFA-1F27E15DB94F}" destId="{51271903-360E-4402-987C-BE593E956E66}" srcOrd="1" destOrd="0" presId="urn:microsoft.com/office/officeart/2005/8/layout/orgChart1"/>
    <dgm:cxn modelId="{A216FD50-E954-4311-BCD7-4EF36678EB71}" type="presParOf" srcId="{740F1554-4C54-4504-94CE-F7DF28D9E0F4}" destId="{A3C1E291-ADFF-4B2C-B5A5-F1374EDD6AF1}" srcOrd="1" destOrd="0" presId="urn:microsoft.com/office/officeart/2005/8/layout/orgChart1"/>
    <dgm:cxn modelId="{53FAF893-1302-4FCC-A534-DFCFC89198B4}" type="presParOf" srcId="{740F1554-4C54-4504-94CE-F7DF28D9E0F4}" destId="{F73430B6-7A2A-42C6-81A7-607D609BF44C}" srcOrd="2" destOrd="0" presId="urn:microsoft.com/office/officeart/2005/8/layout/orgChart1"/>
    <dgm:cxn modelId="{095FAA5E-28FE-4D61-BE17-C142B57FF2BE}" type="presParOf" srcId="{8E0AC0FB-07D4-4E50-807B-82799191510C}" destId="{C94707DF-D22E-4E5E-9E60-25A1AB008770}" srcOrd="2" destOrd="0" presId="urn:microsoft.com/office/officeart/2005/8/layout/orgChart1"/>
    <dgm:cxn modelId="{5B373DCD-1925-4B4F-9A64-4FE1E0D14B42}" type="presParOf" srcId="{8E0AC0FB-07D4-4E50-807B-82799191510C}" destId="{FCD1EC77-9260-4EF8-A14C-ECB1A1330DDC}" srcOrd="3" destOrd="0" presId="urn:microsoft.com/office/officeart/2005/8/layout/orgChart1"/>
    <dgm:cxn modelId="{0FC97F0E-4B6B-45EA-B6F4-8B0120603564}" type="presParOf" srcId="{FCD1EC77-9260-4EF8-A14C-ECB1A1330DDC}" destId="{F92005AA-C051-48E6-A209-0845DBD9046B}" srcOrd="0" destOrd="0" presId="urn:microsoft.com/office/officeart/2005/8/layout/orgChart1"/>
    <dgm:cxn modelId="{2EFEE730-CF6F-4D38-A9E8-0AEFFD8D75AD}" type="presParOf" srcId="{F92005AA-C051-48E6-A209-0845DBD9046B}" destId="{85EB492D-17B2-41C5-BE3F-D13233E0764A}" srcOrd="0" destOrd="0" presId="urn:microsoft.com/office/officeart/2005/8/layout/orgChart1"/>
    <dgm:cxn modelId="{304098DF-531C-4060-A39A-0769B2313D8E}" type="presParOf" srcId="{F92005AA-C051-48E6-A209-0845DBD9046B}" destId="{6E2D7562-F8BD-4032-9F58-FFB815BE6B24}" srcOrd="1" destOrd="0" presId="urn:microsoft.com/office/officeart/2005/8/layout/orgChart1"/>
    <dgm:cxn modelId="{26F5153D-9BB6-4895-82C5-8F647D9AAABE}" type="presParOf" srcId="{FCD1EC77-9260-4EF8-A14C-ECB1A1330DDC}" destId="{E1D5CC3E-DCC7-4E1F-B39B-8683B891A720}" srcOrd="1" destOrd="0" presId="urn:microsoft.com/office/officeart/2005/8/layout/orgChart1"/>
    <dgm:cxn modelId="{886F751D-0148-45BD-A8A4-381D6A4F2512}" type="presParOf" srcId="{FCD1EC77-9260-4EF8-A14C-ECB1A1330DDC}" destId="{1CA61D5D-B863-447D-8181-F2419CDBD736}" srcOrd="2" destOrd="0" presId="urn:microsoft.com/office/officeart/2005/8/layout/orgChart1"/>
    <dgm:cxn modelId="{2E3A30AC-A77B-4287-833D-5C513C97C235}" type="presParOf" srcId="{8E0AC0FB-07D4-4E50-807B-82799191510C}" destId="{19381B9B-3A61-4A23-B8F3-232D5B620C66}" srcOrd="4" destOrd="0" presId="urn:microsoft.com/office/officeart/2005/8/layout/orgChart1"/>
    <dgm:cxn modelId="{062697A0-8B83-49E7-9F88-4CDC7FA55E30}" type="presParOf" srcId="{8E0AC0FB-07D4-4E50-807B-82799191510C}" destId="{BADA03E4-C930-4A6A-8DC9-3CA4839E1BEE}" srcOrd="5" destOrd="0" presId="urn:microsoft.com/office/officeart/2005/8/layout/orgChart1"/>
    <dgm:cxn modelId="{22C3CDF3-F796-4FF8-8F72-9BB0BBB0A9ED}" type="presParOf" srcId="{BADA03E4-C930-4A6A-8DC9-3CA4839E1BEE}" destId="{58C9B755-777E-425D-A417-3770EAE4FF61}" srcOrd="0" destOrd="0" presId="urn:microsoft.com/office/officeart/2005/8/layout/orgChart1"/>
    <dgm:cxn modelId="{43D9322A-384A-4B97-9648-297CC60B1902}" type="presParOf" srcId="{58C9B755-777E-425D-A417-3770EAE4FF61}" destId="{6F1DC008-6C34-4E72-979C-4D51C7D654EF}" srcOrd="0" destOrd="0" presId="urn:microsoft.com/office/officeart/2005/8/layout/orgChart1"/>
    <dgm:cxn modelId="{5608DC6D-FBEB-4937-B1C1-052A99B87AAB}" type="presParOf" srcId="{58C9B755-777E-425D-A417-3770EAE4FF61}" destId="{8A308511-A17A-4DBA-BB8B-437A82F315E5}" srcOrd="1" destOrd="0" presId="urn:microsoft.com/office/officeart/2005/8/layout/orgChart1"/>
    <dgm:cxn modelId="{D893CD6C-28B4-4C90-86DF-5EDEDFD0D1CE}" type="presParOf" srcId="{BADA03E4-C930-4A6A-8DC9-3CA4839E1BEE}" destId="{321DCBD4-BABF-44B7-A0E6-DBCCD791EDCE}" srcOrd="1" destOrd="0" presId="urn:microsoft.com/office/officeart/2005/8/layout/orgChart1"/>
    <dgm:cxn modelId="{D0AC41C7-B2BB-4080-A2A0-156C3E5EF0A9}" type="presParOf" srcId="{BADA03E4-C930-4A6A-8DC9-3CA4839E1BEE}" destId="{84F6DD38-239A-4648-93FF-58DF0454E2F8}" srcOrd="2" destOrd="0" presId="urn:microsoft.com/office/officeart/2005/8/layout/orgChart1"/>
    <dgm:cxn modelId="{8247F77C-627C-4839-BBBC-CD0D05A9C953}" type="presParOf" srcId="{8E0AC0FB-07D4-4E50-807B-82799191510C}" destId="{EFB424E9-0688-487C-9B60-D260CFA9BA58}" srcOrd="6" destOrd="0" presId="urn:microsoft.com/office/officeart/2005/8/layout/orgChart1"/>
    <dgm:cxn modelId="{F2FFE365-1AD5-460F-BB92-7F42917EF424}" type="presParOf" srcId="{8E0AC0FB-07D4-4E50-807B-82799191510C}" destId="{944B4666-3EC4-4CE3-BFD7-741C56153EFD}" srcOrd="7" destOrd="0" presId="urn:microsoft.com/office/officeart/2005/8/layout/orgChart1"/>
    <dgm:cxn modelId="{66388D39-0C31-464A-8C60-CC9E110426A6}" type="presParOf" srcId="{944B4666-3EC4-4CE3-BFD7-741C56153EFD}" destId="{6FC7682C-8724-4728-AC24-3C01B821E088}" srcOrd="0" destOrd="0" presId="urn:microsoft.com/office/officeart/2005/8/layout/orgChart1"/>
    <dgm:cxn modelId="{D451F48E-CA7B-4827-9DAF-6337F3465BD6}" type="presParOf" srcId="{6FC7682C-8724-4728-AC24-3C01B821E088}" destId="{CF7F82DF-B8CF-4CB0-9526-736DA33C84C4}" srcOrd="0" destOrd="0" presId="urn:microsoft.com/office/officeart/2005/8/layout/orgChart1"/>
    <dgm:cxn modelId="{D8137D51-D19C-4AF5-BBD4-7A4BD43DC0F9}" type="presParOf" srcId="{6FC7682C-8724-4728-AC24-3C01B821E088}" destId="{3E69F773-5888-4356-A886-739B837BC0D9}" srcOrd="1" destOrd="0" presId="urn:microsoft.com/office/officeart/2005/8/layout/orgChart1"/>
    <dgm:cxn modelId="{CEB05067-C63A-40EA-8F29-4BFE7DFB5342}" type="presParOf" srcId="{944B4666-3EC4-4CE3-BFD7-741C56153EFD}" destId="{20DE9E4F-00B5-4601-9AAE-A2B3A3E2C90C}" srcOrd="1" destOrd="0" presId="urn:microsoft.com/office/officeart/2005/8/layout/orgChart1"/>
    <dgm:cxn modelId="{28B90BE7-2128-4BC5-BD7A-7B052BA9F501}" type="presParOf" srcId="{944B4666-3EC4-4CE3-BFD7-741C56153EFD}" destId="{6A6021F3-F9F1-42BA-B983-6CCE5AAB4C37}" srcOrd="2" destOrd="0" presId="urn:microsoft.com/office/officeart/2005/8/layout/orgChart1"/>
    <dgm:cxn modelId="{F7ECAFF6-F47F-4C78-8055-501C799B603D}" type="presParOf" srcId="{BED193C4-30CB-4D52-B351-51D969F5A6A0}" destId="{A0C4FAC0-0BB2-41F4-9C0F-F33513F48FCC}" srcOrd="2" destOrd="0" presId="urn:microsoft.com/office/officeart/2005/8/layout/orgChar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B424E9-0688-487C-9B60-D260CFA9BA58}">
      <dsp:nvSpPr>
        <dsp:cNvPr id="0" name=""/>
        <dsp:cNvSpPr/>
      </dsp:nvSpPr>
      <dsp:spPr>
        <a:xfrm>
          <a:off x="3178809" y="1093860"/>
          <a:ext cx="2489663" cy="288060"/>
        </a:xfrm>
        <a:custGeom>
          <a:avLst/>
          <a:gdLst/>
          <a:ahLst/>
          <a:cxnLst/>
          <a:rect l="0" t="0" r="0" b="0"/>
          <a:pathLst>
            <a:path>
              <a:moveTo>
                <a:pt x="0" y="0"/>
              </a:moveTo>
              <a:lnTo>
                <a:pt x="0" y="144030"/>
              </a:lnTo>
              <a:lnTo>
                <a:pt x="2489663" y="144030"/>
              </a:lnTo>
              <a:lnTo>
                <a:pt x="2489663" y="28806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381B9B-3A61-4A23-B8F3-232D5B620C66}">
      <dsp:nvSpPr>
        <dsp:cNvPr id="0" name=""/>
        <dsp:cNvSpPr/>
      </dsp:nvSpPr>
      <dsp:spPr>
        <a:xfrm>
          <a:off x="3178809" y="1093860"/>
          <a:ext cx="829887" cy="288060"/>
        </a:xfrm>
        <a:custGeom>
          <a:avLst/>
          <a:gdLst/>
          <a:ahLst/>
          <a:cxnLst/>
          <a:rect l="0" t="0" r="0" b="0"/>
          <a:pathLst>
            <a:path>
              <a:moveTo>
                <a:pt x="0" y="0"/>
              </a:moveTo>
              <a:lnTo>
                <a:pt x="0" y="144030"/>
              </a:lnTo>
              <a:lnTo>
                <a:pt x="829887" y="144030"/>
              </a:lnTo>
              <a:lnTo>
                <a:pt x="829887" y="28806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94707DF-D22E-4E5E-9E60-25A1AB008770}">
      <dsp:nvSpPr>
        <dsp:cNvPr id="0" name=""/>
        <dsp:cNvSpPr/>
      </dsp:nvSpPr>
      <dsp:spPr>
        <a:xfrm>
          <a:off x="2348922" y="1093860"/>
          <a:ext cx="829887" cy="288060"/>
        </a:xfrm>
        <a:custGeom>
          <a:avLst/>
          <a:gdLst/>
          <a:ahLst/>
          <a:cxnLst/>
          <a:rect l="0" t="0" r="0" b="0"/>
          <a:pathLst>
            <a:path>
              <a:moveTo>
                <a:pt x="829887" y="0"/>
              </a:moveTo>
              <a:lnTo>
                <a:pt x="829887" y="144030"/>
              </a:lnTo>
              <a:lnTo>
                <a:pt x="0" y="144030"/>
              </a:lnTo>
              <a:lnTo>
                <a:pt x="0" y="28806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54469-7669-446A-B0D0-899DC9A2A1E5}">
      <dsp:nvSpPr>
        <dsp:cNvPr id="0" name=""/>
        <dsp:cNvSpPr/>
      </dsp:nvSpPr>
      <dsp:spPr>
        <a:xfrm>
          <a:off x="689146" y="1093860"/>
          <a:ext cx="2489663" cy="288060"/>
        </a:xfrm>
        <a:custGeom>
          <a:avLst/>
          <a:gdLst/>
          <a:ahLst/>
          <a:cxnLst/>
          <a:rect l="0" t="0" r="0" b="0"/>
          <a:pathLst>
            <a:path>
              <a:moveTo>
                <a:pt x="2489663" y="0"/>
              </a:moveTo>
              <a:lnTo>
                <a:pt x="2489663" y="144030"/>
              </a:lnTo>
              <a:lnTo>
                <a:pt x="0" y="144030"/>
              </a:lnTo>
              <a:lnTo>
                <a:pt x="0" y="28806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070D9B5-294C-47A3-84C9-85DB19F8A977}">
      <dsp:nvSpPr>
        <dsp:cNvPr id="0" name=""/>
        <dsp:cNvSpPr/>
      </dsp:nvSpPr>
      <dsp:spPr>
        <a:xfrm>
          <a:off x="2492952" y="408002"/>
          <a:ext cx="1371715" cy="6858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ВСЬОГО </a:t>
          </a:r>
        </a:p>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Податок на нерухоме майно, відмінне від земельної ділянки 12993,4 тис.грн. 100%</a:t>
          </a:r>
        </a:p>
      </dsp:txBody>
      <dsp:txXfrm>
        <a:off x="2492952" y="408002"/>
        <a:ext cx="1371715" cy="685857"/>
      </dsp:txXfrm>
    </dsp:sp>
    <dsp:sp modelId="{97876726-57C5-485A-9426-E5745B2BE45A}">
      <dsp:nvSpPr>
        <dsp:cNvPr id="0" name=""/>
        <dsp:cNvSpPr/>
      </dsp:nvSpPr>
      <dsp:spPr>
        <a:xfrm>
          <a:off x="3288" y="1381920"/>
          <a:ext cx="1371715" cy="6858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сплачений юридичними особами, які є власниками об’єктів житлової нерухомості 80,7тис.грн.,</a:t>
          </a:r>
          <a:endParaRPr lang="uk-UA" sz="700" b="1" i="0" u="none" strike="noStrike" kern="1200" baseline="0" smtClean="0">
            <a:latin typeface="Times New Roman" panose="02020603050405020304" pitchFamily="18" charset="0"/>
          </a:endParaRPr>
        </a:p>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0,6%</a:t>
          </a:r>
          <a:endParaRPr lang="uk-UA" sz="700" kern="1200" smtClean="0"/>
        </a:p>
      </dsp:txBody>
      <dsp:txXfrm>
        <a:off x="3288" y="1381920"/>
        <a:ext cx="1371715" cy="685857"/>
      </dsp:txXfrm>
    </dsp:sp>
    <dsp:sp modelId="{85EB492D-17B2-41C5-BE3F-D13233E0764A}">
      <dsp:nvSpPr>
        <dsp:cNvPr id="0" name=""/>
        <dsp:cNvSpPr/>
      </dsp:nvSpPr>
      <dsp:spPr>
        <a:xfrm>
          <a:off x="1663064" y="1381920"/>
          <a:ext cx="1371715" cy="6858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сплачений фізичними  особами, які є власниками об’єктів житлової нерухомості          1733,6тис.грн. </a:t>
          </a:r>
          <a:endParaRPr lang="uk-UA" sz="700" b="1" i="0" u="none" strike="noStrike" kern="1200" baseline="0" smtClean="0">
            <a:latin typeface="Times New Roman" panose="02020603050405020304" pitchFamily="18" charset="0"/>
          </a:endParaRPr>
        </a:p>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13,4%</a:t>
          </a:r>
        </a:p>
      </dsp:txBody>
      <dsp:txXfrm>
        <a:off x="1663064" y="1381920"/>
        <a:ext cx="1371715" cy="685857"/>
      </dsp:txXfrm>
    </dsp:sp>
    <dsp:sp modelId="{6F1DC008-6C34-4E72-979C-4D51C7D654EF}">
      <dsp:nvSpPr>
        <dsp:cNvPr id="0" name=""/>
        <dsp:cNvSpPr/>
      </dsp:nvSpPr>
      <dsp:spPr>
        <a:xfrm>
          <a:off x="3322840" y="1381920"/>
          <a:ext cx="1371715" cy="6858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сплачений юридичними особами, які є власниками об’єктів нежитлової нерухомості              7210,1тис.грн., 55,5%</a:t>
          </a:r>
          <a:endParaRPr lang="uk-UA" sz="700" b="0" i="0" u="none" strike="noStrike" kern="1200" baseline="0" smtClean="0">
            <a:latin typeface="Times New Roman" panose="02020603050405020304" pitchFamily="18" charset="0"/>
          </a:endParaRPr>
        </a:p>
      </dsp:txBody>
      <dsp:txXfrm>
        <a:off x="3322840" y="1381920"/>
        <a:ext cx="1371715" cy="685857"/>
      </dsp:txXfrm>
    </dsp:sp>
    <dsp:sp modelId="{CF7F82DF-B8CF-4CB0-9526-736DA33C84C4}">
      <dsp:nvSpPr>
        <dsp:cNvPr id="0" name=""/>
        <dsp:cNvSpPr/>
      </dsp:nvSpPr>
      <dsp:spPr>
        <a:xfrm>
          <a:off x="4982615" y="1381920"/>
          <a:ext cx="1371715" cy="6858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uk-UA" sz="700" b="1" i="0" u="none" strike="noStrike" kern="1200" baseline="0" smtClean="0">
              <a:latin typeface="Calibri" panose="020F0502020204030204" pitchFamily="34" charset="0"/>
            </a:rPr>
            <a:t>сплачений фізичними  особами, які є власниками об’єктів нежитлової нерухомості</a:t>
          </a:r>
          <a:endParaRPr lang="uk-UA" sz="700" b="0" i="0" u="none" strike="noStrike" kern="1200" baseline="0" smtClean="0">
            <a:latin typeface="Times New Roman" panose="02020603050405020304" pitchFamily="18" charset="0"/>
          </a:endParaRPr>
        </a:p>
        <a:p>
          <a:pPr marR="0" lvl="0" algn="l" defTabSz="311150" rtl="0">
            <a:lnSpc>
              <a:spcPct val="90000"/>
            </a:lnSpc>
            <a:spcBef>
              <a:spcPct val="0"/>
            </a:spcBef>
            <a:spcAft>
              <a:spcPct val="35000"/>
            </a:spcAft>
          </a:pPr>
          <a:r>
            <a:rPr lang="uk-UA" sz="700" b="1" i="0" u="none" strike="noStrike" kern="1200" baseline="0" smtClean="0">
              <a:latin typeface="Calibri" panose="020F0502020204030204" pitchFamily="34" charset="0"/>
            </a:rPr>
            <a:t>       3969 тис.грн. </a:t>
          </a:r>
        </a:p>
        <a:p>
          <a:pPr marR="0" lvl="0" algn="l" defTabSz="311150" rtl="0">
            <a:lnSpc>
              <a:spcPct val="90000"/>
            </a:lnSpc>
            <a:spcBef>
              <a:spcPct val="0"/>
            </a:spcBef>
            <a:spcAft>
              <a:spcPct val="35000"/>
            </a:spcAft>
          </a:pPr>
          <a:r>
            <a:rPr lang="uk-UA" sz="700" b="1" i="0" u="none" strike="noStrike" kern="1200" baseline="0" smtClean="0">
              <a:latin typeface="Calibri" panose="020F0502020204030204" pitchFamily="34" charset="0"/>
            </a:rPr>
            <a:t>            30,5%</a:t>
          </a:r>
          <a:endParaRPr lang="uk-UA" sz="700" kern="1200" smtClean="0"/>
        </a:p>
      </dsp:txBody>
      <dsp:txXfrm>
        <a:off x="4982615" y="1381920"/>
        <a:ext cx="1371715" cy="6858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0.15575</cdr:x>
      <cdr:y>0.134</cdr:y>
    </cdr:from>
    <cdr:to>
      <cdr:x>0.366</cdr:x>
      <cdr:y>0.2575</cdr:y>
    </cdr:to>
    <cdr:sp macro="" textlink="">
      <cdr:nvSpPr>
        <cdr:cNvPr id="1025" name="Rectangle 1"/>
        <cdr:cNvSpPr>
          <a:spLocks xmlns:a="http://schemas.openxmlformats.org/drawingml/2006/main" noChangeArrowheads="1"/>
        </cdr:cNvSpPr>
      </cdr:nvSpPr>
      <cdr:spPr bwMode="auto">
        <a:xfrm xmlns:a="http://schemas.openxmlformats.org/drawingml/2006/main">
          <a:off x="769155" y="500333"/>
          <a:ext cx="1038298" cy="461122"/>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400" b="0" i="0" u="none" strike="noStrike" baseline="0">
              <a:solidFill>
                <a:srgbClr val="000000"/>
              </a:solidFill>
              <a:latin typeface="Arial"/>
              <a:cs typeface="Arial"/>
            </a:rPr>
            <a:t>Ріст 136277,7 тис.грн.</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173</TotalTime>
  <Pages>22</Pages>
  <Words>30324</Words>
  <Characters>17286</Characters>
  <Application>Microsoft Office Word</Application>
  <DocSecurity>0</DocSecurity>
  <Lines>144</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2022-02-02T14:52:00Z</cp:lastPrinted>
  <dcterms:created xsi:type="dcterms:W3CDTF">2022-02-01T07:49:00Z</dcterms:created>
  <dcterms:modified xsi:type="dcterms:W3CDTF">2022-02-07T07:28:00Z</dcterms:modified>
</cp:coreProperties>
</file>