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C06F" w14:textId="78C93476" w:rsidR="00F104C3" w:rsidRDefault="00F104C3" w:rsidP="00051494">
      <w:pPr>
        <w:rPr>
          <w:b/>
          <w:bCs/>
        </w:rPr>
      </w:pPr>
      <w:r>
        <w:t xml:space="preserve">                                                                                                                                  </w:t>
      </w:r>
      <w:r w:rsidR="00051494">
        <w:rPr>
          <w:b/>
          <w:bCs/>
        </w:rPr>
        <w:t xml:space="preserve"> </w:t>
      </w:r>
    </w:p>
    <w:p w14:paraId="2758F687" w14:textId="7051AB12" w:rsidR="00F104C3" w:rsidRPr="00F104C3" w:rsidRDefault="00F104C3" w:rsidP="0058046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p w14:paraId="15E8BB87" w14:textId="77777777" w:rsidR="00F104C3" w:rsidRDefault="00F104C3" w:rsidP="00580466"/>
    <w:p w14:paraId="3B481219" w14:textId="77777777" w:rsidR="00356647" w:rsidRDefault="00B94848" w:rsidP="00580466">
      <w:pPr>
        <w:ind w:right="-143"/>
        <w:jc w:val="center"/>
        <w:rPr>
          <w:sz w:val="28"/>
          <w:szCs w:val="28"/>
          <w:lang w:val="ru-RU" w:eastAsia="uk-UA"/>
        </w:rPr>
      </w:pPr>
      <w:r>
        <w:rPr>
          <w:noProof/>
          <w:spacing w:val="8"/>
          <w:szCs w:val="28"/>
          <w:lang w:eastAsia="uk-UA"/>
        </w:rPr>
        <w:drawing>
          <wp:inline distT="0" distB="0" distL="0" distR="0" wp14:anchorId="02F9DEE5" wp14:editId="46E8B17C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97" t="-145" r="-197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B0A1E" w14:textId="77777777" w:rsidR="00356647" w:rsidRDefault="00E451D8" w:rsidP="00580466">
      <w:pPr>
        <w:pStyle w:val="2"/>
        <w:ind w:right="-143"/>
      </w:pPr>
      <w:r>
        <w:rPr>
          <w:sz w:val="28"/>
          <w:szCs w:val="28"/>
          <w:lang w:val="ru-RU"/>
        </w:rPr>
        <w:t>КОВЕЛЬСЬКА МІСЬКА РАДА</w:t>
      </w:r>
    </w:p>
    <w:p w14:paraId="11F01437" w14:textId="77777777" w:rsidR="00356647" w:rsidRDefault="00E451D8" w:rsidP="00580466">
      <w:pPr>
        <w:pStyle w:val="2"/>
        <w:ind w:right="-143"/>
      </w:pPr>
      <w:r>
        <w:rPr>
          <w:sz w:val="28"/>
          <w:szCs w:val="28"/>
        </w:rPr>
        <w:t>ВОЛИНСЬКОЇ ОБЛАСТІ</w:t>
      </w:r>
    </w:p>
    <w:p w14:paraId="42444A5D" w14:textId="77777777" w:rsidR="00356647" w:rsidRDefault="00356647" w:rsidP="00580466">
      <w:pPr>
        <w:ind w:right="-143"/>
        <w:jc w:val="both"/>
        <w:rPr>
          <w:sz w:val="28"/>
          <w:szCs w:val="28"/>
        </w:rPr>
      </w:pPr>
    </w:p>
    <w:p w14:paraId="50E59718" w14:textId="77777777" w:rsidR="00356647" w:rsidRDefault="00E451D8" w:rsidP="00580466">
      <w:pPr>
        <w:pStyle w:val="HTML0"/>
        <w:ind w:right="-143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12E24E3C" w14:textId="77777777" w:rsidR="00356647" w:rsidRDefault="00356647" w:rsidP="00580466">
      <w:pPr>
        <w:pStyle w:val="HTML0"/>
        <w:ind w:right="-143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0EE01776" w14:textId="298127B0" w:rsidR="00356647" w:rsidRDefault="00051494" w:rsidP="00580466">
      <w:pPr>
        <w:pStyle w:val="HTML0"/>
        <w:ind w:right="-1"/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28.06.2022       </w:t>
      </w:r>
      <w:r w:rsidR="00E451D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                </w:t>
      </w:r>
      <w:r w:rsidR="0058046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</w:t>
      </w:r>
      <w:r w:rsidR="00E451D8">
        <w:rPr>
          <w:rFonts w:ascii="Times New Roman" w:hAnsi="Times New Roman" w:cs="Times New Roman"/>
          <w:bCs/>
          <w:sz w:val="24"/>
          <w:szCs w:val="24"/>
          <w:lang w:eastAsia="uk-UA"/>
        </w:rPr>
        <w:t>м.Ковель</w:t>
      </w:r>
      <w:r w:rsidR="00E451D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</w:t>
      </w:r>
      <w:r w:rsidR="00E451D8">
        <w:rPr>
          <w:rFonts w:ascii="Times New Roman" w:hAnsi="Times New Roman" w:cs="Times New Roman"/>
          <w:bCs/>
          <w:sz w:val="28"/>
          <w:szCs w:val="28"/>
          <w:lang w:eastAsia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23/</w:t>
      </w:r>
      <w:r w:rsidR="001C058F">
        <w:rPr>
          <w:rFonts w:ascii="Times New Roman" w:hAnsi="Times New Roman" w:cs="Times New Roman"/>
          <w:bCs/>
          <w:sz w:val="28"/>
          <w:szCs w:val="28"/>
          <w:lang w:eastAsia="uk-UA"/>
        </w:rPr>
        <w:t>32</w:t>
      </w:r>
    </w:p>
    <w:p w14:paraId="45F0BE2B" w14:textId="77777777" w:rsidR="00356647" w:rsidRDefault="00356647" w:rsidP="00580466">
      <w:pPr>
        <w:ind w:right="-143"/>
        <w:jc w:val="both"/>
        <w:rPr>
          <w:b/>
          <w:bCs/>
          <w:sz w:val="28"/>
          <w:szCs w:val="28"/>
          <w:lang w:eastAsia="uk-UA"/>
        </w:rPr>
      </w:pPr>
    </w:p>
    <w:p w14:paraId="3FBC4938" w14:textId="77777777" w:rsidR="00356647" w:rsidRDefault="00E451D8" w:rsidP="00580466">
      <w:pPr>
        <w:ind w:right="-143"/>
        <w:jc w:val="center"/>
      </w:pPr>
      <w:r>
        <w:rPr>
          <w:sz w:val="28"/>
          <w:szCs w:val="28"/>
        </w:rPr>
        <w:t xml:space="preserve">Про дозвіл на  розроблення детального плану території </w:t>
      </w:r>
    </w:p>
    <w:p w14:paraId="3551BBC4" w14:textId="77777777" w:rsidR="00356647" w:rsidRDefault="00E451D8" w:rsidP="00580466">
      <w:pPr>
        <w:ind w:right="-143"/>
        <w:jc w:val="center"/>
      </w:pPr>
      <w:r>
        <w:rPr>
          <w:sz w:val="28"/>
          <w:szCs w:val="28"/>
        </w:rPr>
        <w:t xml:space="preserve"> </w:t>
      </w:r>
      <w:r w:rsidR="00580466">
        <w:rPr>
          <w:sz w:val="28"/>
          <w:szCs w:val="28"/>
        </w:rPr>
        <w:t>розміщення торгового закладу на вулиці Шевченка в селі Колодниця</w:t>
      </w:r>
    </w:p>
    <w:p w14:paraId="1B9D208D" w14:textId="77777777" w:rsidR="00356647" w:rsidRDefault="00356647" w:rsidP="00580466">
      <w:pPr>
        <w:ind w:right="-143"/>
        <w:jc w:val="center"/>
        <w:rPr>
          <w:sz w:val="28"/>
          <w:szCs w:val="28"/>
        </w:rPr>
      </w:pPr>
    </w:p>
    <w:p w14:paraId="75F68C99" w14:textId="77777777" w:rsidR="00356647" w:rsidRDefault="00356647" w:rsidP="00580466">
      <w:pPr>
        <w:ind w:right="-143"/>
        <w:jc w:val="both"/>
        <w:rPr>
          <w:sz w:val="28"/>
          <w:szCs w:val="28"/>
        </w:rPr>
      </w:pPr>
    </w:p>
    <w:p w14:paraId="0E7CBF73" w14:textId="77777777" w:rsidR="00356647" w:rsidRDefault="00E451D8" w:rsidP="00580466">
      <w:pPr>
        <w:ind w:right="-1" w:firstLine="680"/>
        <w:jc w:val="both"/>
      </w:pPr>
      <w:r>
        <w:rPr>
          <w:sz w:val="28"/>
          <w:szCs w:val="28"/>
        </w:rPr>
        <w:t>Керуючись п. 42 ч. 1 ст. 26, ч.1 ст. 59 Закону України «Про місцеве самоврядування в Україні», ст. ст. 10, 19, 21 Закону України  «Про регулювання містобудівної  діяльності», розглянувши протокол засідання комісії з добору земельних ділянок та/або прав на них,  які виставляються на земел</w:t>
      </w:r>
      <w:r w:rsidR="00580466">
        <w:rPr>
          <w:sz w:val="28"/>
          <w:szCs w:val="28"/>
        </w:rPr>
        <w:t>ьні торги окремими лотами від 24.05.2022</w:t>
      </w:r>
      <w:r>
        <w:rPr>
          <w:sz w:val="28"/>
          <w:szCs w:val="28"/>
        </w:rPr>
        <w:t xml:space="preserve"> року №1, з метою уточнення планувальної структури, функціонального призначення </w:t>
      </w:r>
      <w:r w:rsidR="00580466">
        <w:rPr>
          <w:sz w:val="28"/>
          <w:szCs w:val="28"/>
        </w:rPr>
        <w:t>та параметрів забудови земельної ділянки площею  0,0500 га на вул. Шевченка в селі Колодниця, яка</w:t>
      </w:r>
      <w:r>
        <w:rPr>
          <w:sz w:val="28"/>
          <w:szCs w:val="28"/>
        </w:rPr>
        <w:t xml:space="preserve"> перебув</w:t>
      </w:r>
      <w:r w:rsidR="00580466">
        <w:rPr>
          <w:sz w:val="28"/>
          <w:szCs w:val="28"/>
        </w:rPr>
        <w:t>ає</w:t>
      </w:r>
      <w:r>
        <w:rPr>
          <w:sz w:val="28"/>
          <w:szCs w:val="28"/>
        </w:rPr>
        <w:t xml:space="preserve"> у комунальній власності, міська рада</w:t>
      </w:r>
    </w:p>
    <w:p w14:paraId="62C9479D" w14:textId="77777777" w:rsidR="00356647" w:rsidRDefault="00356647" w:rsidP="00580466">
      <w:pPr>
        <w:ind w:right="-143" w:firstLine="708"/>
        <w:jc w:val="both"/>
        <w:rPr>
          <w:sz w:val="28"/>
          <w:szCs w:val="28"/>
        </w:rPr>
      </w:pPr>
    </w:p>
    <w:p w14:paraId="5ECD2BA6" w14:textId="77777777" w:rsidR="00356647" w:rsidRDefault="00E451D8" w:rsidP="00580466">
      <w:pPr>
        <w:ind w:right="-143"/>
        <w:jc w:val="both"/>
      </w:pPr>
      <w:r>
        <w:rPr>
          <w:sz w:val="28"/>
          <w:szCs w:val="28"/>
        </w:rPr>
        <w:t>ВИРІШИЛА:</w:t>
      </w:r>
    </w:p>
    <w:p w14:paraId="00106270" w14:textId="77777777" w:rsidR="00356647" w:rsidRDefault="00356647" w:rsidP="00580466">
      <w:pPr>
        <w:ind w:right="-143"/>
        <w:jc w:val="both"/>
        <w:rPr>
          <w:sz w:val="28"/>
          <w:szCs w:val="28"/>
        </w:rPr>
      </w:pPr>
    </w:p>
    <w:p w14:paraId="0F9D2215" w14:textId="77777777" w:rsidR="00356647" w:rsidRDefault="00E451D8" w:rsidP="00580466">
      <w:pPr>
        <w:ind w:right="-1" w:firstLine="680"/>
        <w:jc w:val="both"/>
      </w:pPr>
      <w:r>
        <w:rPr>
          <w:sz w:val="28"/>
          <w:szCs w:val="28"/>
        </w:rPr>
        <w:t>1. Дати дозвіл на розроблення детального плану територі</w:t>
      </w:r>
      <w:r w:rsidR="00580466">
        <w:rPr>
          <w:sz w:val="28"/>
          <w:szCs w:val="28"/>
        </w:rPr>
        <w:t>ї розміщення торгового закладу на вулиці Шевченка в селі Колодниця Ковельської територіальної громади Ковельського району</w:t>
      </w:r>
      <w:r>
        <w:rPr>
          <w:sz w:val="28"/>
          <w:szCs w:val="28"/>
        </w:rPr>
        <w:t xml:space="preserve"> Волинської області.</w:t>
      </w:r>
    </w:p>
    <w:p w14:paraId="1A31265F" w14:textId="77777777" w:rsidR="00356647" w:rsidRDefault="00E451D8" w:rsidP="00580466">
      <w:pPr>
        <w:ind w:right="-1" w:firstLine="708"/>
        <w:jc w:val="both"/>
      </w:pPr>
      <w:r>
        <w:rPr>
          <w:sz w:val="28"/>
          <w:szCs w:val="28"/>
        </w:rPr>
        <w:t>2. Доручити відділу містобудування та архі</w:t>
      </w:r>
      <w:r w:rsidR="00580466">
        <w:rPr>
          <w:sz w:val="28"/>
          <w:szCs w:val="28"/>
        </w:rPr>
        <w:t>тектури (Людмила</w:t>
      </w:r>
      <w:r>
        <w:rPr>
          <w:sz w:val="28"/>
          <w:szCs w:val="28"/>
        </w:rPr>
        <w:t xml:space="preserve"> Мурай ):</w:t>
      </w:r>
    </w:p>
    <w:p w14:paraId="6A99C81F" w14:textId="77777777" w:rsidR="00356647" w:rsidRDefault="00E451D8" w:rsidP="00580466">
      <w:pPr>
        <w:ind w:right="-1" w:firstLine="708"/>
        <w:jc w:val="both"/>
      </w:pPr>
      <w:r>
        <w:rPr>
          <w:sz w:val="28"/>
          <w:szCs w:val="28"/>
        </w:rPr>
        <w:t>1) виступити замовником містобудівної документації;</w:t>
      </w:r>
    </w:p>
    <w:p w14:paraId="289F2B18" w14:textId="77777777" w:rsidR="00356647" w:rsidRDefault="00E451D8" w:rsidP="00580466">
      <w:pPr>
        <w:ind w:right="-1" w:firstLine="680"/>
        <w:jc w:val="both"/>
      </w:pPr>
      <w:r>
        <w:rPr>
          <w:sz w:val="28"/>
          <w:szCs w:val="28"/>
        </w:rPr>
        <w:t>2) оприлюднити прийняте рішення та детальний план території у встановленому законом порядку.</w:t>
      </w:r>
    </w:p>
    <w:p w14:paraId="7D44F335" w14:textId="77777777" w:rsidR="00356647" w:rsidRDefault="00E451D8" w:rsidP="00580466">
      <w:pPr>
        <w:ind w:right="-1" w:firstLine="680"/>
        <w:jc w:val="both"/>
      </w:pPr>
      <w:r>
        <w:rPr>
          <w:sz w:val="28"/>
          <w:szCs w:val="28"/>
        </w:rPr>
        <w:t xml:space="preserve">3. Контроль за виконанням  рішення покласти на постійні комісії міської ради </w:t>
      </w:r>
      <w:r>
        <w:rPr>
          <w:rStyle w:val="a3"/>
          <w:b w:val="0"/>
          <w:sz w:val="28"/>
          <w:szCs w:val="28"/>
          <w:shd w:val="clear" w:color="auto" w:fill="FFFFFF"/>
        </w:rPr>
        <w:t xml:space="preserve">з питань регулювання земельних відносин, містобудування, планування та розвитку територій об'єднаної громади, утворення та функціонування старостинських округів, сільського господарства, природокористування та використання надр </w:t>
      </w:r>
      <w:r w:rsidR="00580466">
        <w:rPr>
          <w:sz w:val="28"/>
          <w:szCs w:val="28"/>
        </w:rPr>
        <w:t>(Павло</w:t>
      </w:r>
      <w:r>
        <w:rPr>
          <w:sz w:val="28"/>
          <w:szCs w:val="28"/>
        </w:rPr>
        <w:t xml:space="preserve"> Семенюк) та </w:t>
      </w:r>
      <w:r>
        <w:rPr>
          <w:rStyle w:val="a3"/>
          <w:b w:val="0"/>
          <w:sz w:val="28"/>
          <w:szCs w:val="28"/>
          <w:shd w:val="clear" w:color="auto" w:fill="FFFFFF"/>
        </w:rPr>
        <w:t>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580466">
        <w:rPr>
          <w:sz w:val="28"/>
          <w:szCs w:val="28"/>
        </w:rPr>
        <w:t xml:space="preserve">  (Вадим</w:t>
      </w:r>
      <w:r>
        <w:rPr>
          <w:sz w:val="28"/>
          <w:szCs w:val="28"/>
        </w:rPr>
        <w:t xml:space="preserve"> Ткачук)</w:t>
      </w:r>
      <w:r>
        <w:rPr>
          <w:rStyle w:val="a3"/>
          <w:b w:val="0"/>
          <w:sz w:val="28"/>
          <w:szCs w:val="28"/>
        </w:rPr>
        <w:t>.</w:t>
      </w:r>
    </w:p>
    <w:p w14:paraId="593340FF" w14:textId="77777777" w:rsidR="00356647" w:rsidRDefault="00356647" w:rsidP="00580466">
      <w:pPr>
        <w:pStyle w:val="21"/>
        <w:ind w:right="-143" w:firstLine="0"/>
      </w:pPr>
    </w:p>
    <w:p w14:paraId="1E516383" w14:textId="77777777" w:rsidR="00356647" w:rsidRDefault="00356647" w:rsidP="00580466">
      <w:pPr>
        <w:pStyle w:val="21"/>
        <w:ind w:right="-143" w:firstLine="0"/>
        <w:rPr>
          <w:szCs w:val="28"/>
          <w:lang w:val="uk-UA"/>
        </w:rPr>
      </w:pPr>
    </w:p>
    <w:p w14:paraId="33634925" w14:textId="77777777" w:rsidR="00E451D8" w:rsidRDefault="00E451D8" w:rsidP="00580466">
      <w:pPr>
        <w:pStyle w:val="21"/>
        <w:ind w:right="-143" w:firstLine="0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</w:t>
      </w:r>
      <w:r w:rsidRPr="00580466">
        <w:rPr>
          <w:b/>
          <w:szCs w:val="28"/>
          <w:lang w:val="uk-UA"/>
        </w:rPr>
        <w:t>Ігор ЧАЙКА</w:t>
      </w:r>
    </w:p>
    <w:sectPr w:rsidR="00E451D8" w:rsidSect="00580466">
      <w:pgSz w:w="11906" w:h="16838"/>
      <w:pgMar w:top="284" w:right="567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D25D" w14:textId="77777777" w:rsidR="005A07FA" w:rsidRDefault="005A07FA" w:rsidP="00580466">
      <w:r>
        <w:separator/>
      </w:r>
    </w:p>
  </w:endnote>
  <w:endnote w:type="continuationSeparator" w:id="0">
    <w:p w14:paraId="50426547" w14:textId="77777777" w:rsidR="005A07FA" w:rsidRDefault="005A07FA" w:rsidP="0058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9385" w14:textId="77777777" w:rsidR="005A07FA" w:rsidRDefault="005A07FA" w:rsidP="00580466">
      <w:r>
        <w:separator/>
      </w:r>
    </w:p>
  </w:footnote>
  <w:footnote w:type="continuationSeparator" w:id="0">
    <w:p w14:paraId="4F9947C9" w14:textId="77777777" w:rsidR="005A07FA" w:rsidRDefault="005A07FA" w:rsidP="0058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462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66"/>
    <w:rsid w:val="00051494"/>
    <w:rsid w:val="001C058F"/>
    <w:rsid w:val="00356647"/>
    <w:rsid w:val="00580466"/>
    <w:rsid w:val="005A07FA"/>
    <w:rsid w:val="00B94848"/>
    <w:rsid w:val="00D454CF"/>
    <w:rsid w:val="00E451D8"/>
    <w:rsid w:val="00F104C3"/>
    <w:rsid w:val="00F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FB3442"/>
  <w15:docId w15:val="{C7680DE9-A885-4746-B371-366A6710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  <w:lang w:val="uk-UA" w:bidi="ar-SA"/>
    </w:rPr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spacing w:line="240" w:lineRule="atLeast"/>
      <w:ind w:firstLine="420"/>
      <w:jc w:val="both"/>
    </w:pPr>
    <w:rPr>
      <w:sz w:val="28"/>
      <w:szCs w:val="20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58046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580466"/>
    <w:rPr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58046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58046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2022-06-06T11:22:00Z</cp:lastPrinted>
  <dcterms:created xsi:type="dcterms:W3CDTF">2022-06-06T11:24:00Z</dcterms:created>
  <dcterms:modified xsi:type="dcterms:W3CDTF">2022-06-28T12:53:00Z</dcterms:modified>
</cp:coreProperties>
</file>