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60840" w14:textId="51DB8CE1" w:rsidR="00027367" w:rsidRPr="00027367" w:rsidRDefault="00027367" w:rsidP="00A57D66">
      <w:pPr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14:paraId="704A8098" w14:textId="59F3518C" w:rsidR="00277174" w:rsidRDefault="00277174" w:rsidP="00277174">
      <w:pPr>
        <w:jc w:val="center"/>
        <w:rPr>
          <w:szCs w:val="28"/>
          <w:lang w:eastAsia="ar-SA"/>
        </w:rPr>
      </w:pPr>
      <w:r>
        <w:rPr>
          <w:noProof/>
          <w:spacing w:val="8"/>
          <w:szCs w:val="28"/>
        </w:rPr>
        <w:drawing>
          <wp:inline distT="0" distB="0" distL="0" distR="0" wp14:anchorId="68EA44C0" wp14:editId="7E5C7574">
            <wp:extent cx="427355" cy="605790"/>
            <wp:effectExtent l="19050" t="0" r="0" b="0"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6057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343A88" w14:textId="77777777" w:rsidR="00277174" w:rsidRDefault="00277174" w:rsidP="00277174">
      <w:pPr>
        <w:pStyle w:val="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ru-RU"/>
        </w:rPr>
        <w:t>КОВЕЛЬСЬКА МІСЬКА РАДА</w:t>
      </w:r>
    </w:p>
    <w:p w14:paraId="6FB66239" w14:textId="77777777" w:rsidR="00277174" w:rsidRDefault="00277174" w:rsidP="00277174">
      <w:pPr>
        <w:pStyle w:val="1"/>
        <w:numPr>
          <w:ilvl w:val="0"/>
          <w:numId w:val="1"/>
        </w:numPr>
        <w:rPr>
          <w:noProof/>
          <w:sz w:val="28"/>
          <w:szCs w:val="28"/>
        </w:rPr>
      </w:pPr>
      <w:r>
        <w:rPr>
          <w:noProof/>
          <w:sz w:val="28"/>
          <w:szCs w:val="28"/>
        </w:rPr>
        <w:t>ВОЛИНСЬКОЇ ОБЛАСТІ</w:t>
      </w:r>
    </w:p>
    <w:p w14:paraId="42E3176C" w14:textId="77777777" w:rsidR="00277174" w:rsidRDefault="00277174" w:rsidP="00277174">
      <w:pPr>
        <w:pStyle w:val="1"/>
        <w:numPr>
          <w:ilvl w:val="0"/>
          <w:numId w:val="1"/>
        </w:numPr>
        <w:rPr>
          <w:noProof/>
          <w:sz w:val="28"/>
          <w:szCs w:val="28"/>
        </w:rPr>
      </w:pPr>
    </w:p>
    <w:p w14:paraId="1D0667AC" w14:textId="77777777" w:rsidR="00277174" w:rsidRDefault="00277174" w:rsidP="00277174">
      <w:pPr>
        <w:pStyle w:val="1"/>
        <w:numPr>
          <w:ilvl w:val="0"/>
          <w:numId w:val="1"/>
        </w:numPr>
        <w:rPr>
          <w:noProof/>
          <w:sz w:val="28"/>
          <w:szCs w:val="28"/>
        </w:rPr>
      </w:pPr>
      <w:r>
        <w:rPr>
          <w:noProof/>
          <w:sz w:val="28"/>
          <w:szCs w:val="28"/>
        </w:rPr>
        <w:t>РІШЕННЯ</w:t>
      </w:r>
    </w:p>
    <w:p w14:paraId="19C3F85F" w14:textId="77777777" w:rsidR="00277174" w:rsidRDefault="00277174" w:rsidP="00277174">
      <w:pPr>
        <w:pStyle w:val="1"/>
        <w:numPr>
          <w:ilvl w:val="0"/>
          <w:numId w:val="1"/>
        </w:numPr>
        <w:rPr>
          <w:noProof/>
          <w:sz w:val="28"/>
          <w:szCs w:val="28"/>
        </w:rPr>
      </w:pPr>
    </w:p>
    <w:p w14:paraId="0E1C018C" w14:textId="5B6A01EF" w:rsidR="007125E2" w:rsidRPr="00A57D66" w:rsidRDefault="00A57D66" w:rsidP="007125E2">
      <w:pPr>
        <w:pStyle w:val="a5"/>
        <w:numPr>
          <w:ilvl w:val="0"/>
          <w:numId w:val="1"/>
        </w:numPr>
        <w:tabs>
          <w:tab w:val="left" w:pos="4510"/>
          <w:tab w:val="left" w:pos="4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D66">
        <w:rPr>
          <w:rFonts w:ascii="Times New Roman" w:hAnsi="Times New Roman" w:cs="Times New Roman"/>
          <w:sz w:val="28"/>
          <w:szCs w:val="28"/>
        </w:rPr>
        <w:t>28.07.2022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125E2" w:rsidRPr="007125E2">
        <w:rPr>
          <w:rFonts w:ascii="Times New Roman" w:hAnsi="Times New Roman" w:cs="Times New Roman"/>
          <w:sz w:val="24"/>
          <w:szCs w:val="24"/>
        </w:rPr>
        <w:t xml:space="preserve">                                   м.Ковель                                    </w:t>
      </w:r>
      <w:r w:rsidR="007125E2" w:rsidRPr="00A57D66">
        <w:rPr>
          <w:rFonts w:ascii="Times New Roman" w:hAnsi="Times New Roman" w:cs="Times New Roman"/>
          <w:sz w:val="28"/>
          <w:szCs w:val="28"/>
        </w:rPr>
        <w:t>№</w:t>
      </w:r>
      <w:r w:rsidRPr="00A57D66">
        <w:rPr>
          <w:rFonts w:ascii="Times New Roman" w:hAnsi="Times New Roman" w:cs="Times New Roman"/>
          <w:sz w:val="28"/>
          <w:szCs w:val="28"/>
        </w:rPr>
        <w:t xml:space="preserve"> 24/</w:t>
      </w:r>
      <w:r w:rsidR="003134F4">
        <w:rPr>
          <w:rFonts w:ascii="Times New Roman" w:hAnsi="Times New Roman" w:cs="Times New Roman"/>
          <w:sz w:val="28"/>
          <w:szCs w:val="28"/>
        </w:rPr>
        <w:t>37</w:t>
      </w:r>
    </w:p>
    <w:p w14:paraId="637411B4" w14:textId="77777777" w:rsidR="00277174" w:rsidRDefault="00277174" w:rsidP="00245985">
      <w:pPr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14:paraId="76D808EB" w14:textId="77777777" w:rsidR="00277174" w:rsidRPr="00396CBE" w:rsidRDefault="00277174" w:rsidP="002459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DB1A1A" w14:textId="77777777" w:rsidR="00B9019E" w:rsidRPr="00E03081" w:rsidRDefault="00B9019E" w:rsidP="002169E7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03081">
        <w:rPr>
          <w:rFonts w:ascii="Times New Roman" w:hAnsi="Times New Roman" w:cs="Times New Roman"/>
          <w:sz w:val="28"/>
          <w:szCs w:val="28"/>
        </w:rPr>
        <w:t>Про обмеження роздрібної торгівлі</w:t>
      </w:r>
      <w:r w:rsidR="00A919B6" w:rsidRPr="00E03081">
        <w:rPr>
          <w:rFonts w:ascii="Times New Roman" w:hAnsi="Times New Roman" w:cs="Times New Roman"/>
          <w:sz w:val="28"/>
          <w:szCs w:val="28"/>
        </w:rPr>
        <w:t xml:space="preserve"> </w:t>
      </w:r>
      <w:r w:rsidRPr="00E03081">
        <w:rPr>
          <w:rFonts w:ascii="Times New Roman" w:hAnsi="Times New Roman" w:cs="Times New Roman"/>
          <w:sz w:val="28"/>
          <w:szCs w:val="28"/>
        </w:rPr>
        <w:t>алкогольними, слабоалкогольними</w:t>
      </w:r>
      <w:r w:rsidR="00A919B6" w:rsidRPr="00E03081">
        <w:rPr>
          <w:rFonts w:ascii="Times New Roman" w:hAnsi="Times New Roman" w:cs="Times New Roman"/>
          <w:sz w:val="28"/>
          <w:szCs w:val="28"/>
        </w:rPr>
        <w:t xml:space="preserve"> </w:t>
      </w:r>
      <w:r w:rsidRPr="00E03081">
        <w:rPr>
          <w:rFonts w:ascii="Times New Roman" w:hAnsi="Times New Roman" w:cs="Times New Roman"/>
          <w:sz w:val="28"/>
          <w:szCs w:val="28"/>
        </w:rPr>
        <w:t xml:space="preserve">напоями та пивом (окрім безалкогольного) </w:t>
      </w:r>
      <w:r w:rsidR="002169E7" w:rsidRPr="00E03081">
        <w:rPr>
          <w:rFonts w:ascii="Times New Roman" w:hAnsi="Times New Roman" w:cs="Times New Roman"/>
          <w:sz w:val="28"/>
          <w:szCs w:val="28"/>
        </w:rPr>
        <w:t>на території Ковельської територіальної громади</w:t>
      </w:r>
    </w:p>
    <w:p w14:paraId="688545AA" w14:textId="77777777" w:rsidR="00B9019E" w:rsidRPr="00E03081" w:rsidRDefault="00B9019E" w:rsidP="00B9019E">
      <w:pPr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081">
        <w:rPr>
          <w:rFonts w:ascii="Times New Roman" w:hAnsi="Times New Roman" w:cs="Times New Roman"/>
          <w:sz w:val="28"/>
          <w:szCs w:val="28"/>
        </w:rPr>
        <w:t>Відповідно до п.44</w:t>
      </w:r>
      <w:r w:rsidRPr="00E0308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E03081">
        <w:rPr>
          <w:rFonts w:ascii="Times New Roman" w:hAnsi="Times New Roman" w:cs="Times New Roman"/>
          <w:sz w:val="28"/>
          <w:szCs w:val="28"/>
        </w:rPr>
        <w:t xml:space="preserve"> ч.1 ст.26 Закону України «Про місцеве самоврядування в Україні», ч.9 ст.15-3 Закону України «Про державне регулювання виробництва і обігу спирту етилового, коньячного і плодового, алкогольних напоїв та тютюнових виробів», </w:t>
      </w:r>
      <w:r w:rsidR="001831B0" w:rsidRPr="00E03081">
        <w:rPr>
          <w:rFonts w:ascii="Times New Roman" w:hAnsi="Times New Roman" w:cs="Times New Roman"/>
          <w:sz w:val="28"/>
          <w:szCs w:val="28"/>
        </w:rPr>
        <w:t xml:space="preserve">ч.10 ст.9 Закону України </w:t>
      </w:r>
      <w:r w:rsidR="001831B0" w:rsidRPr="00E0308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«Про правовий режим воєнного стану», </w:t>
      </w:r>
      <w:r w:rsidR="001831B0" w:rsidRPr="00E03081">
        <w:rPr>
          <w:rFonts w:ascii="Times New Roman" w:hAnsi="Times New Roman" w:cs="Times New Roman"/>
          <w:sz w:val="28"/>
          <w:szCs w:val="28"/>
        </w:rPr>
        <w:t>ст. 40 Закону України «Про засади державної регуляторної політики у сфері господарської діяльності»,</w:t>
      </w:r>
      <w:r w:rsidR="001831B0" w:rsidRPr="00E030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03081">
        <w:rPr>
          <w:rFonts w:ascii="Times New Roman" w:hAnsi="Times New Roman" w:cs="Times New Roman"/>
          <w:sz w:val="28"/>
          <w:szCs w:val="28"/>
        </w:rPr>
        <w:t xml:space="preserve">Закону України </w:t>
      </w:r>
      <w:r w:rsidRPr="00E03081">
        <w:rPr>
          <w:rFonts w:ascii="Times New Roman" w:hAnsi="Times New Roman" w:cs="Times New Roman"/>
          <w:bCs/>
          <w:sz w:val="28"/>
          <w:szCs w:val="28"/>
        </w:rPr>
        <w:t>«Про забезпечення санітарного та епідемічного благополуччя населення»,</w:t>
      </w:r>
      <w:r w:rsidRPr="00E03081">
        <w:rPr>
          <w:rFonts w:ascii="Times New Roman" w:hAnsi="Times New Roman" w:cs="Times New Roman"/>
          <w:sz w:val="28"/>
          <w:szCs w:val="28"/>
        </w:rPr>
        <w:t xml:space="preserve"> із урахуванням змін, внесених Законом України №</w:t>
      </w:r>
      <w:r w:rsidRPr="00E03081">
        <w:rPr>
          <w:rFonts w:ascii="Times New Roman" w:hAnsi="Times New Roman" w:cs="Times New Roman"/>
          <w:bCs/>
          <w:sz w:val="28"/>
          <w:szCs w:val="28"/>
        </w:rPr>
        <w:t xml:space="preserve">1745-IV </w:t>
      </w:r>
      <w:r w:rsidRPr="00E03081">
        <w:rPr>
          <w:rFonts w:ascii="Times New Roman" w:hAnsi="Times New Roman" w:cs="Times New Roman"/>
          <w:sz w:val="28"/>
          <w:szCs w:val="28"/>
        </w:rPr>
        <w:t>«Про внесення змін до деяких законодавчих актів України щодо захисту населення від впливу шуму»,</w:t>
      </w:r>
      <w:r w:rsidR="00F94EB7" w:rsidRPr="00E0308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3081">
        <w:rPr>
          <w:rFonts w:ascii="Times New Roman" w:hAnsi="Times New Roman" w:cs="Times New Roman"/>
          <w:sz w:val="28"/>
          <w:szCs w:val="28"/>
        </w:rPr>
        <w:t xml:space="preserve">з метою усунень порушень громадського порядку в нічний час доби та зменшення кількості злочинів, скоєних у стані алкогольного сп’яніння, для впорядкування роздрібної торгівлі алкогольними, слабоалкогольними напоями та пивом, міська рада </w:t>
      </w:r>
    </w:p>
    <w:p w14:paraId="5BCE6C03" w14:textId="77777777" w:rsidR="00277174" w:rsidRPr="00E03081" w:rsidRDefault="00277174" w:rsidP="00424B9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081">
        <w:rPr>
          <w:rFonts w:ascii="Times New Roman" w:hAnsi="Times New Roman" w:cs="Times New Roman"/>
          <w:sz w:val="28"/>
          <w:szCs w:val="28"/>
        </w:rPr>
        <w:t>ВИРІШИЛА:</w:t>
      </w:r>
    </w:p>
    <w:p w14:paraId="1912A674" w14:textId="77777777" w:rsidR="00277174" w:rsidRPr="00E03081" w:rsidRDefault="00277174" w:rsidP="00424B9E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88712D" w14:textId="77777777" w:rsidR="006D4955" w:rsidRPr="00E03081" w:rsidRDefault="0038729D" w:rsidP="0038729D">
      <w:pPr>
        <w:pStyle w:val="a6"/>
        <w:jc w:val="both"/>
        <w:rPr>
          <w:noProof w:val="0"/>
          <w:szCs w:val="28"/>
        </w:rPr>
      </w:pPr>
      <w:r w:rsidRPr="00E03081">
        <w:rPr>
          <w:noProof w:val="0"/>
          <w:szCs w:val="28"/>
        </w:rPr>
        <w:t xml:space="preserve">            </w:t>
      </w:r>
      <w:r w:rsidRPr="00E03081">
        <w:rPr>
          <w:noProof w:val="0"/>
          <w:szCs w:val="28"/>
        </w:rPr>
        <w:tab/>
      </w:r>
      <w:r w:rsidR="006D4955" w:rsidRPr="00E03081">
        <w:rPr>
          <w:noProof w:val="0"/>
          <w:szCs w:val="28"/>
        </w:rPr>
        <w:t xml:space="preserve">1. Обмежити роздрібну торгівлю алкогольними, слабоалкогольними напоями та пивом (окрім безалкогольного), </w:t>
      </w:r>
      <w:r w:rsidR="006D4955" w:rsidRPr="00E03081">
        <w:rPr>
          <w:noProof w:val="0"/>
          <w:szCs w:val="28"/>
          <w:lang w:eastAsia="uk-UA"/>
        </w:rPr>
        <w:t xml:space="preserve">у стаціонарних об’єктах торгівлі, малих архітектурних формах та у закладах торгівлі, розміщених в окремих будівлях, </w:t>
      </w:r>
      <w:r w:rsidR="006D4955" w:rsidRPr="00E03081">
        <w:rPr>
          <w:noProof w:val="0"/>
          <w:szCs w:val="28"/>
        </w:rPr>
        <w:t>крім закладів ресторанного господар</w:t>
      </w:r>
      <w:r w:rsidRPr="00E03081">
        <w:rPr>
          <w:noProof w:val="0"/>
          <w:szCs w:val="28"/>
        </w:rPr>
        <w:t>ства, які знаходяться в межах</w:t>
      </w:r>
      <w:r w:rsidR="006D4955" w:rsidRPr="00E03081">
        <w:rPr>
          <w:noProof w:val="0"/>
          <w:szCs w:val="28"/>
        </w:rPr>
        <w:t xml:space="preserve"> </w:t>
      </w:r>
      <w:r w:rsidR="005F283D" w:rsidRPr="00E03081">
        <w:rPr>
          <w:noProof w:val="0"/>
          <w:szCs w:val="28"/>
        </w:rPr>
        <w:t xml:space="preserve">Ковельської </w:t>
      </w:r>
      <w:r w:rsidRPr="00E03081">
        <w:rPr>
          <w:noProof w:val="0"/>
          <w:szCs w:val="28"/>
        </w:rPr>
        <w:t xml:space="preserve">території </w:t>
      </w:r>
      <w:r w:rsidR="005F283D" w:rsidRPr="00E03081">
        <w:rPr>
          <w:noProof w:val="0"/>
          <w:szCs w:val="28"/>
        </w:rPr>
        <w:t>громади</w:t>
      </w:r>
      <w:r w:rsidR="006D4955" w:rsidRPr="00E03081">
        <w:rPr>
          <w:noProof w:val="0"/>
          <w:szCs w:val="28"/>
        </w:rPr>
        <w:t xml:space="preserve"> з 22.00 до 07.00 години.</w:t>
      </w:r>
    </w:p>
    <w:p w14:paraId="3C6ABEAA" w14:textId="77777777" w:rsidR="0038729D" w:rsidRPr="00E03081" w:rsidRDefault="006D4955" w:rsidP="003872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081">
        <w:rPr>
          <w:rFonts w:ascii="Times New Roman" w:hAnsi="Times New Roman" w:cs="Times New Roman"/>
          <w:sz w:val="28"/>
          <w:szCs w:val="28"/>
        </w:rPr>
        <w:t xml:space="preserve">2. Встановити, що чинність цього рішення поширюється на всіх суб'єктів господарювання </w:t>
      </w:r>
      <w:r w:rsidR="0038729D" w:rsidRPr="00E03081">
        <w:rPr>
          <w:rFonts w:ascii="Times New Roman" w:hAnsi="Times New Roman" w:cs="Times New Roman"/>
          <w:sz w:val="28"/>
          <w:szCs w:val="28"/>
        </w:rPr>
        <w:t xml:space="preserve">які здійснюють свою господарську діяльність </w:t>
      </w:r>
      <w:r w:rsidRPr="00E03081">
        <w:rPr>
          <w:rFonts w:ascii="Times New Roman" w:hAnsi="Times New Roman" w:cs="Times New Roman"/>
          <w:sz w:val="28"/>
          <w:szCs w:val="28"/>
        </w:rPr>
        <w:t xml:space="preserve">на </w:t>
      </w:r>
      <w:r w:rsidR="0038729D" w:rsidRPr="00E03081">
        <w:rPr>
          <w:rFonts w:ascii="Times New Roman" w:hAnsi="Times New Roman" w:cs="Times New Roman"/>
          <w:sz w:val="28"/>
          <w:szCs w:val="28"/>
        </w:rPr>
        <w:t>території Ковельської</w:t>
      </w:r>
      <w:r w:rsidR="005F283D" w:rsidRPr="00E03081">
        <w:rPr>
          <w:rFonts w:ascii="Times New Roman" w:hAnsi="Times New Roman" w:cs="Times New Roman"/>
          <w:sz w:val="28"/>
          <w:szCs w:val="28"/>
        </w:rPr>
        <w:t xml:space="preserve"> громади </w:t>
      </w:r>
      <w:r w:rsidRPr="00E03081">
        <w:rPr>
          <w:rFonts w:ascii="Times New Roman" w:hAnsi="Times New Roman" w:cs="Times New Roman"/>
          <w:sz w:val="28"/>
          <w:szCs w:val="28"/>
        </w:rPr>
        <w:t xml:space="preserve">незалежно від форм власності, які зареєстровані в установленому порядку і мають ліцензію на право </w:t>
      </w:r>
      <w:r w:rsidR="008B1B25" w:rsidRPr="00E03081">
        <w:rPr>
          <w:rFonts w:ascii="Times New Roman" w:hAnsi="Times New Roman" w:cs="Times New Roman"/>
          <w:sz w:val="28"/>
          <w:szCs w:val="28"/>
        </w:rPr>
        <w:t xml:space="preserve">здійснення </w:t>
      </w:r>
      <w:r w:rsidRPr="00E03081">
        <w:rPr>
          <w:rFonts w:ascii="Times New Roman" w:hAnsi="Times New Roman" w:cs="Times New Roman"/>
          <w:sz w:val="28"/>
          <w:szCs w:val="28"/>
        </w:rPr>
        <w:t>роздрібної торгівлі алкогольними напоями, отриману згідно з вимогами законодавства.</w:t>
      </w:r>
    </w:p>
    <w:p w14:paraId="66214836" w14:textId="77777777" w:rsidR="006D4955" w:rsidRPr="00E03081" w:rsidRDefault="006D4955" w:rsidP="003872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081">
        <w:rPr>
          <w:rFonts w:ascii="Times New Roman" w:hAnsi="Times New Roman" w:cs="Times New Roman"/>
          <w:sz w:val="28"/>
          <w:szCs w:val="28"/>
        </w:rPr>
        <w:t xml:space="preserve">3. Рекомендувати суб’єктам господарювання </w:t>
      </w:r>
      <w:r w:rsidR="0038729D" w:rsidRPr="00E03081">
        <w:rPr>
          <w:rFonts w:ascii="Times New Roman" w:hAnsi="Times New Roman" w:cs="Times New Roman"/>
          <w:sz w:val="28"/>
          <w:szCs w:val="28"/>
        </w:rPr>
        <w:t xml:space="preserve">Ковельської територіальної громади </w:t>
      </w:r>
      <w:r w:rsidRPr="00E03081">
        <w:rPr>
          <w:rFonts w:ascii="Times New Roman" w:hAnsi="Times New Roman" w:cs="Times New Roman"/>
          <w:sz w:val="28"/>
          <w:szCs w:val="28"/>
        </w:rPr>
        <w:t xml:space="preserve">інформувати покупців про прийняте Ковельською міською радою рішення щодо обмеження роздрібної торгівлі алкогольними, слабоалкогольними напоями та пивом (окрім безалкогольного) </w:t>
      </w:r>
      <w:r w:rsidR="0038729D" w:rsidRPr="00E03081">
        <w:rPr>
          <w:rFonts w:ascii="Times New Roman" w:hAnsi="Times New Roman" w:cs="Times New Roman"/>
          <w:sz w:val="28"/>
          <w:szCs w:val="28"/>
        </w:rPr>
        <w:t xml:space="preserve">на території </w:t>
      </w:r>
      <w:r w:rsidR="0038729D" w:rsidRPr="00E03081">
        <w:rPr>
          <w:rFonts w:ascii="Times New Roman" w:hAnsi="Times New Roman" w:cs="Times New Roman"/>
          <w:sz w:val="28"/>
          <w:szCs w:val="28"/>
        </w:rPr>
        <w:lastRenderedPageBreak/>
        <w:t>громади</w:t>
      </w:r>
      <w:r w:rsidRPr="00E03081">
        <w:rPr>
          <w:rFonts w:ascii="Times New Roman" w:hAnsi="Times New Roman" w:cs="Times New Roman"/>
          <w:sz w:val="28"/>
          <w:szCs w:val="28"/>
        </w:rPr>
        <w:t xml:space="preserve"> у період з 22.00 години вечора до 07.00 години ранку щоденно, враховуючи вихідні дні та свята.</w:t>
      </w:r>
    </w:p>
    <w:p w14:paraId="25DC3242" w14:textId="77777777" w:rsidR="00345586" w:rsidRPr="00E03081" w:rsidRDefault="00345586" w:rsidP="003872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081">
        <w:rPr>
          <w:rFonts w:ascii="Times New Roman" w:hAnsi="Times New Roman" w:cs="Times New Roman"/>
          <w:sz w:val="28"/>
          <w:szCs w:val="28"/>
        </w:rPr>
        <w:t xml:space="preserve">4. </w:t>
      </w:r>
      <w:r w:rsidR="006B57B2" w:rsidRPr="00E03081">
        <w:rPr>
          <w:rFonts w:ascii="Times New Roman" w:hAnsi="Times New Roman" w:cs="Times New Roman"/>
          <w:sz w:val="28"/>
          <w:szCs w:val="28"/>
        </w:rPr>
        <w:t>Р</w:t>
      </w:r>
      <w:r w:rsidRPr="00E03081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6B57B2" w:rsidRPr="00E03081">
        <w:rPr>
          <w:rFonts w:ascii="Times New Roman" w:hAnsi="Times New Roman" w:cs="Times New Roman"/>
          <w:sz w:val="28"/>
          <w:szCs w:val="28"/>
        </w:rPr>
        <w:t xml:space="preserve">Ковельської міської ради </w:t>
      </w:r>
      <w:r w:rsidRPr="00E03081">
        <w:rPr>
          <w:rFonts w:ascii="Times New Roman" w:hAnsi="Times New Roman" w:cs="Times New Roman"/>
          <w:sz w:val="28"/>
          <w:szCs w:val="28"/>
        </w:rPr>
        <w:t>від</w:t>
      </w:r>
      <w:r w:rsidR="006B57B2" w:rsidRPr="00E03081">
        <w:rPr>
          <w:rFonts w:ascii="Times New Roman" w:hAnsi="Times New Roman" w:cs="Times New Roman"/>
          <w:sz w:val="28"/>
          <w:szCs w:val="28"/>
        </w:rPr>
        <w:t xml:space="preserve"> 28.02.2019 №48/5 «Про обмеження роздрібної торгівлі алкогольними, слабоалкогольними напоями та пивом (окрім безалкогольного)» вважати таким, що втратило чинність.</w:t>
      </w:r>
    </w:p>
    <w:p w14:paraId="0B80E45F" w14:textId="77777777" w:rsidR="00012919" w:rsidRDefault="006D4955" w:rsidP="00387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3081">
        <w:rPr>
          <w:rFonts w:ascii="Times New Roman" w:hAnsi="Times New Roman" w:cs="Times New Roman"/>
          <w:sz w:val="28"/>
          <w:szCs w:val="28"/>
        </w:rPr>
        <w:t xml:space="preserve">   </w:t>
      </w:r>
      <w:r w:rsidR="008B1B25" w:rsidRPr="00E0308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AC5D48B" w14:textId="77777777" w:rsidR="006D4955" w:rsidRPr="00E03081" w:rsidRDefault="008B1B25" w:rsidP="003872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081">
        <w:rPr>
          <w:rFonts w:ascii="Times New Roman" w:hAnsi="Times New Roman" w:cs="Times New Roman"/>
          <w:sz w:val="28"/>
          <w:szCs w:val="28"/>
        </w:rPr>
        <w:t xml:space="preserve"> </w:t>
      </w:r>
      <w:r w:rsidR="006D4955" w:rsidRPr="00E03081">
        <w:rPr>
          <w:rFonts w:ascii="Times New Roman" w:hAnsi="Times New Roman" w:cs="Times New Roman"/>
          <w:sz w:val="28"/>
          <w:szCs w:val="28"/>
        </w:rPr>
        <w:t xml:space="preserve">    </w:t>
      </w:r>
      <w:r w:rsidR="006B57B2" w:rsidRPr="00E03081">
        <w:rPr>
          <w:rFonts w:ascii="Times New Roman" w:hAnsi="Times New Roman" w:cs="Times New Roman"/>
          <w:sz w:val="28"/>
          <w:szCs w:val="28"/>
        </w:rPr>
        <w:t>5</w:t>
      </w:r>
      <w:r w:rsidR="006D4955" w:rsidRPr="00E03081">
        <w:rPr>
          <w:rFonts w:ascii="Times New Roman" w:hAnsi="Times New Roman" w:cs="Times New Roman"/>
          <w:sz w:val="28"/>
          <w:szCs w:val="28"/>
        </w:rPr>
        <w:t>. Контроль за виконанням цього рішення покласти на комісію з питань дотримання прав людини, депутатської діяльності та етики, законності і правопорядку, конфлікту інтересів (</w:t>
      </w:r>
      <w:r w:rsidR="007D076E" w:rsidRPr="00E03081">
        <w:rPr>
          <w:rFonts w:ascii="Times New Roman" w:hAnsi="Times New Roman" w:cs="Times New Roman"/>
          <w:sz w:val="28"/>
          <w:szCs w:val="28"/>
        </w:rPr>
        <w:t>Андрій Мілінчук</w:t>
      </w:r>
      <w:r w:rsidR="006D4955" w:rsidRPr="00E03081">
        <w:rPr>
          <w:rFonts w:ascii="Times New Roman" w:hAnsi="Times New Roman" w:cs="Times New Roman"/>
          <w:sz w:val="28"/>
          <w:szCs w:val="28"/>
        </w:rPr>
        <w:t>)</w:t>
      </w:r>
      <w:r w:rsidR="006B57B2" w:rsidRPr="00E03081">
        <w:rPr>
          <w:rFonts w:ascii="Times New Roman" w:hAnsi="Times New Roman" w:cs="Times New Roman"/>
          <w:sz w:val="28"/>
          <w:szCs w:val="28"/>
        </w:rPr>
        <w:t>.</w:t>
      </w:r>
    </w:p>
    <w:p w14:paraId="4277D600" w14:textId="77777777" w:rsidR="006D4955" w:rsidRPr="00E03081" w:rsidRDefault="006D4955" w:rsidP="0038729D">
      <w:pPr>
        <w:pStyle w:val="a6"/>
        <w:jc w:val="both"/>
        <w:rPr>
          <w:noProof w:val="0"/>
          <w:szCs w:val="28"/>
        </w:rPr>
      </w:pPr>
    </w:p>
    <w:p w14:paraId="0A59A16F" w14:textId="77777777" w:rsidR="006D4955" w:rsidRDefault="006D4955" w:rsidP="006D4955">
      <w:pPr>
        <w:pStyle w:val="a6"/>
        <w:jc w:val="both"/>
        <w:rPr>
          <w:noProof w:val="0"/>
          <w:szCs w:val="28"/>
        </w:rPr>
      </w:pPr>
    </w:p>
    <w:p w14:paraId="2B92D43A" w14:textId="77777777" w:rsidR="00012919" w:rsidRPr="00E03081" w:rsidRDefault="00012919" w:rsidP="006D4955">
      <w:pPr>
        <w:pStyle w:val="a6"/>
        <w:jc w:val="both"/>
        <w:rPr>
          <w:noProof w:val="0"/>
          <w:szCs w:val="28"/>
        </w:rPr>
      </w:pPr>
    </w:p>
    <w:p w14:paraId="3AE471B0" w14:textId="77777777" w:rsidR="007833BA" w:rsidRPr="00E03081" w:rsidRDefault="007833BA" w:rsidP="007833BA">
      <w:pPr>
        <w:shd w:val="clear" w:color="auto" w:fill="FFFFFF"/>
        <w:tabs>
          <w:tab w:val="left" w:pos="142"/>
          <w:tab w:val="left" w:pos="7262"/>
        </w:tabs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0308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Міський голова                       </w:t>
      </w:r>
      <w:r w:rsidR="0038729D" w:rsidRPr="00E0308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</w:t>
      </w:r>
      <w:r w:rsidRPr="00E0308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</w:t>
      </w:r>
      <w:r w:rsidR="008B1B25" w:rsidRPr="00E0308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   </w:t>
      </w:r>
      <w:r w:rsidRPr="00E0308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</w:t>
      </w:r>
      <w:r w:rsidR="001831B0" w:rsidRPr="00E0308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            </w:t>
      </w:r>
      <w:r w:rsidRPr="00E0308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                    </w:t>
      </w:r>
      <w:r w:rsidRPr="00E03081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Ігор ЧАЙКА</w:t>
      </w:r>
    </w:p>
    <w:sectPr w:rsidR="007833BA" w:rsidRPr="00E03081" w:rsidSect="00A57D66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4260E54"/>
    <w:multiLevelType w:val="multilevel"/>
    <w:tmpl w:val="B96E5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745113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1542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7174"/>
    <w:rsid w:val="00012919"/>
    <w:rsid w:val="00027367"/>
    <w:rsid w:val="000C792E"/>
    <w:rsid w:val="001831B0"/>
    <w:rsid w:val="002169E7"/>
    <w:rsid w:val="00245985"/>
    <w:rsid w:val="00277174"/>
    <w:rsid w:val="0030132D"/>
    <w:rsid w:val="003134F4"/>
    <w:rsid w:val="00317F31"/>
    <w:rsid w:val="00345586"/>
    <w:rsid w:val="0038729D"/>
    <w:rsid w:val="00396CBE"/>
    <w:rsid w:val="00411CD2"/>
    <w:rsid w:val="00424B9E"/>
    <w:rsid w:val="00455370"/>
    <w:rsid w:val="004A3347"/>
    <w:rsid w:val="004B5A49"/>
    <w:rsid w:val="005D361A"/>
    <w:rsid w:val="005D7F9A"/>
    <w:rsid w:val="005F283D"/>
    <w:rsid w:val="005F4A31"/>
    <w:rsid w:val="006B41FD"/>
    <w:rsid w:val="006B57B2"/>
    <w:rsid w:val="006D4955"/>
    <w:rsid w:val="006D6F26"/>
    <w:rsid w:val="006F37B6"/>
    <w:rsid w:val="007125E2"/>
    <w:rsid w:val="007833BA"/>
    <w:rsid w:val="007D076E"/>
    <w:rsid w:val="00804725"/>
    <w:rsid w:val="008123E4"/>
    <w:rsid w:val="00876987"/>
    <w:rsid w:val="008B1B25"/>
    <w:rsid w:val="008B3093"/>
    <w:rsid w:val="00A57D66"/>
    <w:rsid w:val="00A919B6"/>
    <w:rsid w:val="00AB68C0"/>
    <w:rsid w:val="00B9019E"/>
    <w:rsid w:val="00CE74CC"/>
    <w:rsid w:val="00D72AB3"/>
    <w:rsid w:val="00D941A8"/>
    <w:rsid w:val="00DC20F9"/>
    <w:rsid w:val="00E03081"/>
    <w:rsid w:val="00E03957"/>
    <w:rsid w:val="00F5268C"/>
    <w:rsid w:val="00F52756"/>
    <w:rsid w:val="00F94EB7"/>
    <w:rsid w:val="00FC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4A02A"/>
  <w15:docId w15:val="{225215A5-CB84-47A9-B20E-DB803CBB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61A"/>
  </w:style>
  <w:style w:type="paragraph" w:styleId="1">
    <w:name w:val="heading 1"/>
    <w:basedOn w:val="a"/>
    <w:next w:val="a"/>
    <w:link w:val="10"/>
    <w:qFormat/>
    <w:rsid w:val="00277174"/>
    <w:pPr>
      <w:keepNext/>
      <w:tabs>
        <w:tab w:val="num" w:pos="720"/>
      </w:tabs>
      <w:suppressAutoHyphens/>
      <w:spacing w:after="0" w:line="240" w:lineRule="auto"/>
      <w:ind w:left="720" w:hanging="7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7174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277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7717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125E2"/>
    <w:pPr>
      <w:ind w:left="720"/>
      <w:contextualSpacing/>
    </w:pPr>
  </w:style>
  <w:style w:type="paragraph" w:styleId="a6">
    <w:name w:val="header"/>
    <w:basedOn w:val="a"/>
    <w:link w:val="a7"/>
    <w:rsid w:val="00B9019E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noProof/>
      <w:sz w:val="28"/>
      <w:szCs w:val="24"/>
      <w:lang w:eastAsia="ru-RU"/>
    </w:rPr>
  </w:style>
  <w:style w:type="character" w:customStyle="1" w:styleId="a7">
    <w:name w:val="Верхній колонтитул Знак"/>
    <w:basedOn w:val="a0"/>
    <w:link w:val="a6"/>
    <w:rsid w:val="00B9019E"/>
    <w:rPr>
      <w:rFonts w:ascii="Times New Roman" w:eastAsia="Times New Roman" w:hAnsi="Times New Roman" w:cs="Times New Roman"/>
      <w:noProof/>
      <w:sz w:val="28"/>
      <w:szCs w:val="24"/>
      <w:lang w:eastAsia="ru-RU"/>
    </w:rPr>
  </w:style>
  <w:style w:type="character" w:styleId="a8">
    <w:name w:val="Strong"/>
    <w:basedOn w:val="a0"/>
    <w:uiPriority w:val="22"/>
    <w:qFormat/>
    <w:rsid w:val="006D49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3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1797</Words>
  <Characters>1025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2022-06-27T12:33:00Z</cp:lastPrinted>
  <dcterms:created xsi:type="dcterms:W3CDTF">2021-12-02T08:18:00Z</dcterms:created>
  <dcterms:modified xsi:type="dcterms:W3CDTF">2022-07-29T07:51:00Z</dcterms:modified>
</cp:coreProperties>
</file>