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509C8" w14:textId="73B47B6E" w:rsidR="00E04C09" w:rsidRPr="00E04C09" w:rsidRDefault="00F448ED" w:rsidP="00E04C09">
      <w:pPr>
        <w:pStyle w:val="Standard"/>
        <w:jc w:val="right"/>
        <w:rPr>
          <w:noProof/>
          <w:szCs w:val="28"/>
        </w:rPr>
      </w:pPr>
      <w:r>
        <w:rPr>
          <w:noProof/>
          <w:szCs w:val="28"/>
        </w:rPr>
        <w:t xml:space="preserve"> </w:t>
      </w:r>
    </w:p>
    <w:p w14:paraId="69D879D8" w14:textId="7A91F55D" w:rsidR="00466271" w:rsidRPr="00434200" w:rsidRDefault="00466271" w:rsidP="0046627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34200"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ru-RU"/>
        </w:rPr>
        <w:drawing>
          <wp:inline distT="0" distB="0" distL="0" distR="0" wp14:anchorId="09FC19D5" wp14:editId="2777A38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7479C" w14:textId="77777777" w:rsidR="00466271" w:rsidRPr="00434200" w:rsidRDefault="00466271" w:rsidP="00466271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val="uk-UA" w:eastAsia="uk-UA"/>
        </w:rPr>
      </w:pPr>
      <w:r w:rsidRPr="0043420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УКРАЇНА</w:t>
      </w:r>
    </w:p>
    <w:p w14:paraId="6812F3FA" w14:textId="77777777" w:rsidR="00466271" w:rsidRPr="00434200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2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КОВЕЛЬСЬКА МІСЬКА РАДА </w:t>
      </w:r>
    </w:p>
    <w:p w14:paraId="3A26A286" w14:textId="77777777" w:rsidR="00466271" w:rsidRPr="00434200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200">
        <w:rPr>
          <w:rFonts w:ascii="Times New Roman" w:hAnsi="Times New Roman" w:cs="Times New Roman"/>
          <w:b/>
          <w:sz w:val="28"/>
          <w:szCs w:val="28"/>
          <w:lang w:val="uk-UA"/>
        </w:rPr>
        <w:t>ВОЛИНСЬКОЇ ОБЛАСТІ</w:t>
      </w:r>
    </w:p>
    <w:p w14:paraId="7735CD50" w14:textId="77777777" w:rsidR="00466271" w:rsidRPr="00434200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125FB6" w14:textId="77777777" w:rsidR="00466271" w:rsidRPr="00434200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20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9EEA773" w14:textId="34AA3782" w:rsidR="00466271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8F79E8D" w14:textId="3535102E" w:rsidR="00466271" w:rsidRPr="0037425C" w:rsidRDefault="00F448ED" w:rsidP="0037425C">
      <w:pPr>
        <w:tabs>
          <w:tab w:val="center" w:pos="4677"/>
          <w:tab w:val="left" w:pos="784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74961">
        <w:rPr>
          <w:rFonts w:ascii="Times New Roman" w:hAnsi="Times New Roman" w:cs="Times New Roman"/>
          <w:bCs/>
          <w:sz w:val="28"/>
          <w:szCs w:val="28"/>
          <w:lang w:val="uk-UA"/>
        </w:rPr>
        <w:t>29.09.2022</w:t>
      </w:r>
      <w:r w:rsidR="0037425C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 w:rsidR="00AA4B83" w:rsidRPr="00AA4B83">
        <w:rPr>
          <w:rFonts w:ascii="Times New Roman" w:hAnsi="Times New Roman" w:cs="Times New Roman"/>
          <w:bCs/>
          <w:sz w:val="24"/>
          <w:szCs w:val="24"/>
          <w:lang w:val="uk-UA"/>
        </w:rPr>
        <w:t>м. Ковель</w:t>
      </w:r>
      <w:r w:rsidR="0037425C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 w:rsidR="0037425C" w:rsidRPr="006864BD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 w:rsidRPr="006864BD">
        <w:rPr>
          <w:rFonts w:ascii="Times New Roman" w:hAnsi="Times New Roman" w:cs="Times New Roman"/>
          <w:bCs/>
          <w:sz w:val="28"/>
          <w:szCs w:val="28"/>
          <w:lang w:val="uk-UA"/>
        </w:rPr>
        <w:t>26/49</w:t>
      </w:r>
    </w:p>
    <w:p w14:paraId="58462ED1" w14:textId="77777777" w:rsidR="00AA4B83" w:rsidRPr="00434200" w:rsidRDefault="00AA4B83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726C36" w14:textId="2549BF28" w:rsidR="00466271" w:rsidRPr="00BC0940" w:rsidRDefault="00466271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>Про затвердження Положення</w:t>
      </w:r>
      <w:r w:rsidR="005159EA">
        <w:rPr>
          <w:color w:val="202020"/>
          <w:sz w:val="28"/>
          <w:szCs w:val="28"/>
          <w:lang w:val="uk-UA"/>
        </w:rPr>
        <w:t xml:space="preserve"> </w:t>
      </w:r>
      <w:r w:rsidRPr="00BC0940">
        <w:rPr>
          <w:color w:val="202020"/>
          <w:sz w:val="28"/>
          <w:szCs w:val="28"/>
          <w:lang w:val="uk-UA"/>
        </w:rPr>
        <w:t>Центр</w:t>
      </w:r>
      <w:r w:rsidR="005159EA">
        <w:rPr>
          <w:color w:val="202020"/>
          <w:sz w:val="28"/>
          <w:szCs w:val="28"/>
          <w:lang w:val="uk-UA"/>
        </w:rPr>
        <w:t>у</w:t>
      </w:r>
      <w:r w:rsidRPr="00BC0940">
        <w:rPr>
          <w:color w:val="202020"/>
          <w:sz w:val="28"/>
          <w:szCs w:val="28"/>
          <w:lang w:val="uk-UA"/>
        </w:rPr>
        <w:t xml:space="preserve"> комплексної реабілітації для</w:t>
      </w:r>
    </w:p>
    <w:p w14:paraId="75D3C9DB" w14:textId="77777777" w:rsidR="005159EA" w:rsidRDefault="00466271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 xml:space="preserve">дітей з інвалідністю м. Ковеля </w:t>
      </w:r>
      <w:r w:rsidRPr="00BC0940">
        <w:rPr>
          <w:sz w:val="28"/>
          <w:szCs w:val="28"/>
          <w:lang w:val="uk-UA"/>
        </w:rPr>
        <w:t>в новій редакції</w:t>
      </w:r>
      <w:r w:rsidR="005159EA">
        <w:rPr>
          <w:sz w:val="28"/>
          <w:szCs w:val="28"/>
          <w:lang w:val="uk-UA"/>
        </w:rPr>
        <w:t xml:space="preserve"> та</w:t>
      </w:r>
      <w:r w:rsidR="005159EA" w:rsidRPr="005159EA">
        <w:rPr>
          <w:color w:val="202020"/>
          <w:sz w:val="28"/>
          <w:szCs w:val="28"/>
          <w:lang w:val="uk-UA"/>
        </w:rPr>
        <w:t xml:space="preserve"> </w:t>
      </w:r>
      <w:r w:rsidR="005159EA">
        <w:rPr>
          <w:color w:val="202020"/>
          <w:sz w:val="28"/>
          <w:szCs w:val="28"/>
          <w:lang w:val="uk-UA"/>
        </w:rPr>
        <w:t xml:space="preserve">Порядку </w:t>
      </w:r>
    </w:p>
    <w:p w14:paraId="1677850D" w14:textId="58F3C42D" w:rsidR="005159EA" w:rsidRPr="00BC0940" w:rsidRDefault="005159EA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>
        <w:rPr>
          <w:color w:val="202020"/>
          <w:sz w:val="28"/>
          <w:szCs w:val="28"/>
          <w:lang w:val="uk-UA"/>
        </w:rPr>
        <w:t>здійснення реабілітаційних заходів в</w:t>
      </w:r>
      <w:r w:rsidRPr="00BC0940">
        <w:rPr>
          <w:color w:val="202020"/>
          <w:sz w:val="28"/>
          <w:szCs w:val="28"/>
          <w:lang w:val="uk-UA"/>
        </w:rPr>
        <w:t xml:space="preserve"> Центр</w:t>
      </w:r>
      <w:r>
        <w:rPr>
          <w:color w:val="202020"/>
          <w:sz w:val="28"/>
          <w:szCs w:val="28"/>
          <w:lang w:val="uk-UA"/>
        </w:rPr>
        <w:t>і</w:t>
      </w:r>
      <w:r w:rsidRPr="00BC0940">
        <w:rPr>
          <w:color w:val="202020"/>
          <w:sz w:val="28"/>
          <w:szCs w:val="28"/>
          <w:lang w:val="uk-UA"/>
        </w:rPr>
        <w:t xml:space="preserve"> комплексної реабілітації для</w:t>
      </w:r>
    </w:p>
    <w:p w14:paraId="0237F6E7" w14:textId="31A16980" w:rsidR="005159EA" w:rsidRPr="00BC0940" w:rsidRDefault="005159EA" w:rsidP="005159EA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 xml:space="preserve">дітей з інвалідністю м. Ковеля </w:t>
      </w:r>
      <w:r w:rsidR="000949B8">
        <w:rPr>
          <w:color w:val="202020"/>
          <w:sz w:val="28"/>
          <w:szCs w:val="28"/>
          <w:lang w:val="uk-UA"/>
        </w:rPr>
        <w:t>в новій редакції</w:t>
      </w:r>
    </w:p>
    <w:p w14:paraId="7DFF6DA1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1DA828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C8EB4F" w14:textId="74918073" w:rsidR="00466271" w:rsidRPr="00BC0940" w:rsidRDefault="00466271" w:rsidP="004662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Відповідно 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до Закону України «Про місцеве самоврядування в Україні», 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наказу Міністерства соціальної політики України 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від 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24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.0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6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202020"/>
          <w:sz w:val="28"/>
          <w:szCs w:val="28"/>
          <w:lang w:val="uk-UA"/>
        </w:rPr>
        <w:t>22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р. №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186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«</w:t>
      </w:r>
      <w:r w:rsidR="000949B8" w:rsidRP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Про затвердження форм документів щодо надання комплексних реабілітаційних (</w:t>
      </w:r>
      <w:proofErr w:type="spellStart"/>
      <w:r w:rsidR="000949B8" w:rsidRP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абілітаційних</w:t>
      </w:r>
      <w:proofErr w:type="spellEnd"/>
      <w:r w:rsidR="000949B8" w:rsidRP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) послуг</w:t>
      </w:r>
      <w:r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» 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та з метою вдосконалення роботи реабілітаційної установи,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14:paraId="75F81B4D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A3C3E80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4369323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44032F" w14:textId="7163A82F" w:rsidR="00466271" w:rsidRDefault="00466271" w:rsidP="0037425C">
      <w:pPr>
        <w:numPr>
          <w:ilvl w:val="0"/>
          <w:numId w:val="1"/>
        </w:numPr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>Затвердити Положення Центр</w:t>
      </w:r>
      <w:r w:rsidR="005159E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комплексної реабілітації дітей з</w:t>
      </w:r>
      <w:r w:rsidR="00374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>інвалідністю м. Ковеля в новій редакції (додається).</w:t>
      </w:r>
    </w:p>
    <w:p w14:paraId="63CD1382" w14:textId="09AB866C" w:rsidR="000949B8" w:rsidRDefault="000949B8" w:rsidP="0037425C">
      <w:pPr>
        <w:numPr>
          <w:ilvl w:val="0"/>
          <w:numId w:val="1"/>
        </w:numPr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Порядок здійснення реабілітаційних заходів в Центрі комплексної реабілітації дітей з інвалідністю м. Ковеля в новій редакції (додається).</w:t>
      </w:r>
    </w:p>
    <w:p w14:paraId="14508A32" w14:textId="787132A3" w:rsidR="0037425C" w:rsidRPr="0037425C" w:rsidRDefault="0037425C" w:rsidP="0037425C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3. </w:t>
      </w:r>
      <w:r w:rsidRPr="0037425C">
        <w:rPr>
          <w:rFonts w:ascii="Times New Roman" w:hAnsi="Times New Roman" w:cs="Times New Roman"/>
          <w:sz w:val="28"/>
          <w:szCs w:val="28"/>
          <w:lang w:val="uk-UA"/>
        </w:rPr>
        <w:t>Пункти 1,2 рішення міської ради від 28.07.2022 р. № 24/36 «Про затвердження Положення Центру комплексної реабілітації для дітей з інвалідністю м. Ковеля в новій редакції та Порядку здійснення реабілітаційних заходів в Центрі комплексної реабілітації для дітей з інвалідністю м. Ковеля» вважати такими, що втратили чинність.</w:t>
      </w:r>
    </w:p>
    <w:p w14:paraId="4418598F" w14:textId="621C6B9E" w:rsidR="00466271" w:rsidRPr="0037425C" w:rsidRDefault="00466271" w:rsidP="0037425C">
      <w:pPr>
        <w:pStyle w:val="a4"/>
        <w:numPr>
          <w:ilvl w:val="0"/>
          <w:numId w:val="2"/>
        </w:numPr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425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r w:rsidR="00DA4142" w:rsidRPr="0037425C">
        <w:rPr>
          <w:rFonts w:ascii="Times New Roman" w:hAnsi="Times New Roman" w:cs="Times New Roman"/>
          <w:sz w:val="28"/>
          <w:szCs w:val="28"/>
          <w:lang w:val="uk-UA"/>
        </w:rPr>
        <w:t>Андрій МІЛІНЧУК)</w:t>
      </w:r>
    </w:p>
    <w:p w14:paraId="66C1EE9E" w14:textId="77777777" w:rsidR="00466271" w:rsidRPr="0043420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EC2433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252BDF" w14:textId="77777777" w:rsidR="0037425C" w:rsidRDefault="0037425C" w:rsidP="0001465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359B95" w14:textId="5E7477CF" w:rsidR="00466271" w:rsidRPr="00014658" w:rsidRDefault="00466271" w:rsidP="0001465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</w:t>
      </w:r>
      <w:r w:rsidR="00014658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658" w:rsidRPr="0001465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ЧАЙКА</w:t>
      </w:r>
    </w:p>
    <w:p w14:paraId="619E81E9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5ADA45" w14:textId="77777777" w:rsidR="0037425C" w:rsidRPr="0044772A" w:rsidRDefault="0037425C" w:rsidP="00447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7425C" w:rsidRPr="0044772A" w:rsidSect="00F448ED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80662"/>
    <w:multiLevelType w:val="hybridMultilevel"/>
    <w:tmpl w:val="4DDC3F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83DF8"/>
    <w:multiLevelType w:val="hybridMultilevel"/>
    <w:tmpl w:val="C2F83A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210378">
    <w:abstractNumId w:val="0"/>
  </w:num>
  <w:num w:numId="2" w16cid:durableId="1600068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271"/>
    <w:rsid w:val="00014658"/>
    <w:rsid w:val="000949B8"/>
    <w:rsid w:val="00267096"/>
    <w:rsid w:val="0037425C"/>
    <w:rsid w:val="00374961"/>
    <w:rsid w:val="0044772A"/>
    <w:rsid w:val="00466271"/>
    <w:rsid w:val="005159EA"/>
    <w:rsid w:val="006864BD"/>
    <w:rsid w:val="00AA4B83"/>
    <w:rsid w:val="00DA4142"/>
    <w:rsid w:val="00E04C09"/>
    <w:rsid w:val="00F4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21386"/>
  <w15:chartTrackingRefBased/>
  <w15:docId w15:val="{951EC118-20CF-4BFA-A59B-F538541FC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2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6271"/>
    <w:pPr>
      <w:ind w:left="720"/>
      <w:contextualSpacing/>
    </w:pPr>
  </w:style>
  <w:style w:type="paragraph" w:customStyle="1" w:styleId="Standard">
    <w:name w:val="Standard"/>
    <w:rsid w:val="00E04C0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2022-09-05T06:50:00Z</cp:lastPrinted>
  <dcterms:created xsi:type="dcterms:W3CDTF">2022-02-10T08:27:00Z</dcterms:created>
  <dcterms:modified xsi:type="dcterms:W3CDTF">2022-09-30T05:32:00Z</dcterms:modified>
</cp:coreProperties>
</file>