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966" w:rsidRPr="00CC5A45" w:rsidRDefault="00F0233C" w:rsidP="00F23966">
      <w:pPr>
        <w:contextualSpacing/>
        <w:jc w:val="center"/>
        <w:outlineLvl w:val="1"/>
        <w:rPr>
          <w:sz w:val="28"/>
          <w:szCs w:val="28"/>
        </w:rPr>
      </w:pPr>
      <w:r w:rsidRPr="00CC5A45">
        <w:rPr>
          <w:sz w:val="28"/>
          <w:szCs w:val="28"/>
        </w:rPr>
        <w:t>П</w:t>
      </w:r>
      <w:r w:rsidR="00F23966" w:rsidRPr="00CC5A45">
        <w:rPr>
          <w:sz w:val="28"/>
          <w:szCs w:val="28"/>
        </w:rPr>
        <w:t>ОЯСНЮВАЛЬНА ЗАПИСКА</w:t>
      </w:r>
    </w:p>
    <w:p w:rsidR="00F23966" w:rsidRPr="00CC5A45" w:rsidRDefault="00F23966" w:rsidP="00F23966">
      <w:pPr>
        <w:ind w:firstLine="567"/>
        <w:contextualSpacing/>
        <w:jc w:val="center"/>
        <w:outlineLvl w:val="1"/>
        <w:rPr>
          <w:sz w:val="28"/>
          <w:szCs w:val="28"/>
        </w:rPr>
      </w:pPr>
      <w:r w:rsidRPr="00CC5A45">
        <w:rPr>
          <w:sz w:val="28"/>
          <w:szCs w:val="28"/>
        </w:rPr>
        <w:t>до проєкту рішення міської ради „Про внесення змін до рішення міської ради від 23.12.2021р. № 16/7 „Про бюджет Ковельської міської територіальної громади на 2022 рік”</w:t>
      </w:r>
    </w:p>
    <w:p w:rsidR="00CC61B4" w:rsidRPr="00CC5A45" w:rsidRDefault="00CC61B4" w:rsidP="00F23966">
      <w:pPr>
        <w:ind w:firstLine="567"/>
        <w:contextualSpacing/>
        <w:jc w:val="both"/>
        <w:rPr>
          <w:rFonts w:eastAsia="Calibri"/>
          <w:bCs/>
          <w:sz w:val="28"/>
          <w:szCs w:val="28"/>
        </w:rPr>
      </w:pPr>
    </w:p>
    <w:p w:rsidR="00F23966" w:rsidRPr="00CC5A45" w:rsidRDefault="00F23966" w:rsidP="00F23966">
      <w:pPr>
        <w:ind w:firstLine="567"/>
        <w:contextualSpacing/>
        <w:jc w:val="both"/>
        <w:rPr>
          <w:rFonts w:eastAsia="Calibri"/>
          <w:bCs/>
          <w:sz w:val="28"/>
          <w:szCs w:val="28"/>
        </w:rPr>
      </w:pPr>
      <w:r w:rsidRPr="00CC5A45">
        <w:rPr>
          <w:rFonts w:eastAsia="Calibri"/>
          <w:bCs/>
          <w:sz w:val="28"/>
          <w:szCs w:val="28"/>
        </w:rPr>
        <w:t>1. Підстава розроблення проєкту</w:t>
      </w:r>
    </w:p>
    <w:p w:rsidR="00F23966" w:rsidRPr="00CC5A45" w:rsidRDefault="00F23966" w:rsidP="00F23966">
      <w:pPr>
        <w:ind w:firstLine="567"/>
        <w:contextualSpacing/>
        <w:jc w:val="both"/>
        <w:rPr>
          <w:rFonts w:eastAsia="Calibri"/>
          <w:sz w:val="28"/>
          <w:szCs w:val="28"/>
        </w:rPr>
      </w:pPr>
      <w:r w:rsidRPr="00CC5A45">
        <w:rPr>
          <w:rFonts w:eastAsia="Calibri"/>
          <w:sz w:val="28"/>
          <w:szCs w:val="28"/>
        </w:rPr>
        <w:t>Проєкт рішення міської ради „Про внесення змін до рішення міської ради від 23.12.2021р. № 16/7 „Про бюджет Ковельської міської територіальної громади на 2022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B2080E" w:rsidRDefault="00B2080E" w:rsidP="001A47C9">
      <w:pPr>
        <w:pStyle w:val="a3"/>
        <w:spacing w:after="0" w:line="240" w:lineRule="auto"/>
        <w:ind w:left="0" w:firstLine="567"/>
        <w:jc w:val="both"/>
        <w:rPr>
          <w:rFonts w:ascii="Times New Roman" w:hAnsi="Times New Roman"/>
          <w:sz w:val="28"/>
          <w:szCs w:val="28"/>
          <w:lang w:val="uk-UA"/>
        </w:rPr>
      </w:pPr>
    </w:p>
    <w:p w:rsidR="0002524D" w:rsidRPr="00CC5A45" w:rsidRDefault="0002524D" w:rsidP="001A47C9">
      <w:pPr>
        <w:pStyle w:val="a3"/>
        <w:spacing w:after="0" w:line="240" w:lineRule="auto"/>
        <w:ind w:left="0" w:firstLine="567"/>
        <w:jc w:val="both"/>
        <w:rPr>
          <w:rFonts w:ascii="Times New Roman" w:hAnsi="Times New Roman"/>
          <w:sz w:val="28"/>
          <w:szCs w:val="28"/>
          <w:lang w:val="uk-UA"/>
        </w:rPr>
      </w:pPr>
      <w:r w:rsidRPr="00CC5A45">
        <w:rPr>
          <w:rFonts w:ascii="Times New Roman" w:hAnsi="Times New Roman"/>
          <w:sz w:val="28"/>
          <w:szCs w:val="28"/>
          <w:lang w:val="uk-UA"/>
        </w:rPr>
        <w:t>2. Суть питання проєкту</w:t>
      </w:r>
    </w:p>
    <w:p w:rsidR="0002524D" w:rsidRPr="00CC5A45" w:rsidRDefault="0002524D" w:rsidP="00B4262F">
      <w:pPr>
        <w:pStyle w:val="a3"/>
        <w:spacing w:after="0" w:line="240" w:lineRule="auto"/>
        <w:ind w:left="0" w:firstLine="567"/>
        <w:jc w:val="both"/>
        <w:rPr>
          <w:rFonts w:ascii="Times New Roman" w:hAnsi="Times New Roman"/>
          <w:sz w:val="28"/>
          <w:szCs w:val="28"/>
          <w:lang w:val="uk-UA"/>
        </w:rPr>
      </w:pPr>
      <w:r w:rsidRPr="00CC5A45">
        <w:rPr>
          <w:rFonts w:ascii="Times New Roman" w:hAnsi="Times New Roman"/>
          <w:sz w:val="28"/>
          <w:szCs w:val="28"/>
          <w:lang w:val="uk-UA"/>
        </w:rPr>
        <w:t xml:space="preserve">Проєкт рішення підготовлено з метою уточнення показників </w:t>
      </w:r>
      <w:r w:rsidR="0085688F" w:rsidRPr="00CC5A45">
        <w:rPr>
          <w:rFonts w:ascii="Times New Roman" w:hAnsi="Times New Roman"/>
          <w:sz w:val="28"/>
          <w:szCs w:val="28"/>
          <w:lang w:val="uk-UA"/>
        </w:rPr>
        <w:t>з</w:t>
      </w:r>
      <w:r w:rsidR="00320F50" w:rsidRPr="00CC5A45">
        <w:rPr>
          <w:rFonts w:ascii="Times New Roman" w:hAnsi="Times New Roman"/>
          <w:sz w:val="28"/>
          <w:szCs w:val="28"/>
          <w:lang w:val="uk-UA"/>
        </w:rPr>
        <w:t xml:space="preserve">а рахунок </w:t>
      </w:r>
      <w:r w:rsidR="00FE7209" w:rsidRPr="00CC5A45">
        <w:rPr>
          <w:rFonts w:ascii="Times New Roman" w:hAnsi="Times New Roman"/>
          <w:sz w:val="28"/>
          <w:szCs w:val="28"/>
          <w:lang w:val="uk-UA"/>
        </w:rPr>
        <w:t>пере</w:t>
      </w:r>
      <w:r w:rsidR="00320F50" w:rsidRPr="00CC5A45">
        <w:rPr>
          <w:rFonts w:ascii="Times New Roman" w:hAnsi="Times New Roman"/>
          <w:sz w:val="28"/>
          <w:szCs w:val="28"/>
          <w:lang w:val="uk-UA"/>
        </w:rPr>
        <w:t xml:space="preserve">розподілу </w:t>
      </w:r>
      <w:r w:rsidR="00FE7209" w:rsidRPr="00CC5A45">
        <w:rPr>
          <w:rFonts w:ascii="Times New Roman" w:hAnsi="Times New Roman"/>
          <w:sz w:val="28"/>
          <w:szCs w:val="28"/>
          <w:lang w:val="uk-UA"/>
        </w:rPr>
        <w:t>коштів</w:t>
      </w:r>
      <w:r w:rsidR="00B861E2" w:rsidRPr="00CC5A45">
        <w:rPr>
          <w:rFonts w:ascii="Times New Roman" w:hAnsi="Times New Roman"/>
          <w:sz w:val="28"/>
          <w:szCs w:val="28"/>
          <w:lang w:val="uk-UA"/>
        </w:rPr>
        <w:t xml:space="preserve">, та використання коштів </w:t>
      </w:r>
      <w:r w:rsidR="003527E7" w:rsidRPr="00CC5A45">
        <w:rPr>
          <w:rFonts w:ascii="Times New Roman" w:hAnsi="Times New Roman"/>
          <w:sz w:val="28"/>
          <w:szCs w:val="28"/>
          <w:lang w:val="uk-UA"/>
        </w:rPr>
        <w:t xml:space="preserve">від перевиконання </w:t>
      </w:r>
      <w:r w:rsidR="00A15818">
        <w:rPr>
          <w:rFonts w:ascii="Times New Roman" w:hAnsi="Times New Roman"/>
          <w:sz w:val="28"/>
          <w:szCs w:val="28"/>
          <w:lang w:val="uk-UA"/>
        </w:rPr>
        <w:t>загального</w:t>
      </w:r>
      <w:r w:rsidR="00B861E2" w:rsidRPr="00CC5A45">
        <w:rPr>
          <w:rFonts w:ascii="Times New Roman" w:hAnsi="Times New Roman"/>
          <w:sz w:val="28"/>
          <w:szCs w:val="28"/>
          <w:lang w:val="uk-UA"/>
        </w:rPr>
        <w:t xml:space="preserve"> фонду</w:t>
      </w:r>
      <w:r w:rsidR="003527E7" w:rsidRPr="00CC5A45">
        <w:rPr>
          <w:rFonts w:ascii="Times New Roman" w:hAnsi="Times New Roman"/>
          <w:sz w:val="28"/>
          <w:szCs w:val="28"/>
          <w:lang w:val="uk-UA"/>
        </w:rPr>
        <w:t xml:space="preserve"> бюджету</w:t>
      </w:r>
      <w:r w:rsidR="006547DA" w:rsidRPr="00CC5A45">
        <w:rPr>
          <w:rFonts w:ascii="Times New Roman" w:hAnsi="Times New Roman"/>
          <w:sz w:val="28"/>
          <w:szCs w:val="28"/>
          <w:lang w:val="uk-UA"/>
        </w:rPr>
        <w:t>.</w:t>
      </w:r>
      <w:r w:rsidRPr="00CC5A45">
        <w:rPr>
          <w:rFonts w:ascii="Times New Roman" w:hAnsi="Times New Roman"/>
          <w:sz w:val="28"/>
          <w:szCs w:val="28"/>
          <w:lang w:val="uk-UA"/>
        </w:rPr>
        <w:t xml:space="preserve">  </w:t>
      </w:r>
    </w:p>
    <w:p w:rsidR="00B2080E" w:rsidRDefault="00B2080E" w:rsidP="001A47C9">
      <w:pPr>
        <w:pStyle w:val="a3"/>
        <w:spacing w:after="0" w:line="240" w:lineRule="auto"/>
        <w:ind w:left="0" w:firstLine="567"/>
        <w:jc w:val="both"/>
        <w:rPr>
          <w:rFonts w:ascii="Times New Roman" w:hAnsi="Times New Roman"/>
          <w:bCs/>
          <w:sz w:val="28"/>
          <w:szCs w:val="28"/>
          <w:lang w:val="uk-UA"/>
        </w:rPr>
      </w:pPr>
    </w:p>
    <w:p w:rsidR="0002524D" w:rsidRPr="00CC5A45" w:rsidRDefault="0002524D" w:rsidP="001A47C9">
      <w:pPr>
        <w:pStyle w:val="a3"/>
        <w:spacing w:after="0" w:line="240" w:lineRule="auto"/>
        <w:ind w:left="0" w:firstLine="567"/>
        <w:jc w:val="both"/>
        <w:rPr>
          <w:rFonts w:ascii="Times New Roman" w:hAnsi="Times New Roman"/>
          <w:sz w:val="28"/>
          <w:szCs w:val="28"/>
          <w:lang w:val="uk-UA"/>
        </w:rPr>
      </w:pPr>
      <w:r w:rsidRPr="00CC5A45">
        <w:rPr>
          <w:rFonts w:ascii="Times New Roman" w:hAnsi="Times New Roman"/>
          <w:bCs/>
          <w:sz w:val="28"/>
          <w:szCs w:val="28"/>
          <w:lang w:val="uk-UA"/>
        </w:rPr>
        <w:t>3. Правові аспекти</w:t>
      </w:r>
    </w:p>
    <w:p w:rsidR="0002524D" w:rsidRPr="00CC5A45" w:rsidRDefault="0002524D" w:rsidP="00FD2373">
      <w:pPr>
        <w:pStyle w:val="a3"/>
        <w:spacing w:after="0" w:line="240" w:lineRule="auto"/>
        <w:ind w:left="0" w:firstLine="567"/>
        <w:jc w:val="both"/>
        <w:rPr>
          <w:rFonts w:ascii="Times New Roman" w:hAnsi="Times New Roman"/>
          <w:sz w:val="28"/>
          <w:szCs w:val="28"/>
          <w:lang w:val="uk-UA"/>
        </w:rPr>
      </w:pPr>
      <w:r w:rsidRPr="00CC5A45">
        <w:rPr>
          <w:rFonts w:ascii="Times New Roman" w:hAnsi="Times New Roman"/>
          <w:sz w:val="28"/>
          <w:szCs w:val="28"/>
          <w:lang w:val="uk-UA"/>
        </w:rPr>
        <w:t>У даній сфері правового регулювання застосову</w:t>
      </w:r>
      <w:r w:rsidR="00201707" w:rsidRPr="00CC5A45">
        <w:rPr>
          <w:rFonts w:ascii="Times New Roman" w:hAnsi="Times New Roman"/>
          <w:sz w:val="28"/>
          <w:szCs w:val="28"/>
          <w:lang w:val="uk-UA"/>
        </w:rPr>
        <w:t>є</w:t>
      </w:r>
      <w:r w:rsidRPr="00CC5A45">
        <w:rPr>
          <w:rFonts w:ascii="Times New Roman" w:hAnsi="Times New Roman"/>
          <w:sz w:val="28"/>
          <w:szCs w:val="28"/>
          <w:lang w:val="uk-UA"/>
        </w:rPr>
        <w:t>ться</w:t>
      </w:r>
      <w:r w:rsidR="00201707" w:rsidRPr="00CC5A45">
        <w:rPr>
          <w:rFonts w:ascii="Times New Roman" w:hAnsi="Times New Roman"/>
          <w:sz w:val="28"/>
          <w:szCs w:val="28"/>
          <w:lang w:val="uk-UA"/>
        </w:rPr>
        <w:t xml:space="preserve"> </w:t>
      </w:r>
      <w:r w:rsidRPr="00CC5A45">
        <w:rPr>
          <w:rFonts w:ascii="Times New Roman" w:hAnsi="Times New Roman"/>
          <w:sz w:val="28"/>
          <w:szCs w:val="28"/>
          <w:lang w:val="uk-UA"/>
        </w:rPr>
        <w:t>Бюджетний кодекс України, ст.78</w:t>
      </w:r>
      <w:r w:rsidR="00744D85" w:rsidRPr="00CC5A45">
        <w:rPr>
          <w:rFonts w:ascii="Times New Roman" w:hAnsi="Times New Roman"/>
          <w:sz w:val="28"/>
          <w:szCs w:val="28"/>
          <w:lang w:val="uk-UA"/>
        </w:rPr>
        <w:t>, ст.23</w:t>
      </w:r>
      <w:r w:rsidRPr="00CC5A45">
        <w:rPr>
          <w:rFonts w:ascii="Times New Roman" w:hAnsi="Times New Roman"/>
          <w:sz w:val="28"/>
          <w:szCs w:val="28"/>
          <w:lang w:val="uk-UA"/>
        </w:rPr>
        <w:t>;</w:t>
      </w:r>
    </w:p>
    <w:p w:rsidR="00B2080E" w:rsidRDefault="00B2080E" w:rsidP="001A47C9">
      <w:pPr>
        <w:pStyle w:val="a3"/>
        <w:spacing w:after="0" w:line="240" w:lineRule="auto"/>
        <w:ind w:left="0" w:firstLine="567"/>
        <w:jc w:val="both"/>
        <w:rPr>
          <w:rFonts w:ascii="Times New Roman" w:hAnsi="Times New Roman"/>
          <w:bCs/>
          <w:sz w:val="28"/>
          <w:szCs w:val="28"/>
          <w:lang w:val="uk-UA"/>
        </w:rPr>
      </w:pPr>
    </w:p>
    <w:p w:rsidR="0002524D" w:rsidRPr="00CC5A45" w:rsidRDefault="0002524D" w:rsidP="001A47C9">
      <w:pPr>
        <w:pStyle w:val="a3"/>
        <w:spacing w:after="0" w:line="240" w:lineRule="auto"/>
        <w:ind w:left="0" w:firstLine="567"/>
        <w:jc w:val="both"/>
        <w:rPr>
          <w:rFonts w:ascii="Times New Roman" w:hAnsi="Times New Roman"/>
          <w:bCs/>
          <w:sz w:val="28"/>
          <w:szCs w:val="28"/>
          <w:lang w:val="uk-UA"/>
        </w:rPr>
      </w:pPr>
      <w:r w:rsidRPr="00CC5A45">
        <w:rPr>
          <w:rFonts w:ascii="Times New Roman" w:hAnsi="Times New Roman"/>
          <w:bCs/>
          <w:sz w:val="28"/>
          <w:szCs w:val="28"/>
          <w:lang w:val="uk-UA"/>
        </w:rPr>
        <w:t>4. Фінансово-економічне обґрунтування</w:t>
      </w:r>
    </w:p>
    <w:p w:rsidR="0002524D" w:rsidRPr="00CC5A45" w:rsidRDefault="0002524D" w:rsidP="006547DA">
      <w:pPr>
        <w:pStyle w:val="a3"/>
        <w:spacing w:after="0" w:line="240" w:lineRule="auto"/>
        <w:ind w:left="0" w:firstLine="567"/>
        <w:jc w:val="both"/>
        <w:rPr>
          <w:rFonts w:ascii="Times New Roman" w:hAnsi="Times New Roman"/>
          <w:sz w:val="28"/>
          <w:szCs w:val="28"/>
          <w:lang w:val="uk-UA" w:eastAsia="ar-SA"/>
        </w:rPr>
      </w:pPr>
      <w:r w:rsidRPr="00CC5A45">
        <w:rPr>
          <w:rFonts w:ascii="Times New Roman" w:hAnsi="Times New Roman"/>
          <w:sz w:val="28"/>
          <w:szCs w:val="28"/>
          <w:lang w:val="uk-UA"/>
        </w:rPr>
        <w:t xml:space="preserve">Реалізація даного проєкту забезпечується </w:t>
      </w:r>
      <w:r w:rsidR="006547DA" w:rsidRPr="00CC5A45">
        <w:rPr>
          <w:rFonts w:ascii="Times New Roman" w:hAnsi="Times New Roman"/>
          <w:sz w:val="28"/>
          <w:szCs w:val="28"/>
          <w:lang w:val="uk-UA"/>
        </w:rPr>
        <w:t>шляхом</w:t>
      </w:r>
      <w:r w:rsidR="00FE7209" w:rsidRPr="00CC5A45">
        <w:rPr>
          <w:rFonts w:ascii="Times New Roman" w:hAnsi="Times New Roman"/>
          <w:sz w:val="28"/>
          <w:szCs w:val="28"/>
          <w:lang w:val="uk-UA"/>
        </w:rPr>
        <w:t xml:space="preserve"> перерозподілу встановлених асигнувань бюджету</w:t>
      </w:r>
      <w:r w:rsidR="003527E7" w:rsidRPr="00CC5A45">
        <w:rPr>
          <w:rFonts w:ascii="Times New Roman" w:hAnsi="Times New Roman"/>
          <w:sz w:val="28"/>
          <w:szCs w:val="28"/>
          <w:lang w:val="uk-UA"/>
        </w:rPr>
        <w:t>, та використання коштів від перевиконання</w:t>
      </w:r>
      <w:r w:rsidR="00786019">
        <w:rPr>
          <w:rFonts w:ascii="Times New Roman" w:hAnsi="Times New Roman"/>
          <w:sz w:val="28"/>
          <w:szCs w:val="28"/>
          <w:lang w:val="uk-UA"/>
        </w:rPr>
        <w:t xml:space="preserve"> загального </w:t>
      </w:r>
      <w:r w:rsidR="00A15818">
        <w:rPr>
          <w:rFonts w:ascii="Times New Roman" w:hAnsi="Times New Roman"/>
          <w:sz w:val="28"/>
          <w:szCs w:val="28"/>
          <w:lang w:val="uk-UA"/>
        </w:rPr>
        <w:t>фо</w:t>
      </w:r>
      <w:r w:rsidR="00786019">
        <w:rPr>
          <w:rFonts w:ascii="Times New Roman" w:hAnsi="Times New Roman"/>
          <w:sz w:val="28"/>
          <w:szCs w:val="28"/>
          <w:lang w:val="uk-UA"/>
        </w:rPr>
        <w:t>нду бюджету</w:t>
      </w:r>
      <w:r w:rsidR="009920DE" w:rsidRPr="00CC5A45">
        <w:rPr>
          <w:rFonts w:ascii="Times New Roman" w:hAnsi="Times New Roman"/>
          <w:sz w:val="28"/>
          <w:szCs w:val="28"/>
          <w:lang w:val="uk-UA" w:eastAsia="ar-SA"/>
        </w:rPr>
        <w:t>.</w:t>
      </w:r>
    </w:p>
    <w:p w:rsidR="00166D8E" w:rsidRPr="00CC5A45" w:rsidRDefault="00166D8E" w:rsidP="006547DA">
      <w:pPr>
        <w:pStyle w:val="a3"/>
        <w:spacing w:after="0" w:line="240" w:lineRule="auto"/>
        <w:ind w:left="0" w:firstLine="567"/>
        <w:jc w:val="both"/>
        <w:rPr>
          <w:rFonts w:ascii="Times New Roman" w:hAnsi="Times New Roman"/>
          <w:sz w:val="28"/>
          <w:szCs w:val="28"/>
          <w:lang w:val="uk-UA" w:eastAsia="ar-SA"/>
        </w:rPr>
      </w:pPr>
    </w:p>
    <w:p w:rsidR="00985CCF" w:rsidRDefault="00B63E00" w:rsidP="00B63E00">
      <w:pPr>
        <w:pStyle w:val="a3"/>
        <w:spacing w:after="0" w:line="240" w:lineRule="auto"/>
        <w:ind w:left="0" w:firstLine="567"/>
        <w:jc w:val="both"/>
        <w:rPr>
          <w:rFonts w:ascii="Times New Roman" w:hAnsi="Times New Roman"/>
          <w:sz w:val="28"/>
          <w:szCs w:val="28"/>
          <w:lang w:val="uk-UA" w:eastAsia="ar-SA"/>
        </w:rPr>
      </w:pPr>
      <w:r w:rsidRPr="00CC5A45">
        <w:rPr>
          <w:rFonts w:ascii="Times New Roman" w:hAnsi="Times New Roman"/>
          <w:sz w:val="28"/>
          <w:szCs w:val="28"/>
          <w:lang w:val="uk-UA" w:eastAsia="ar-SA"/>
        </w:rPr>
        <w:t>У проекті даного рішення</w:t>
      </w:r>
      <w:r w:rsidR="00985CCF" w:rsidRPr="001E7D30">
        <w:rPr>
          <w:rFonts w:ascii="Times New Roman" w:hAnsi="Times New Roman"/>
          <w:sz w:val="28"/>
          <w:szCs w:val="28"/>
          <w:lang w:val="uk-UA" w:eastAsia="ar-SA"/>
        </w:rPr>
        <w:t xml:space="preserve"> </w:t>
      </w:r>
      <w:r w:rsidR="001E7D30">
        <w:rPr>
          <w:rFonts w:ascii="Times New Roman" w:hAnsi="Times New Roman"/>
          <w:sz w:val="28"/>
          <w:szCs w:val="28"/>
          <w:lang w:val="uk-UA" w:eastAsia="ar-SA"/>
        </w:rPr>
        <w:t>в</w:t>
      </w:r>
      <w:r w:rsidR="001E7D30" w:rsidRPr="001E7D30">
        <w:rPr>
          <w:rFonts w:ascii="Times New Roman" w:hAnsi="Times New Roman"/>
          <w:sz w:val="28"/>
          <w:szCs w:val="28"/>
          <w:lang w:val="uk-UA" w:eastAsia="ar-SA"/>
        </w:rPr>
        <w:t>раховуючи звернення депутат</w:t>
      </w:r>
      <w:r w:rsidR="001E7D30">
        <w:rPr>
          <w:rFonts w:ascii="Times New Roman" w:hAnsi="Times New Roman"/>
          <w:sz w:val="28"/>
          <w:szCs w:val="28"/>
          <w:lang w:val="uk-UA" w:eastAsia="ar-SA"/>
        </w:rPr>
        <w:t>ки</w:t>
      </w:r>
      <w:r w:rsidR="001E7D30" w:rsidRPr="001E7D30">
        <w:rPr>
          <w:rFonts w:ascii="Times New Roman" w:hAnsi="Times New Roman"/>
          <w:sz w:val="28"/>
          <w:szCs w:val="28"/>
          <w:lang w:val="uk-UA" w:eastAsia="ar-SA"/>
        </w:rPr>
        <w:t xml:space="preserve"> Ковельської міської ради від 2</w:t>
      </w:r>
      <w:r w:rsidR="001E7D30">
        <w:rPr>
          <w:rFonts w:ascii="Times New Roman" w:hAnsi="Times New Roman"/>
          <w:sz w:val="28"/>
          <w:szCs w:val="28"/>
          <w:lang w:val="uk-UA" w:eastAsia="ar-SA"/>
        </w:rPr>
        <w:t>3</w:t>
      </w:r>
      <w:r w:rsidR="001E7D30" w:rsidRPr="001E7D30">
        <w:rPr>
          <w:rFonts w:ascii="Times New Roman" w:hAnsi="Times New Roman"/>
          <w:sz w:val="28"/>
          <w:szCs w:val="28"/>
          <w:lang w:val="uk-UA" w:eastAsia="ar-SA"/>
        </w:rPr>
        <w:t>.1</w:t>
      </w:r>
      <w:r w:rsidR="001E7D30">
        <w:rPr>
          <w:rFonts w:ascii="Times New Roman" w:hAnsi="Times New Roman"/>
          <w:sz w:val="28"/>
          <w:szCs w:val="28"/>
          <w:lang w:val="uk-UA" w:eastAsia="ar-SA"/>
        </w:rPr>
        <w:t>1</w:t>
      </w:r>
      <w:r w:rsidR="001E7D30" w:rsidRPr="001E7D30">
        <w:rPr>
          <w:rFonts w:ascii="Times New Roman" w:hAnsi="Times New Roman"/>
          <w:sz w:val="28"/>
          <w:szCs w:val="28"/>
          <w:lang w:val="uk-UA" w:eastAsia="ar-SA"/>
        </w:rPr>
        <w:t xml:space="preserve">.2022 року </w:t>
      </w:r>
      <w:r w:rsidR="001E7D30">
        <w:rPr>
          <w:rFonts w:ascii="Times New Roman" w:hAnsi="Times New Roman"/>
          <w:sz w:val="28"/>
          <w:szCs w:val="28"/>
          <w:lang w:val="uk-UA" w:eastAsia="ar-SA"/>
        </w:rPr>
        <w:t>Маргарити Зайцевої</w:t>
      </w:r>
      <w:r w:rsidR="001E7D30" w:rsidRPr="001E7D30">
        <w:rPr>
          <w:rFonts w:ascii="Times New Roman" w:hAnsi="Times New Roman"/>
          <w:sz w:val="28"/>
          <w:szCs w:val="28"/>
          <w:lang w:val="uk-UA" w:eastAsia="ar-SA"/>
        </w:rPr>
        <w:t xml:space="preserve">, відповідно до ст.13 Закону України «Про статус депутатів місцевих рад», ст.7 Закону України «Про звернення громадян» та «Положення про порядок надання депутатами міської ради матеріальної допомоги», за рахунок депутатського фонду бюджету Ковельської міської територіальної громади виділяються кошти в сумі </w:t>
      </w:r>
      <w:r w:rsidR="001E7D30">
        <w:rPr>
          <w:rFonts w:ascii="Times New Roman" w:hAnsi="Times New Roman"/>
          <w:sz w:val="28"/>
          <w:szCs w:val="28"/>
          <w:lang w:val="uk-UA" w:eastAsia="ar-SA"/>
        </w:rPr>
        <w:t>11 000</w:t>
      </w:r>
      <w:r w:rsidR="001E7D30" w:rsidRPr="001E7D30">
        <w:rPr>
          <w:rFonts w:ascii="Times New Roman" w:hAnsi="Times New Roman"/>
          <w:sz w:val="28"/>
          <w:szCs w:val="28"/>
          <w:lang w:val="uk-UA" w:eastAsia="ar-SA"/>
        </w:rPr>
        <w:t xml:space="preserve"> гривень на </w:t>
      </w:r>
      <w:r w:rsidR="001E7D30">
        <w:rPr>
          <w:rFonts w:ascii="Times New Roman" w:hAnsi="Times New Roman"/>
          <w:sz w:val="28"/>
          <w:szCs w:val="28"/>
          <w:lang w:val="uk-UA" w:eastAsia="ar-SA"/>
        </w:rPr>
        <w:t>покращ</w:t>
      </w:r>
      <w:r w:rsidR="001E7D30" w:rsidRPr="001E7D30">
        <w:rPr>
          <w:rFonts w:ascii="Times New Roman" w:hAnsi="Times New Roman"/>
          <w:sz w:val="28"/>
          <w:szCs w:val="28"/>
          <w:lang w:val="uk-UA" w:eastAsia="ar-SA"/>
        </w:rPr>
        <w:t>ення матеріально-технічної бази</w:t>
      </w:r>
      <w:r w:rsidR="001E7D30">
        <w:rPr>
          <w:rFonts w:ascii="Times New Roman" w:hAnsi="Times New Roman"/>
          <w:sz w:val="28"/>
          <w:szCs w:val="28"/>
          <w:lang w:val="uk-UA" w:eastAsia="ar-SA"/>
        </w:rPr>
        <w:t xml:space="preserve"> закладу позашкільної освіти «Палац учнівської молоді імені Івана Франка»</w:t>
      </w:r>
      <w:r w:rsidR="001E7D30" w:rsidRPr="001E7D30">
        <w:rPr>
          <w:rFonts w:ascii="Times New Roman" w:hAnsi="Times New Roman"/>
          <w:sz w:val="28"/>
          <w:szCs w:val="28"/>
          <w:lang w:val="uk-UA" w:eastAsia="ar-SA"/>
        </w:rPr>
        <w:t>.</w:t>
      </w:r>
    </w:p>
    <w:p w:rsidR="00360AF3" w:rsidRDefault="00360AF3" w:rsidP="00B63E00">
      <w:pPr>
        <w:pStyle w:val="a3"/>
        <w:spacing w:after="0" w:line="240" w:lineRule="auto"/>
        <w:ind w:left="0" w:firstLine="567"/>
        <w:jc w:val="both"/>
        <w:rPr>
          <w:rFonts w:ascii="Times New Roman" w:hAnsi="Times New Roman"/>
          <w:sz w:val="28"/>
          <w:szCs w:val="28"/>
          <w:lang w:val="uk-UA" w:eastAsia="ar-SA"/>
        </w:rPr>
      </w:pPr>
    </w:p>
    <w:p w:rsidR="009823D2" w:rsidRDefault="009823D2" w:rsidP="009823D2">
      <w:pPr>
        <w:ind w:firstLine="708"/>
        <w:jc w:val="both"/>
        <w:rPr>
          <w:color w:val="212121"/>
          <w:sz w:val="28"/>
          <w:szCs w:val="28"/>
        </w:rPr>
      </w:pPr>
      <w:r>
        <w:rPr>
          <w:sz w:val="28"/>
          <w:szCs w:val="28"/>
        </w:rPr>
        <w:t>Д</w:t>
      </w:r>
      <w:r w:rsidRPr="00B70281">
        <w:rPr>
          <w:sz w:val="28"/>
          <w:szCs w:val="28"/>
        </w:rPr>
        <w:t>ля</w:t>
      </w:r>
      <w:r>
        <w:rPr>
          <w:sz w:val="28"/>
          <w:szCs w:val="28"/>
        </w:rPr>
        <w:t xml:space="preserve"> проведення </w:t>
      </w:r>
      <w:proofErr w:type="spellStart"/>
      <w:r>
        <w:rPr>
          <w:sz w:val="28"/>
          <w:szCs w:val="28"/>
        </w:rPr>
        <w:t>малоінвазивних</w:t>
      </w:r>
      <w:proofErr w:type="spellEnd"/>
      <w:r>
        <w:rPr>
          <w:sz w:val="28"/>
          <w:szCs w:val="28"/>
        </w:rPr>
        <w:t xml:space="preserve"> оперативних втручань та операцій на клапані серця в умовах штучного кровообігу, які дозволять зменшити час перебування пацієнтів в відділенні анестезіології з ліжками для інтенсивної терапії  після</w:t>
      </w:r>
      <w:r w:rsidRPr="00114DD4">
        <w:rPr>
          <w:sz w:val="28"/>
          <w:szCs w:val="28"/>
        </w:rPr>
        <w:t xml:space="preserve"> </w:t>
      </w:r>
      <w:r>
        <w:rPr>
          <w:sz w:val="28"/>
          <w:szCs w:val="28"/>
        </w:rPr>
        <w:t>п</w:t>
      </w:r>
      <w:r w:rsidRPr="00114DD4">
        <w:rPr>
          <w:sz w:val="28"/>
          <w:szCs w:val="28"/>
        </w:rPr>
        <w:t>роведенн</w:t>
      </w:r>
      <w:r>
        <w:rPr>
          <w:sz w:val="28"/>
          <w:szCs w:val="28"/>
        </w:rPr>
        <w:t xml:space="preserve">я кардіохірургічних оперативних втручань, </w:t>
      </w:r>
      <w:r w:rsidR="004F7A2B">
        <w:rPr>
          <w:color w:val="212121"/>
          <w:sz w:val="28"/>
          <w:szCs w:val="28"/>
        </w:rPr>
        <w:t>з метою</w:t>
      </w:r>
      <w:r>
        <w:rPr>
          <w:color w:val="212121"/>
          <w:sz w:val="28"/>
          <w:szCs w:val="28"/>
        </w:rPr>
        <w:t xml:space="preserve"> придба</w:t>
      </w:r>
      <w:r w:rsidR="004F7A2B">
        <w:rPr>
          <w:color w:val="212121"/>
          <w:sz w:val="28"/>
          <w:szCs w:val="28"/>
        </w:rPr>
        <w:t>ння</w:t>
      </w:r>
      <w:r>
        <w:rPr>
          <w:color w:val="212121"/>
          <w:sz w:val="28"/>
          <w:szCs w:val="28"/>
        </w:rPr>
        <w:t xml:space="preserve"> комплект</w:t>
      </w:r>
      <w:r w:rsidR="004F7A2B">
        <w:rPr>
          <w:color w:val="212121"/>
          <w:sz w:val="28"/>
          <w:szCs w:val="28"/>
        </w:rPr>
        <w:t>у</w:t>
      </w:r>
      <w:r>
        <w:rPr>
          <w:color w:val="212121"/>
          <w:sz w:val="28"/>
          <w:szCs w:val="28"/>
        </w:rPr>
        <w:t xml:space="preserve"> інструментів</w:t>
      </w:r>
      <w:r w:rsidR="004F7A2B">
        <w:rPr>
          <w:color w:val="212121"/>
          <w:sz w:val="28"/>
          <w:szCs w:val="28"/>
        </w:rPr>
        <w:t>, на лист Комунального некомерційного підприємства Ковельського МТМО від 29.11.22 №5703/08-2022, здійснюється перерозподіл коштів в межах загальних асигнувань по розпоряднику Відділ охорони здоров’я, а саме:</w:t>
      </w:r>
    </w:p>
    <w:p w:rsidR="009823D2" w:rsidRPr="004652FA" w:rsidRDefault="004F7A2B" w:rsidP="004652FA">
      <w:pPr>
        <w:jc w:val="both"/>
        <w:rPr>
          <w:sz w:val="28"/>
          <w:szCs w:val="28"/>
        </w:rPr>
      </w:pPr>
      <w:r w:rsidRPr="004F7A2B">
        <w:rPr>
          <w:sz w:val="28"/>
          <w:szCs w:val="28"/>
        </w:rPr>
        <w:lastRenderedPageBreak/>
        <w:t>Збільш</w:t>
      </w:r>
      <w:r>
        <w:rPr>
          <w:sz w:val="28"/>
          <w:szCs w:val="28"/>
        </w:rPr>
        <w:t xml:space="preserve">уються асигнування по </w:t>
      </w:r>
      <w:r w:rsidRPr="008A7463">
        <w:rPr>
          <w:sz w:val="28"/>
          <w:szCs w:val="28"/>
        </w:rPr>
        <w:t>КПКВК 0712010 «Багатопрофільна стаціонарна медична допомога населенню»</w:t>
      </w:r>
      <w:r w:rsidR="004652FA">
        <w:rPr>
          <w:sz w:val="28"/>
          <w:szCs w:val="28"/>
        </w:rPr>
        <w:t xml:space="preserve">, </w:t>
      </w:r>
      <w:r>
        <w:rPr>
          <w:sz w:val="28"/>
          <w:szCs w:val="28"/>
        </w:rPr>
        <w:t xml:space="preserve">КЕКВ 3110 «Придбання обладнання та предметів довгострокового користування» на 355 821,96 </w:t>
      </w:r>
      <w:r w:rsidR="004652FA">
        <w:rPr>
          <w:sz w:val="28"/>
          <w:szCs w:val="28"/>
        </w:rPr>
        <w:t xml:space="preserve">гривень за рахунок зменшення видатків на </w:t>
      </w:r>
      <w:r w:rsidR="009823D2" w:rsidRPr="004652FA">
        <w:rPr>
          <w:sz w:val="28"/>
          <w:szCs w:val="28"/>
        </w:rPr>
        <w:t xml:space="preserve">КПКВК 0712010 «Багатопрофільна стаціонарна медична допомога населенню»: </w:t>
      </w:r>
    </w:p>
    <w:p w:rsidR="009823D2" w:rsidRDefault="009823D2" w:rsidP="009823D2">
      <w:pPr>
        <w:pStyle w:val="a5"/>
        <w:numPr>
          <w:ilvl w:val="0"/>
          <w:numId w:val="41"/>
        </w:numPr>
        <w:suppressAutoHyphens w:val="0"/>
        <w:spacing w:line="276" w:lineRule="auto"/>
        <w:jc w:val="both"/>
        <w:rPr>
          <w:sz w:val="28"/>
          <w:szCs w:val="28"/>
          <w:lang w:val="uk-UA"/>
        </w:rPr>
      </w:pPr>
      <w:r>
        <w:rPr>
          <w:sz w:val="28"/>
          <w:szCs w:val="28"/>
          <w:lang w:val="uk-UA"/>
        </w:rPr>
        <w:t>КЕКВ 2111 «Заробітна плата» на 53 353 грн.</w:t>
      </w:r>
    </w:p>
    <w:p w:rsidR="009823D2" w:rsidRPr="008A7463" w:rsidRDefault="009823D2" w:rsidP="009823D2">
      <w:pPr>
        <w:pStyle w:val="a5"/>
        <w:numPr>
          <w:ilvl w:val="0"/>
          <w:numId w:val="41"/>
        </w:numPr>
        <w:suppressAutoHyphens w:val="0"/>
        <w:spacing w:line="276" w:lineRule="auto"/>
        <w:jc w:val="both"/>
        <w:rPr>
          <w:sz w:val="28"/>
          <w:szCs w:val="28"/>
        </w:rPr>
      </w:pPr>
      <w:r>
        <w:rPr>
          <w:sz w:val="28"/>
          <w:szCs w:val="28"/>
          <w:lang w:val="uk-UA"/>
        </w:rPr>
        <w:t>КЕКВ 2120 «Нарахування на заробітну плату» на 33 751 грн.</w:t>
      </w:r>
    </w:p>
    <w:p w:rsidR="009823D2" w:rsidRPr="00475934" w:rsidRDefault="009823D2" w:rsidP="009823D2">
      <w:pPr>
        <w:pStyle w:val="a5"/>
        <w:numPr>
          <w:ilvl w:val="0"/>
          <w:numId w:val="41"/>
        </w:numPr>
        <w:tabs>
          <w:tab w:val="left" w:pos="1418"/>
        </w:tabs>
        <w:suppressAutoHyphens w:val="0"/>
        <w:spacing w:line="276" w:lineRule="auto"/>
        <w:jc w:val="both"/>
        <w:rPr>
          <w:sz w:val="28"/>
          <w:szCs w:val="28"/>
        </w:rPr>
      </w:pPr>
      <w:r>
        <w:rPr>
          <w:sz w:val="28"/>
          <w:szCs w:val="28"/>
          <w:lang w:val="uk-UA"/>
        </w:rPr>
        <w:t xml:space="preserve">КЕКВ 2230 «Продукти харчування»  на 17 077 грн. </w:t>
      </w:r>
    </w:p>
    <w:p w:rsidR="009823D2" w:rsidRPr="004652FA" w:rsidRDefault="009823D2" w:rsidP="004652FA">
      <w:pPr>
        <w:spacing w:line="276" w:lineRule="auto"/>
        <w:jc w:val="both"/>
        <w:rPr>
          <w:i/>
          <w:sz w:val="28"/>
          <w:szCs w:val="28"/>
        </w:rPr>
      </w:pPr>
      <w:r w:rsidRPr="004652FA">
        <w:rPr>
          <w:sz w:val="28"/>
          <w:szCs w:val="28"/>
        </w:rPr>
        <w:t>КПКВК 0712111 «</w:t>
      </w:r>
      <w:r w:rsidRPr="004652FA">
        <w:rPr>
          <w:sz w:val="28"/>
          <w:szCs w:val="28"/>
          <w:shd w:val="clear" w:color="auto" w:fill="FFFFFF"/>
        </w:rPr>
        <w:t>Первинна медична допомога населенню, що надається центрами первинної медичної (медико-санітарної) допомоги»,</w:t>
      </w:r>
    </w:p>
    <w:p w:rsidR="009823D2" w:rsidRPr="004652FA" w:rsidRDefault="00552BF5" w:rsidP="004652FA">
      <w:pPr>
        <w:pStyle w:val="a5"/>
        <w:numPr>
          <w:ilvl w:val="0"/>
          <w:numId w:val="32"/>
        </w:numPr>
        <w:suppressAutoHyphens w:val="0"/>
        <w:spacing w:line="276" w:lineRule="auto"/>
        <w:ind w:left="993" w:hanging="142"/>
        <w:jc w:val="both"/>
        <w:rPr>
          <w:i/>
          <w:sz w:val="28"/>
          <w:szCs w:val="28"/>
        </w:rPr>
      </w:pPr>
      <w:r>
        <w:rPr>
          <w:sz w:val="28"/>
          <w:szCs w:val="28"/>
          <w:lang w:val="uk-UA"/>
        </w:rPr>
        <w:t xml:space="preserve">    </w:t>
      </w:r>
      <w:r w:rsidR="009823D2" w:rsidRPr="004652FA">
        <w:rPr>
          <w:sz w:val="28"/>
          <w:szCs w:val="28"/>
          <w:lang w:val="uk-UA"/>
        </w:rPr>
        <w:t>КЕКВ 2220 «Медикаменти та перев’язувальні матеріали»</w:t>
      </w:r>
      <w:r w:rsidR="009823D2" w:rsidRPr="004652FA">
        <w:rPr>
          <w:i/>
          <w:sz w:val="28"/>
          <w:szCs w:val="28"/>
          <w:lang w:val="uk-UA"/>
        </w:rPr>
        <w:t xml:space="preserve"> </w:t>
      </w:r>
      <w:r w:rsidR="009823D2" w:rsidRPr="004652FA">
        <w:rPr>
          <w:sz w:val="28"/>
          <w:szCs w:val="28"/>
          <w:lang w:val="uk-UA"/>
        </w:rPr>
        <w:t xml:space="preserve">на </w:t>
      </w:r>
      <w:r w:rsidR="004652FA" w:rsidRPr="004652FA">
        <w:rPr>
          <w:sz w:val="28"/>
          <w:szCs w:val="28"/>
          <w:lang w:val="uk-UA"/>
        </w:rPr>
        <w:t>1</w:t>
      </w:r>
      <w:r w:rsidR="009823D2" w:rsidRPr="004652FA">
        <w:rPr>
          <w:sz w:val="28"/>
          <w:szCs w:val="28"/>
          <w:lang w:val="uk-UA"/>
        </w:rPr>
        <w:t xml:space="preserve">50 000 грн. </w:t>
      </w:r>
    </w:p>
    <w:p w:rsidR="009823D2" w:rsidRPr="004652FA" w:rsidRDefault="009823D2" w:rsidP="004652FA">
      <w:pPr>
        <w:spacing w:line="276" w:lineRule="auto"/>
        <w:jc w:val="both"/>
        <w:rPr>
          <w:sz w:val="28"/>
          <w:szCs w:val="28"/>
        </w:rPr>
      </w:pPr>
      <w:r w:rsidRPr="004652FA">
        <w:rPr>
          <w:sz w:val="28"/>
          <w:szCs w:val="28"/>
        </w:rPr>
        <w:t>КПКВК 0717322 «</w:t>
      </w:r>
      <w:r w:rsidRPr="004652FA">
        <w:rPr>
          <w:sz w:val="28"/>
          <w:szCs w:val="28"/>
          <w:shd w:val="clear" w:color="auto" w:fill="FFFFFF"/>
        </w:rPr>
        <w:t xml:space="preserve">Будівництво медичних установ та закладів», </w:t>
      </w:r>
    </w:p>
    <w:p w:rsidR="009823D2" w:rsidRPr="00360AF3" w:rsidRDefault="009823D2" w:rsidP="003953B9">
      <w:pPr>
        <w:pStyle w:val="a5"/>
        <w:numPr>
          <w:ilvl w:val="0"/>
          <w:numId w:val="32"/>
        </w:numPr>
        <w:suppressAutoHyphens w:val="0"/>
        <w:spacing w:line="276" w:lineRule="auto"/>
        <w:ind w:left="0" w:firstLine="993"/>
        <w:jc w:val="both"/>
        <w:rPr>
          <w:sz w:val="28"/>
          <w:szCs w:val="28"/>
        </w:rPr>
      </w:pPr>
      <w:r w:rsidRPr="004652FA">
        <w:rPr>
          <w:sz w:val="28"/>
          <w:szCs w:val="28"/>
          <w:shd w:val="clear" w:color="auto" w:fill="FFFFFF"/>
          <w:lang w:val="uk-UA"/>
        </w:rPr>
        <w:t>КЕКВ 3142 «Реконструкція та реставрація інших об’єктів» (реконструкція кисневої системи лікувального газопостачання) на 101 640,96 грн.</w:t>
      </w:r>
    </w:p>
    <w:p w:rsidR="00360AF3" w:rsidRPr="004652FA" w:rsidRDefault="00360AF3" w:rsidP="00360AF3">
      <w:pPr>
        <w:pStyle w:val="a5"/>
        <w:suppressAutoHyphens w:val="0"/>
        <w:spacing w:line="276" w:lineRule="auto"/>
        <w:ind w:left="993"/>
        <w:jc w:val="both"/>
        <w:rPr>
          <w:sz w:val="28"/>
          <w:szCs w:val="28"/>
        </w:rPr>
      </w:pPr>
    </w:p>
    <w:p w:rsidR="007C6E6A" w:rsidRDefault="007C6E6A" w:rsidP="007C6E6A">
      <w:pPr>
        <w:ind w:firstLine="567"/>
        <w:jc w:val="both"/>
        <w:rPr>
          <w:sz w:val="28"/>
          <w:szCs w:val="28"/>
        </w:rPr>
      </w:pPr>
      <w:r w:rsidRPr="007C6E6A">
        <w:rPr>
          <w:sz w:val="28"/>
          <w:szCs w:val="28"/>
        </w:rPr>
        <w:t>Відповідно до лист</w:t>
      </w:r>
      <w:r>
        <w:rPr>
          <w:sz w:val="28"/>
          <w:szCs w:val="28"/>
        </w:rPr>
        <w:t>ів</w:t>
      </w:r>
      <w:r w:rsidRPr="007C6E6A">
        <w:rPr>
          <w:sz w:val="28"/>
          <w:szCs w:val="28"/>
        </w:rPr>
        <w:t xml:space="preserve"> управління культури, молоді, спорту та туризму від </w:t>
      </w:r>
      <w:r>
        <w:rPr>
          <w:sz w:val="28"/>
          <w:szCs w:val="28"/>
        </w:rPr>
        <w:t>30</w:t>
      </w:r>
      <w:r w:rsidRPr="007C6E6A">
        <w:rPr>
          <w:sz w:val="28"/>
          <w:szCs w:val="28"/>
        </w:rPr>
        <w:t>.1</w:t>
      </w:r>
      <w:r>
        <w:rPr>
          <w:sz w:val="28"/>
          <w:szCs w:val="28"/>
        </w:rPr>
        <w:t>1</w:t>
      </w:r>
      <w:r w:rsidRPr="007C6E6A">
        <w:rPr>
          <w:sz w:val="28"/>
          <w:szCs w:val="28"/>
        </w:rPr>
        <w:t>.2022 року №</w:t>
      </w:r>
      <w:r>
        <w:rPr>
          <w:sz w:val="28"/>
          <w:szCs w:val="28"/>
        </w:rPr>
        <w:t>313</w:t>
      </w:r>
      <w:r w:rsidRPr="007C6E6A">
        <w:rPr>
          <w:sz w:val="28"/>
          <w:szCs w:val="28"/>
        </w:rPr>
        <w:t>/18.22, №</w:t>
      </w:r>
      <w:r>
        <w:rPr>
          <w:sz w:val="28"/>
          <w:szCs w:val="28"/>
        </w:rPr>
        <w:t>314</w:t>
      </w:r>
      <w:r w:rsidRPr="007C6E6A">
        <w:rPr>
          <w:sz w:val="28"/>
          <w:szCs w:val="28"/>
        </w:rPr>
        <w:t>/18.22</w:t>
      </w:r>
      <w:r>
        <w:rPr>
          <w:sz w:val="28"/>
          <w:szCs w:val="28"/>
        </w:rPr>
        <w:t xml:space="preserve">, </w:t>
      </w:r>
      <w:r w:rsidRPr="007C6E6A">
        <w:rPr>
          <w:sz w:val="28"/>
          <w:szCs w:val="28"/>
        </w:rPr>
        <w:t>№</w:t>
      </w:r>
      <w:r>
        <w:rPr>
          <w:sz w:val="28"/>
          <w:szCs w:val="28"/>
        </w:rPr>
        <w:t>317</w:t>
      </w:r>
      <w:r w:rsidRPr="007C6E6A">
        <w:rPr>
          <w:sz w:val="28"/>
          <w:szCs w:val="28"/>
        </w:rPr>
        <w:t>/18.22</w:t>
      </w:r>
      <w:r>
        <w:rPr>
          <w:sz w:val="28"/>
          <w:szCs w:val="28"/>
        </w:rPr>
        <w:t xml:space="preserve">, та від 04.11.2022 </w:t>
      </w:r>
      <w:r w:rsidRPr="007C6E6A">
        <w:rPr>
          <w:sz w:val="28"/>
          <w:szCs w:val="28"/>
        </w:rPr>
        <w:t>№</w:t>
      </w:r>
      <w:r>
        <w:rPr>
          <w:sz w:val="28"/>
          <w:szCs w:val="28"/>
        </w:rPr>
        <w:t>317</w:t>
      </w:r>
      <w:r w:rsidRPr="007C6E6A">
        <w:rPr>
          <w:sz w:val="28"/>
          <w:szCs w:val="28"/>
        </w:rPr>
        <w:t>/18.22</w:t>
      </w:r>
      <w:r>
        <w:rPr>
          <w:sz w:val="28"/>
          <w:szCs w:val="28"/>
        </w:rPr>
        <w:t xml:space="preserve">, </w:t>
      </w:r>
      <w:r w:rsidRPr="007C6E6A">
        <w:rPr>
          <w:sz w:val="28"/>
          <w:szCs w:val="28"/>
        </w:rPr>
        <w:t xml:space="preserve">щодо необхідності здійснення перерозподілу асигнувань в зв’язку з обмеженнями встановленими Постановою  КМУ від 09.06.2021 року №590 «Про затвердження Порядку виконання повноважень Державною казначейською службою в особливому режимі в умовах воєнного стану» щодо проведення капітальних ремонтів, </w:t>
      </w:r>
    </w:p>
    <w:p w:rsidR="007C6E6A" w:rsidRPr="00F36DD7" w:rsidRDefault="007C6E6A" w:rsidP="007C6E6A">
      <w:pPr>
        <w:ind w:firstLine="567"/>
        <w:jc w:val="both"/>
        <w:rPr>
          <w:sz w:val="28"/>
          <w:szCs w:val="28"/>
          <w:lang w:val="ru-RU"/>
        </w:rPr>
      </w:pPr>
      <w:r w:rsidRPr="007C6E6A">
        <w:rPr>
          <w:sz w:val="28"/>
          <w:szCs w:val="28"/>
        </w:rPr>
        <w:t xml:space="preserve">кошти що планувались на </w:t>
      </w:r>
      <w:r>
        <w:rPr>
          <w:sz w:val="28"/>
          <w:szCs w:val="28"/>
        </w:rPr>
        <w:t xml:space="preserve">придбання сценічних костюмів для аматорів НД «Просвіта» в сумі </w:t>
      </w:r>
      <w:r w:rsidR="00F36DD7" w:rsidRPr="00F36DD7">
        <w:rPr>
          <w:sz w:val="28"/>
          <w:szCs w:val="28"/>
          <w:lang w:val="ru-RU"/>
        </w:rPr>
        <w:t>58</w:t>
      </w:r>
      <w:r>
        <w:rPr>
          <w:sz w:val="28"/>
          <w:szCs w:val="28"/>
        </w:rPr>
        <w:t xml:space="preserve"> 000 гривень переносяться на відшкодування заробітної плати машиністам-кочегарам згідно договору про відшко</w:t>
      </w:r>
      <w:r w:rsidR="00F36DD7">
        <w:rPr>
          <w:sz w:val="28"/>
          <w:szCs w:val="28"/>
        </w:rPr>
        <w:t xml:space="preserve">дування в </w:t>
      </w:r>
      <w:proofErr w:type="spellStart"/>
      <w:r w:rsidR="00F36DD7">
        <w:rPr>
          <w:sz w:val="28"/>
          <w:szCs w:val="28"/>
        </w:rPr>
        <w:t>с.Доротище</w:t>
      </w:r>
      <w:proofErr w:type="spellEnd"/>
      <w:r w:rsidR="00F36DD7">
        <w:rPr>
          <w:sz w:val="28"/>
          <w:szCs w:val="28"/>
        </w:rPr>
        <w:t xml:space="preserve"> та </w:t>
      </w:r>
      <w:proofErr w:type="spellStart"/>
      <w:r w:rsidR="00F36DD7">
        <w:rPr>
          <w:sz w:val="28"/>
          <w:szCs w:val="28"/>
        </w:rPr>
        <w:t>с.Гішин</w:t>
      </w:r>
      <w:proofErr w:type="spellEnd"/>
      <w:r w:rsidR="00F36DD7">
        <w:rPr>
          <w:sz w:val="28"/>
          <w:szCs w:val="28"/>
          <w:lang w:val="ru-RU"/>
        </w:rPr>
        <w:t>;</w:t>
      </w:r>
    </w:p>
    <w:p w:rsidR="007C6E6A" w:rsidRDefault="007C6E6A" w:rsidP="007C6E6A">
      <w:pPr>
        <w:ind w:firstLine="567"/>
        <w:jc w:val="both"/>
        <w:rPr>
          <w:sz w:val="28"/>
          <w:szCs w:val="28"/>
        </w:rPr>
      </w:pPr>
      <w:r w:rsidRPr="007C6E6A">
        <w:rPr>
          <w:sz w:val="28"/>
          <w:szCs w:val="28"/>
        </w:rPr>
        <w:t>кошти що планувались на</w:t>
      </w:r>
      <w:r>
        <w:rPr>
          <w:sz w:val="28"/>
          <w:szCs w:val="28"/>
        </w:rPr>
        <w:t xml:space="preserve"> </w:t>
      </w:r>
      <w:r w:rsidR="00786015">
        <w:rPr>
          <w:sz w:val="28"/>
          <w:szCs w:val="28"/>
        </w:rPr>
        <w:t xml:space="preserve">реставраційний </w:t>
      </w:r>
      <w:r w:rsidR="00786015" w:rsidRPr="00786015">
        <w:rPr>
          <w:sz w:val="28"/>
          <w:szCs w:val="28"/>
        </w:rPr>
        <w:t>ремонт</w:t>
      </w:r>
      <w:r w:rsidR="00786015">
        <w:rPr>
          <w:sz w:val="28"/>
          <w:szCs w:val="28"/>
        </w:rPr>
        <w:t xml:space="preserve"> нежитлового приміщення історичного музею в сумі </w:t>
      </w:r>
      <w:r w:rsidR="00F36DD7" w:rsidRPr="00F36DD7">
        <w:rPr>
          <w:sz w:val="28"/>
          <w:szCs w:val="28"/>
          <w:lang w:val="ru-RU"/>
        </w:rPr>
        <w:t>245</w:t>
      </w:r>
      <w:r w:rsidR="00786015">
        <w:rPr>
          <w:sz w:val="28"/>
          <w:szCs w:val="28"/>
        </w:rPr>
        <w:t xml:space="preserve"> 000 гривень, перенести на поточний ремонт приміщення клубу в </w:t>
      </w:r>
      <w:proofErr w:type="spellStart"/>
      <w:r w:rsidR="00786015">
        <w:rPr>
          <w:sz w:val="28"/>
          <w:szCs w:val="28"/>
        </w:rPr>
        <w:t>с.Городилець</w:t>
      </w:r>
      <w:proofErr w:type="spellEnd"/>
      <w:r w:rsidR="00F36DD7" w:rsidRPr="00F36DD7">
        <w:rPr>
          <w:sz w:val="28"/>
          <w:szCs w:val="28"/>
          <w:lang w:val="ru-RU"/>
        </w:rPr>
        <w:t xml:space="preserve"> </w:t>
      </w:r>
      <w:r w:rsidR="00F36DD7">
        <w:rPr>
          <w:sz w:val="28"/>
          <w:szCs w:val="28"/>
          <w:lang w:val="ru-RU"/>
        </w:rPr>
        <w:t>–</w:t>
      </w:r>
      <w:r w:rsidR="00F36DD7" w:rsidRPr="00F36DD7">
        <w:rPr>
          <w:sz w:val="28"/>
          <w:szCs w:val="28"/>
          <w:lang w:val="ru-RU"/>
        </w:rPr>
        <w:t xml:space="preserve"> 49</w:t>
      </w:r>
      <w:r w:rsidR="00F36DD7">
        <w:rPr>
          <w:sz w:val="28"/>
          <w:szCs w:val="28"/>
          <w:lang w:val="ru-RU"/>
        </w:rPr>
        <w:t> </w:t>
      </w:r>
      <w:r w:rsidR="00F36DD7" w:rsidRPr="00F36DD7">
        <w:rPr>
          <w:sz w:val="28"/>
          <w:szCs w:val="28"/>
          <w:lang w:val="ru-RU"/>
        </w:rPr>
        <w:t xml:space="preserve">000 </w:t>
      </w:r>
      <w:proofErr w:type="spellStart"/>
      <w:r w:rsidR="00F36DD7">
        <w:rPr>
          <w:sz w:val="28"/>
          <w:szCs w:val="28"/>
          <w:lang w:val="ru-RU"/>
        </w:rPr>
        <w:t>гривень</w:t>
      </w:r>
      <w:proofErr w:type="spellEnd"/>
      <w:r w:rsidR="00F36DD7">
        <w:rPr>
          <w:sz w:val="28"/>
          <w:szCs w:val="28"/>
          <w:lang w:val="ru-RU"/>
        </w:rPr>
        <w:t xml:space="preserve">, та </w:t>
      </w:r>
      <w:r w:rsidR="00F36DD7" w:rsidRPr="00F36DD7">
        <w:rPr>
          <w:sz w:val="28"/>
          <w:szCs w:val="28"/>
          <w:lang w:val="ru-RU"/>
        </w:rPr>
        <w:t xml:space="preserve">на </w:t>
      </w:r>
      <w:proofErr w:type="spellStart"/>
      <w:r w:rsidR="00F36DD7" w:rsidRPr="00F36DD7">
        <w:rPr>
          <w:sz w:val="28"/>
          <w:szCs w:val="28"/>
          <w:lang w:val="ru-RU"/>
        </w:rPr>
        <w:t>придбання</w:t>
      </w:r>
      <w:proofErr w:type="spellEnd"/>
      <w:r w:rsidR="00F36DD7" w:rsidRPr="00F36DD7">
        <w:rPr>
          <w:sz w:val="28"/>
          <w:szCs w:val="28"/>
          <w:lang w:val="ru-RU"/>
        </w:rPr>
        <w:t xml:space="preserve"> </w:t>
      </w:r>
      <w:proofErr w:type="spellStart"/>
      <w:r w:rsidR="00F36DD7" w:rsidRPr="00F36DD7">
        <w:rPr>
          <w:sz w:val="28"/>
          <w:szCs w:val="28"/>
          <w:lang w:val="ru-RU"/>
        </w:rPr>
        <w:t>спецодягу</w:t>
      </w:r>
      <w:proofErr w:type="spellEnd"/>
      <w:r w:rsidR="00F36DD7" w:rsidRPr="00F36DD7">
        <w:rPr>
          <w:sz w:val="28"/>
          <w:szCs w:val="28"/>
          <w:lang w:val="ru-RU"/>
        </w:rPr>
        <w:t xml:space="preserve"> для </w:t>
      </w:r>
      <w:proofErr w:type="spellStart"/>
      <w:r w:rsidR="00F36DD7" w:rsidRPr="00F36DD7">
        <w:rPr>
          <w:sz w:val="28"/>
          <w:szCs w:val="28"/>
          <w:lang w:val="ru-RU"/>
        </w:rPr>
        <w:t>працівників</w:t>
      </w:r>
      <w:proofErr w:type="spellEnd"/>
      <w:r w:rsidR="00F36DD7" w:rsidRPr="00F36DD7">
        <w:rPr>
          <w:sz w:val="28"/>
          <w:szCs w:val="28"/>
          <w:lang w:val="ru-RU"/>
        </w:rPr>
        <w:t xml:space="preserve"> духового </w:t>
      </w:r>
      <w:proofErr w:type="spellStart"/>
      <w:r w:rsidR="00F36DD7" w:rsidRPr="00F36DD7">
        <w:rPr>
          <w:sz w:val="28"/>
          <w:szCs w:val="28"/>
          <w:lang w:val="ru-RU"/>
        </w:rPr>
        <w:t>муніципального</w:t>
      </w:r>
      <w:proofErr w:type="spellEnd"/>
      <w:r w:rsidR="00F36DD7" w:rsidRPr="00F36DD7">
        <w:rPr>
          <w:sz w:val="28"/>
          <w:szCs w:val="28"/>
          <w:lang w:val="ru-RU"/>
        </w:rPr>
        <w:t xml:space="preserve"> оркестру в </w:t>
      </w:r>
      <w:proofErr w:type="spellStart"/>
      <w:r w:rsidR="00F36DD7" w:rsidRPr="00F36DD7">
        <w:rPr>
          <w:sz w:val="28"/>
          <w:szCs w:val="28"/>
          <w:lang w:val="ru-RU"/>
        </w:rPr>
        <w:t>сумі</w:t>
      </w:r>
      <w:proofErr w:type="spellEnd"/>
      <w:r w:rsidR="00F36DD7" w:rsidRPr="00F36DD7">
        <w:rPr>
          <w:sz w:val="28"/>
          <w:szCs w:val="28"/>
          <w:lang w:val="ru-RU"/>
        </w:rPr>
        <w:t xml:space="preserve"> 196 000 </w:t>
      </w:r>
      <w:proofErr w:type="spellStart"/>
      <w:r w:rsidR="00F36DD7" w:rsidRPr="00F36DD7">
        <w:rPr>
          <w:sz w:val="28"/>
          <w:szCs w:val="28"/>
          <w:lang w:val="ru-RU"/>
        </w:rPr>
        <w:t>гривень</w:t>
      </w:r>
      <w:proofErr w:type="spellEnd"/>
      <w:r w:rsidR="00786015">
        <w:rPr>
          <w:sz w:val="28"/>
          <w:szCs w:val="28"/>
        </w:rPr>
        <w:t>;</w:t>
      </w:r>
    </w:p>
    <w:p w:rsidR="007C6E6A" w:rsidRPr="007C6E6A" w:rsidRDefault="00632BB8" w:rsidP="007C6E6A">
      <w:pPr>
        <w:ind w:firstLine="567"/>
        <w:jc w:val="both"/>
        <w:rPr>
          <w:sz w:val="28"/>
          <w:szCs w:val="28"/>
        </w:rPr>
      </w:pPr>
      <w:r>
        <w:rPr>
          <w:sz w:val="28"/>
          <w:szCs w:val="28"/>
        </w:rPr>
        <w:t xml:space="preserve">кошти, які заплановані на </w:t>
      </w:r>
      <w:r w:rsidR="007C6E6A" w:rsidRPr="007C6E6A">
        <w:rPr>
          <w:sz w:val="28"/>
          <w:szCs w:val="28"/>
        </w:rPr>
        <w:t xml:space="preserve">реконструкцію системи опалення басейну КПКМБ 7325 «Будівництво 1 споруд, установ та закладів фізичної культури і спорту», </w:t>
      </w:r>
      <w:proofErr w:type="spellStart"/>
      <w:r w:rsidR="007C6E6A" w:rsidRPr="007C6E6A">
        <w:rPr>
          <w:sz w:val="28"/>
          <w:szCs w:val="28"/>
        </w:rPr>
        <w:t>КЕКв</w:t>
      </w:r>
      <w:proofErr w:type="spellEnd"/>
      <w:r w:rsidR="007C6E6A" w:rsidRPr="007C6E6A">
        <w:rPr>
          <w:sz w:val="28"/>
          <w:szCs w:val="28"/>
        </w:rPr>
        <w:t xml:space="preserve"> 3142 в сумі </w:t>
      </w:r>
      <w:r>
        <w:rPr>
          <w:sz w:val="28"/>
          <w:szCs w:val="28"/>
        </w:rPr>
        <w:t>59</w:t>
      </w:r>
      <w:r w:rsidR="007C6E6A" w:rsidRPr="007C6E6A">
        <w:rPr>
          <w:sz w:val="28"/>
          <w:szCs w:val="28"/>
        </w:rPr>
        <w:t> </w:t>
      </w:r>
      <w:r>
        <w:rPr>
          <w:sz w:val="28"/>
          <w:szCs w:val="28"/>
        </w:rPr>
        <w:t>4</w:t>
      </w:r>
      <w:r w:rsidR="007C6E6A" w:rsidRPr="007C6E6A">
        <w:rPr>
          <w:sz w:val="28"/>
          <w:szCs w:val="28"/>
        </w:rPr>
        <w:t xml:space="preserve">00 гривень переносяться на КПКМБ 5031 «Утримання та навчально-тренувальна робота комунальних дитячо-юнацьких спортивних шкіл», </w:t>
      </w:r>
      <w:proofErr w:type="spellStart"/>
      <w:r w:rsidR="007C6E6A" w:rsidRPr="007C6E6A">
        <w:rPr>
          <w:sz w:val="28"/>
          <w:szCs w:val="28"/>
        </w:rPr>
        <w:t>КЕКв</w:t>
      </w:r>
      <w:proofErr w:type="spellEnd"/>
      <w:r w:rsidR="007C6E6A" w:rsidRPr="007C6E6A">
        <w:rPr>
          <w:sz w:val="28"/>
          <w:szCs w:val="28"/>
        </w:rPr>
        <w:t xml:space="preserve"> 22</w:t>
      </w:r>
      <w:r>
        <w:rPr>
          <w:sz w:val="28"/>
          <w:szCs w:val="28"/>
        </w:rPr>
        <w:t>40</w:t>
      </w:r>
      <w:r w:rsidR="007C6E6A" w:rsidRPr="007C6E6A">
        <w:rPr>
          <w:sz w:val="28"/>
          <w:szCs w:val="28"/>
        </w:rPr>
        <w:t xml:space="preserve"> на проведення поточного ремонту п</w:t>
      </w:r>
      <w:r>
        <w:rPr>
          <w:sz w:val="28"/>
          <w:szCs w:val="28"/>
        </w:rPr>
        <w:t xml:space="preserve">риміщення </w:t>
      </w:r>
      <w:proofErr w:type="spellStart"/>
      <w:r>
        <w:rPr>
          <w:sz w:val="28"/>
          <w:szCs w:val="28"/>
        </w:rPr>
        <w:t>елінга</w:t>
      </w:r>
      <w:proofErr w:type="spellEnd"/>
      <w:r>
        <w:rPr>
          <w:sz w:val="28"/>
          <w:szCs w:val="28"/>
        </w:rPr>
        <w:t xml:space="preserve"> У-3 по вулиці Фабричній, 26</w:t>
      </w:r>
      <w:r w:rsidR="007C6E6A" w:rsidRPr="007C6E6A">
        <w:rPr>
          <w:sz w:val="28"/>
          <w:szCs w:val="28"/>
        </w:rPr>
        <w:t>.</w:t>
      </w:r>
    </w:p>
    <w:p w:rsidR="00910595" w:rsidRDefault="00910595" w:rsidP="00910595">
      <w:pPr>
        <w:ind w:firstLine="567"/>
        <w:jc w:val="both"/>
        <w:rPr>
          <w:sz w:val="28"/>
          <w:szCs w:val="28"/>
        </w:rPr>
      </w:pPr>
      <w:r w:rsidRPr="007F5154">
        <w:rPr>
          <w:sz w:val="28"/>
          <w:szCs w:val="28"/>
        </w:rPr>
        <w:t xml:space="preserve">На лист управління культури, молоді, спорту та туризму від </w:t>
      </w:r>
      <w:r w:rsidR="00CF136B">
        <w:rPr>
          <w:sz w:val="28"/>
          <w:szCs w:val="28"/>
        </w:rPr>
        <w:t>30</w:t>
      </w:r>
      <w:r w:rsidRPr="007F5154">
        <w:rPr>
          <w:sz w:val="28"/>
          <w:szCs w:val="28"/>
        </w:rPr>
        <w:t>.1</w:t>
      </w:r>
      <w:r w:rsidR="00CF136B">
        <w:rPr>
          <w:sz w:val="28"/>
          <w:szCs w:val="28"/>
        </w:rPr>
        <w:t>1</w:t>
      </w:r>
      <w:r w:rsidRPr="007F5154">
        <w:rPr>
          <w:sz w:val="28"/>
          <w:szCs w:val="28"/>
        </w:rPr>
        <w:t xml:space="preserve">.2022 року №249/18.22, у зв’язку з економією коштів по </w:t>
      </w:r>
      <w:r w:rsidR="00CF136B">
        <w:rPr>
          <w:sz w:val="28"/>
          <w:szCs w:val="28"/>
        </w:rPr>
        <w:t xml:space="preserve">заробітній платі в сумі 100 000 гривень, по </w:t>
      </w:r>
      <w:r w:rsidRPr="007F5154">
        <w:rPr>
          <w:sz w:val="28"/>
          <w:szCs w:val="28"/>
        </w:rPr>
        <w:t xml:space="preserve">нарахуванню на заробітну плату в сумі </w:t>
      </w:r>
      <w:r w:rsidR="00CF136B">
        <w:rPr>
          <w:sz w:val="28"/>
          <w:szCs w:val="28"/>
        </w:rPr>
        <w:t>22 876</w:t>
      </w:r>
      <w:r w:rsidRPr="007F5154">
        <w:rPr>
          <w:sz w:val="28"/>
          <w:szCs w:val="28"/>
        </w:rPr>
        <w:t xml:space="preserve"> гривень КНГО «Транскордонний центр діалогу культур», ці кошти переносяться на придбання інвентарю та господарчого приладдя для утримання будівлі (</w:t>
      </w:r>
      <w:r w:rsidR="00CF136B">
        <w:rPr>
          <w:sz w:val="28"/>
          <w:szCs w:val="28"/>
        </w:rPr>
        <w:t>52 876</w:t>
      </w:r>
      <w:r w:rsidRPr="007F5154">
        <w:rPr>
          <w:sz w:val="28"/>
          <w:szCs w:val="28"/>
        </w:rPr>
        <w:t xml:space="preserve"> гривень), </w:t>
      </w:r>
      <w:r w:rsidR="00CF136B">
        <w:rPr>
          <w:sz w:val="28"/>
          <w:szCs w:val="28"/>
        </w:rPr>
        <w:t>твердого палива об’єднання</w:t>
      </w:r>
      <w:r w:rsidRPr="007F5154">
        <w:rPr>
          <w:sz w:val="28"/>
          <w:szCs w:val="28"/>
        </w:rPr>
        <w:t xml:space="preserve"> (</w:t>
      </w:r>
      <w:r w:rsidR="00CF136B">
        <w:rPr>
          <w:sz w:val="28"/>
          <w:szCs w:val="28"/>
        </w:rPr>
        <w:t>7</w:t>
      </w:r>
      <w:r w:rsidRPr="007F5154">
        <w:rPr>
          <w:sz w:val="28"/>
          <w:szCs w:val="28"/>
        </w:rPr>
        <w:t>0 000 гривень).</w:t>
      </w:r>
    </w:p>
    <w:p w:rsidR="009B0D72" w:rsidRDefault="009B0D72" w:rsidP="00910595">
      <w:pPr>
        <w:ind w:firstLine="567"/>
        <w:jc w:val="both"/>
        <w:rPr>
          <w:sz w:val="28"/>
          <w:szCs w:val="28"/>
        </w:rPr>
      </w:pPr>
      <w:r>
        <w:rPr>
          <w:sz w:val="28"/>
          <w:szCs w:val="28"/>
        </w:rPr>
        <w:lastRenderedPageBreak/>
        <w:t>В зв’язку з економією коштів по заробітній платі, внаслідок тимчасової непрацездатності та по нарахуванню заробітної плати в окремих закладах управління культури, молоді</w:t>
      </w:r>
      <w:r w:rsidR="008C6236">
        <w:rPr>
          <w:sz w:val="28"/>
          <w:szCs w:val="28"/>
        </w:rPr>
        <w:t>, спорту та туризму, ці кошти відповідно до розрахунків управління (лист від 30.11.2022 року №315/18.22) переносяться на  такі ж видатки по інших закладах цього розпорядника коштів:</w:t>
      </w:r>
    </w:p>
    <w:p w:rsidR="00654362" w:rsidRDefault="00654362" w:rsidP="00910595">
      <w:pPr>
        <w:ind w:firstLine="567"/>
        <w:jc w:val="both"/>
        <w:rPr>
          <w:sz w:val="28"/>
          <w:szCs w:val="28"/>
        </w:rPr>
      </w:pPr>
    </w:p>
    <w:tbl>
      <w:tblPr>
        <w:tblStyle w:val="af6"/>
        <w:tblW w:w="9918" w:type="dxa"/>
        <w:tblLook w:val="04A0" w:firstRow="1" w:lastRow="0" w:firstColumn="1" w:lastColumn="0" w:noHBand="0" w:noVBand="1"/>
      </w:tblPr>
      <w:tblGrid>
        <w:gridCol w:w="1614"/>
        <w:gridCol w:w="5203"/>
        <w:gridCol w:w="1551"/>
        <w:gridCol w:w="1550"/>
      </w:tblGrid>
      <w:tr w:rsidR="00425F9D" w:rsidTr="00425F9D">
        <w:tc>
          <w:tcPr>
            <w:tcW w:w="1555" w:type="dxa"/>
            <w:vMerge w:val="restart"/>
          </w:tcPr>
          <w:p w:rsidR="00425F9D" w:rsidRDefault="00425F9D" w:rsidP="00910595">
            <w:pPr>
              <w:jc w:val="both"/>
              <w:rPr>
                <w:sz w:val="28"/>
                <w:szCs w:val="28"/>
              </w:rPr>
            </w:pPr>
            <w:r>
              <w:rPr>
                <w:sz w:val="28"/>
                <w:szCs w:val="28"/>
              </w:rPr>
              <w:t>КПКВМБ</w:t>
            </w:r>
          </w:p>
        </w:tc>
        <w:tc>
          <w:tcPr>
            <w:tcW w:w="5244" w:type="dxa"/>
            <w:vMerge w:val="restart"/>
          </w:tcPr>
          <w:p w:rsidR="00425F9D" w:rsidRDefault="00425F9D" w:rsidP="00425F9D">
            <w:pPr>
              <w:jc w:val="center"/>
              <w:rPr>
                <w:sz w:val="28"/>
                <w:szCs w:val="28"/>
              </w:rPr>
            </w:pPr>
            <w:r>
              <w:rPr>
                <w:sz w:val="28"/>
                <w:szCs w:val="28"/>
              </w:rPr>
              <w:t>Назва видатків</w:t>
            </w:r>
          </w:p>
        </w:tc>
        <w:tc>
          <w:tcPr>
            <w:tcW w:w="3119" w:type="dxa"/>
            <w:gridSpan w:val="2"/>
          </w:tcPr>
          <w:p w:rsidR="00425F9D" w:rsidRDefault="00425F9D" w:rsidP="00425F9D">
            <w:pPr>
              <w:jc w:val="center"/>
              <w:rPr>
                <w:sz w:val="28"/>
                <w:szCs w:val="28"/>
              </w:rPr>
            </w:pPr>
            <w:r>
              <w:rPr>
                <w:sz w:val="28"/>
                <w:szCs w:val="28"/>
              </w:rPr>
              <w:t>Сума</w:t>
            </w:r>
          </w:p>
        </w:tc>
      </w:tr>
      <w:tr w:rsidR="00425F9D" w:rsidTr="00425F9D">
        <w:tc>
          <w:tcPr>
            <w:tcW w:w="1555" w:type="dxa"/>
            <w:vMerge/>
          </w:tcPr>
          <w:p w:rsidR="00425F9D" w:rsidRDefault="00425F9D" w:rsidP="00910595">
            <w:pPr>
              <w:jc w:val="both"/>
              <w:rPr>
                <w:sz w:val="28"/>
                <w:szCs w:val="28"/>
              </w:rPr>
            </w:pPr>
          </w:p>
        </w:tc>
        <w:tc>
          <w:tcPr>
            <w:tcW w:w="5244" w:type="dxa"/>
            <w:vMerge/>
          </w:tcPr>
          <w:p w:rsidR="00425F9D" w:rsidRDefault="00425F9D" w:rsidP="00910595">
            <w:pPr>
              <w:jc w:val="both"/>
              <w:rPr>
                <w:sz w:val="28"/>
                <w:szCs w:val="28"/>
              </w:rPr>
            </w:pPr>
          </w:p>
        </w:tc>
        <w:tc>
          <w:tcPr>
            <w:tcW w:w="1560" w:type="dxa"/>
          </w:tcPr>
          <w:p w:rsidR="00425F9D" w:rsidRDefault="00425F9D" w:rsidP="00425F9D">
            <w:pPr>
              <w:jc w:val="center"/>
              <w:rPr>
                <w:sz w:val="28"/>
                <w:szCs w:val="28"/>
              </w:rPr>
            </w:pPr>
            <w:r>
              <w:rPr>
                <w:sz w:val="28"/>
                <w:szCs w:val="28"/>
              </w:rPr>
              <w:t>2111</w:t>
            </w:r>
          </w:p>
        </w:tc>
        <w:tc>
          <w:tcPr>
            <w:tcW w:w="1559" w:type="dxa"/>
          </w:tcPr>
          <w:p w:rsidR="00425F9D" w:rsidRDefault="00425F9D" w:rsidP="00425F9D">
            <w:pPr>
              <w:jc w:val="center"/>
              <w:rPr>
                <w:sz w:val="28"/>
                <w:szCs w:val="28"/>
              </w:rPr>
            </w:pPr>
            <w:r>
              <w:rPr>
                <w:sz w:val="28"/>
                <w:szCs w:val="28"/>
              </w:rPr>
              <w:t>2120</w:t>
            </w:r>
          </w:p>
        </w:tc>
      </w:tr>
      <w:tr w:rsidR="00425F9D" w:rsidTr="00425F9D">
        <w:tc>
          <w:tcPr>
            <w:tcW w:w="1555" w:type="dxa"/>
          </w:tcPr>
          <w:p w:rsidR="00425F9D" w:rsidRDefault="00425F9D" w:rsidP="00910595">
            <w:pPr>
              <w:jc w:val="both"/>
              <w:rPr>
                <w:sz w:val="28"/>
                <w:szCs w:val="28"/>
              </w:rPr>
            </w:pPr>
            <w:r>
              <w:rPr>
                <w:sz w:val="28"/>
                <w:szCs w:val="28"/>
              </w:rPr>
              <w:t>0160</w:t>
            </w:r>
          </w:p>
        </w:tc>
        <w:tc>
          <w:tcPr>
            <w:tcW w:w="5244" w:type="dxa"/>
          </w:tcPr>
          <w:p w:rsidR="00425F9D" w:rsidRPr="006D5CDF" w:rsidRDefault="002F51AF" w:rsidP="00910595">
            <w:pPr>
              <w:jc w:val="both"/>
              <w:rPr>
                <w:sz w:val="20"/>
                <w:szCs w:val="20"/>
              </w:rPr>
            </w:pPr>
            <w:r w:rsidRPr="006D5CDF">
              <w:rPr>
                <w:sz w:val="20"/>
                <w:szCs w:val="20"/>
              </w:rPr>
              <w:t>Керівництво і управління у відповідній сфері у містах (місті Києві), селищах, селах, об’єднаних територіальних громадах</w:t>
            </w:r>
          </w:p>
        </w:tc>
        <w:tc>
          <w:tcPr>
            <w:tcW w:w="1560" w:type="dxa"/>
          </w:tcPr>
          <w:p w:rsidR="00425F9D" w:rsidRDefault="00425F9D" w:rsidP="00425F9D">
            <w:pPr>
              <w:jc w:val="right"/>
              <w:rPr>
                <w:sz w:val="28"/>
                <w:szCs w:val="28"/>
              </w:rPr>
            </w:pPr>
            <w:r>
              <w:rPr>
                <w:sz w:val="28"/>
                <w:szCs w:val="28"/>
              </w:rPr>
              <w:t>-9 000</w:t>
            </w:r>
          </w:p>
        </w:tc>
        <w:tc>
          <w:tcPr>
            <w:tcW w:w="1559" w:type="dxa"/>
          </w:tcPr>
          <w:p w:rsidR="00425F9D" w:rsidRDefault="00425F9D" w:rsidP="00425F9D">
            <w:pPr>
              <w:jc w:val="right"/>
              <w:rPr>
                <w:sz w:val="28"/>
                <w:szCs w:val="28"/>
              </w:rPr>
            </w:pPr>
            <w:r>
              <w:rPr>
                <w:sz w:val="28"/>
                <w:szCs w:val="28"/>
              </w:rPr>
              <w:t>9 000</w:t>
            </w:r>
          </w:p>
        </w:tc>
      </w:tr>
      <w:tr w:rsidR="00425F9D" w:rsidTr="00425F9D">
        <w:tc>
          <w:tcPr>
            <w:tcW w:w="1555" w:type="dxa"/>
          </w:tcPr>
          <w:p w:rsidR="00425F9D" w:rsidRDefault="00425F9D" w:rsidP="00910595">
            <w:pPr>
              <w:jc w:val="both"/>
              <w:rPr>
                <w:sz w:val="28"/>
                <w:szCs w:val="28"/>
              </w:rPr>
            </w:pPr>
            <w:r>
              <w:rPr>
                <w:sz w:val="28"/>
                <w:szCs w:val="28"/>
              </w:rPr>
              <w:t>1080</w:t>
            </w:r>
          </w:p>
        </w:tc>
        <w:tc>
          <w:tcPr>
            <w:tcW w:w="5244" w:type="dxa"/>
          </w:tcPr>
          <w:p w:rsidR="00425F9D" w:rsidRPr="006D5CDF" w:rsidRDefault="006D5CDF" w:rsidP="00910595">
            <w:pPr>
              <w:jc w:val="both"/>
              <w:rPr>
                <w:sz w:val="20"/>
                <w:szCs w:val="20"/>
              </w:rPr>
            </w:pPr>
            <w:r w:rsidRPr="006D5CDF">
              <w:rPr>
                <w:sz w:val="20"/>
                <w:szCs w:val="20"/>
              </w:rPr>
              <w:t>Надання спеціалізованої освіти мистецькими школами</w:t>
            </w:r>
          </w:p>
        </w:tc>
        <w:tc>
          <w:tcPr>
            <w:tcW w:w="1560" w:type="dxa"/>
          </w:tcPr>
          <w:p w:rsidR="00425F9D" w:rsidRDefault="00425F9D" w:rsidP="00425F9D">
            <w:pPr>
              <w:jc w:val="right"/>
              <w:rPr>
                <w:sz w:val="28"/>
                <w:szCs w:val="28"/>
              </w:rPr>
            </w:pPr>
            <w:r>
              <w:rPr>
                <w:sz w:val="28"/>
                <w:szCs w:val="28"/>
              </w:rPr>
              <w:t>-50 000</w:t>
            </w:r>
          </w:p>
        </w:tc>
        <w:tc>
          <w:tcPr>
            <w:tcW w:w="1559" w:type="dxa"/>
          </w:tcPr>
          <w:p w:rsidR="00425F9D" w:rsidRDefault="00425F9D" w:rsidP="00425F9D">
            <w:pPr>
              <w:jc w:val="right"/>
              <w:rPr>
                <w:sz w:val="28"/>
                <w:szCs w:val="28"/>
              </w:rPr>
            </w:pPr>
            <w:r>
              <w:rPr>
                <w:sz w:val="28"/>
                <w:szCs w:val="28"/>
              </w:rPr>
              <w:t>50 000</w:t>
            </w:r>
          </w:p>
        </w:tc>
      </w:tr>
      <w:tr w:rsidR="00425F9D" w:rsidTr="00425F9D">
        <w:tc>
          <w:tcPr>
            <w:tcW w:w="1555" w:type="dxa"/>
          </w:tcPr>
          <w:p w:rsidR="00425F9D" w:rsidRDefault="00425F9D" w:rsidP="00910595">
            <w:pPr>
              <w:jc w:val="both"/>
              <w:rPr>
                <w:sz w:val="28"/>
                <w:szCs w:val="28"/>
              </w:rPr>
            </w:pPr>
            <w:r>
              <w:rPr>
                <w:sz w:val="28"/>
                <w:szCs w:val="28"/>
              </w:rPr>
              <w:t>4040</w:t>
            </w:r>
          </w:p>
        </w:tc>
        <w:tc>
          <w:tcPr>
            <w:tcW w:w="5244" w:type="dxa"/>
          </w:tcPr>
          <w:p w:rsidR="00425F9D" w:rsidRPr="006D5CDF" w:rsidRDefault="006D5CDF" w:rsidP="00910595">
            <w:pPr>
              <w:jc w:val="both"/>
              <w:rPr>
                <w:sz w:val="20"/>
                <w:szCs w:val="20"/>
              </w:rPr>
            </w:pPr>
            <w:r w:rsidRPr="006D5CDF">
              <w:rPr>
                <w:sz w:val="20"/>
                <w:szCs w:val="20"/>
              </w:rPr>
              <w:t>Забезпечення діяльності музеїв i виставок</w:t>
            </w:r>
          </w:p>
        </w:tc>
        <w:tc>
          <w:tcPr>
            <w:tcW w:w="1560" w:type="dxa"/>
          </w:tcPr>
          <w:p w:rsidR="00425F9D" w:rsidRDefault="00425F9D" w:rsidP="00425F9D">
            <w:pPr>
              <w:jc w:val="right"/>
              <w:rPr>
                <w:sz w:val="28"/>
                <w:szCs w:val="28"/>
              </w:rPr>
            </w:pPr>
          </w:p>
        </w:tc>
        <w:tc>
          <w:tcPr>
            <w:tcW w:w="1559" w:type="dxa"/>
          </w:tcPr>
          <w:p w:rsidR="00425F9D" w:rsidRDefault="00425F9D" w:rsidP="00425F9D">
            <w:pPr>
              <w:jc w:val="right"/>
              <w:rPr>
                <w:sz w:val="28"/>
                <w:szCs w:val="28"/>
              </w:rPr>
            </w:pPr>
            <w:r>
              <w:rPr>
                <w:sz w:val="28"/>
                <w:szCs w:val="28"/>
              </w:rPr>
              <w:t>17 750</w:t>
            </w:r>
          </w:p>
        </w:tc>
      </w:tr>
      <w:tr w:rsidR="00425F9D" w:rsidTr="00425F9D">
        <w:tc>
          <w:tcPr>
            <w:tcW w:w="1555" w:type="dxa"/>
          </w:tcPr>
          <w:p w:rsidR="00425F9D" w:rsidRDefault="00425F9D" w:rsidP="00910595">
            <w:pPr>
              <w:jc w:val="both"/>
              <w:rPr>
                <w:sz w:val="28"/>
                <w:szCs w:val="28"/>
              </w:rPr>
            </w:pPr>
            <w:r>
              <w:rPr>
                <w:sz w:val="28"/>
                <w:szCs w:val="28"/>
              </w:rPr>
              <w:t>4060</w:t>
            </w:r>
          </w:p>
        </w:tc>
        <w:tc>
          <w:tcPr>
            <w:tcW w:w="5244" w:type="dxa"/>
          </w:tcPr>
          <w:p w:rsidR="00425F9D" w:rsidRPr="006D5CDF" w:rsidRDefault="006D5CDF" w:rsidP="00910595">
            <w:pPr>
              <w:jc w:val="both"/>
              <w:rPr>
                <w:sz w:val="20"/>
                <w:szCs w:val="20"/>
              </w:rPr>
            </w:pPr>
            <w:r w:rsidRPr="006D5CDF">
              <w:rPr>
                <w:sz w:val="20"/>
                <w:szCs w:val="20"/>
              </w:rPr>
              <w:t xml:space="preserve">Забезпечення діяльності палаців i будинків культури, клубів, центрів дозвілля та </w:t>
            </w:r>
            <w:proofErr w:type="spellStart"/>
            <w:r w:rsidRPr="006D5CDF">
              <w:rPr>
                <w:sz w:val="20"/>
                <w:szCs w:val="20"/>
              </w:rPr>
              <w:t>iнших</w:t>
            </w:r>
            <w:proofErr w:type="spellEnd"/>
            <w:r w:rsidRPr="006D5CDF">
              <w:rPr>
                <w:sz w:val="20"/>
                <w:szCs w:val="20"/>
              </w:rPr>
              <w:t xml:space="preserve"> клубних закладів</w:t>
            </w:r>
          </w:p>
        </w:tc>
        <w:tc>
          <w:tcPr>
            <w:tcW w:w="1560" w:type="dxa"/>
          </w:tcPr>
          <w:p w:rsidR="00425F9D" w:rsidRDefault="00425F9D" w:rsidP="00425F9D">
            <w:pPr>
              <w:jc w:val="right"/>
              <w:rPr>
                <w:sz w:val="28"/>
                <w:szCs w:val="28"/>
              </w:rPr>
            </w:pPr>
            <w:r>
              <w:rPr>
                <w:sz w:val="28"/>
                <w:szCs w:val="28"/>
              </w:rPr>
              <w:t>-2 300</w:t>
            </w:r>
          </w:p>
        </w:tc>
        <w:tc>
          <w:tcPr>
            <w:tcW w:w="1559" w:type="dxa"/>
          </w:tcPr>
          <w:p w:rsidR="00425F9D" w:rsidRDefault="00425F9D" w:rsidP="00425F9D">
            <w:pPr>
              <w:jc w:val="right"/>
              <w:rPr>
                <w:sz w:val="28"/>
                <w:szCs w:val="28"/>
              </w:rPr>
            </w:pPr>
            <w:r>
              <w:rPr>
                <w:sz w:val="28"/>
                <w:szCs w:val="28"/>
              </w:rPr>
              <w:t>2 300</w:t>
            </w:r>
          </w:p>
        </w:tc>
      </w:tr>
      <w:tr w:rsidR="00425F9D" w:rsidTr="00425F9D">
        <w:tc>
          <w:tcPr>
            <w:tcW w:w="1555" w:type="dxa"/>
          </w:tcPr>
          <w:p w:rsidR="00425F9D" w:rsidRDefault="00425F9D" w:rsidP="00910595">
            <w:pPr>
              <w:jc w:val="both"/>
              <w:rPr>
                <w:sz w:val="28"/>
                <w:szCs w:val="28"/>
              </w:rPr>
            </w:pPr>
            <w:r>
              <w:rPr>
                <w:sz w:val="28"/>
                <w:szCs w:val="28"/>
              </w:rPr>
              <w:t>4081</w:t>
            </w:r>
          </w:p>
        </w:tc>
        <w:tc>
          <w:tcPr>
            <w:tcW w:w="5244" w:type="dxa"/>
          </w:tcPr>
          <w:p w:rsidR="00425F9D" w:rsidRPr="006D5CDF" w:rsidRDefault="006D5CDF" w:rsidP="00910595">
            <w:pPr>
              <w:jc w:val="both"/>
              <w:rPr>
                <w:sz w:val="20"/>
                <w:szCs w:val="20"/>
              </w:rPr>
            </w:pPr>
            <w:r w:rsidRPr="006D5CDF">
              <w:rPr>
                <w:sz w:val="20"/>
                <w:szCs w:val="20"/>
              </w:rPr>
              <w:t>Забезпечення діяльності інших закладів в галузі культури і мистецтва</w:t>
            </w:r>
          </w:p>
        </w:tc>
        <w:tc>
          <w:tcPr>
            <w:tcW w:w="1560" w:type="dxa"/>
          </w:tcPr>
          <w:p w:rsidR="00425F9D" w:rsidRDefault="00425F9D" w:rsidP="00425F9D">
            <w:pPr>
              <w:jc w:val="right"/>
              <w:rPr>
                <w:sz w:val="28"/>
                <w:szCs w:val="28"/>
              </w:rPr>
            </w:pPr>
            <w:r>
              <w:rPr>
                <w:sz w:val="28"/>
                <w:szCs w:val="28"/>
              </w:rPr>
              <w:t>41 000</w:t>
            </w:r>
          </w:p>
        </w:tc>
        <w:tc>
          <w:tcPr>
            <w:tcW w:w="1559" w:type="dxa"/>
          </w:tcPr>
          <w:p w:rsidR="00425F9D" w:rsidRDefault="00425F9D" w:rsidP="00425F9D">
            <w:pPr>
              <w:jc w:val="right"/>
              <w:rPr>
                <w:sz w:val="28"/>
                <w:szCs w:val="28"/>
              </w:rPr>
            </w:pPr>
            <w:r>
              <w:rPr>
                <w:sz w:val="28"/>
                <w:szCs w:val="28"/>
              </w:rPr>
              <w:t>8 850</w:t>
            </w:r>
          </w:p>
        </w:tc>
      </w:tr>
      <w:tr w:rsidR="00425F9D" w:rsidTr="00425F9D">
        <w:tc>
          <w:tcPr>
            <w:tcW w:w="1555" w:type="dxa"/>
          </w:tcPr>
          <w:p w:rsidR="00425F9D" w:rsidRDefault="00425F9D" w:rsidP="00425F9D">
            <w:pPr>
              <w:jc w:val="both"/>
              <w:rPr>
                <w:sz w:val="28"/>
                <w:szCs w:val="28"/>
              </w:rPr>
            </w:pPr>
            <w:r>
              <w:rPr>
                <w:sz w:val="28"/>
                <w:szCs w:val="28"/>
              </w:rPr>
              <w:t>5031(</w:t>
            </w:r>
            <w:r w:rsidRPr="00425F9D">
              <w:rPr>
                <w:sz w:val="20"/>
                <w:szCs w:val="20"/>
              </w:rPr>
              <w:t>ДЮСШ)</w:t>
            </w:r>
          </w:p>
        </w:tc>
        <w:tc>
          <w:tcPr>
            <w:tcW w:w="5244" w:type="dxa"/>
          </w:tcPr>
          <w:p w:rsidR="00425F9D" w:rsidRPr="006D5CDF" w:rsidRDefault="006D5CDF" w:rsidP="00910595">
            <w:pPr>
              <w:jc w:val="both"/>
              <w:rPr>
                <w:sz w:val="20"/>
                <w:szCs w:val="20"/>
              </w:rPr>
            </w:pPr>
            <w:r w:rsidRPr="006D5CDF">
              <w:rPr>
                <w:sz w:val="20"/>
                <w:szCs w:val="20"/>
              </w:rPr>
              <w:t>Утримання та навчально-тренувальна робота комунальних дитячо-юнацьких спортивних шкіл</w:t>
            </w:r>
          </w:p>
        </w:tc>
        <w:tc>
          <w:tcPr>
            <w:tcW w:w="1560" w:type="dxa"/>
          </w:tcPr>
          <w:p w:rsidR="00425F9D" w:rsidRDefault="00425F9D" w:rsidP="00425F9D">
            <w:pPr>
              <w:jc w:val="right"/>
              <w:rPr>
                <w:sz w:val="28"/>
                <w:szCs w:val="28"/>
              </w:rPr>
            </w:pPr>
            <w:r>
              <w:rPr>
                <w:sz w:val="28"/>
                <w:szCs w:val="28"/>
              </w:rPr>
              <w:t>-60 000</w:t>
            </w:r>
          </w:p>
        </w:tc>
        <w:tc>
          <w:tcPr>
            <w:tcW w:w="1559" w:type="dxa"/>
          </w:tcPr>
          <w:p w:rsidR="00425F9D" w:rsidRDefault="00425F9D" w:rsidP="00425F9D">
            <w:pPr>
              <w:jc w:val="right"/>
              <w:rPr>
                <w:sz w:val="28"/>
                <w:szCs w:val="28"/>
              </w:rPr>
            </w:pPr>
            <w:r>
              <w:rPr>
                <w:sz w:val="28"/>
                <w:szCs w:val="28"/>
              </w:rPr>
              <w:t>-37 600</w:t>
            </w:r>
          </w:p>
        </w:tc>
      </w:tr>
      <w:tr w:rsidR="00425F9D" w:rsidTr="00425F9D">
        <w:tc>
          <w:tcPr>
            <w:tcW w:w="1555" w:type="dxa"/>
          </w:tcPr>
          <w:p w:rsidR="00425F9D" w:rsidRPr="00425F9D" w:rsidRDefault="00425F9D" w:rsidP="00425F9D">
            <w:pPr>
              <w:jc w:val="both"/>
              <w:rPr>
                <w:sz w:val="20"/>
                <w:szCs w:val="20"/>
              </w:rPr>
            </w:pPr>
            <w:r>
              <w:rPr>
                <w:sz w:val="28"/>
                <w:szCs w:val="28"/>
              </w:rPr>
              <w:t>5031(</w:t>
            </w:r>
            <w:r>
              <w:rPr>
                <w:sz w:val="20"/>
                <w:szCs w:val="20"/>
              </w:rPr>
              <w:t>шк.№1)</w:t>
            </w:r>
          </w:p>
        </w:tc>
        <w:tc>
          <w:tcPr>
            <w:tcW w:w="5244" w:type="dxa"/>
          </w:tcPr>
          <w:p w:rsidR="00425F9D" w:rsidRPr="006D5CDF" w:rsidRDefault="006D5CDF" w:rsidP="00910595">
            <w:pPr>
              <w:jc w:val="both"/>
              <w:rPr>
                <w:sz w:val="20"/>
                <w:szCs w:val="20"/>
              </w:rPr>
            </w:pPr>
            <w:r w:rsidRPr="006D5CDF">
              <w:rPr>
                <w:sz w:val="20"/>
                <w:szCs w:val="20"/>
              </w:rPr>
              <w:t>Утримання та навчально-тренувальна робота комунальних дитячо-юнацьких спортивних шкіл</w:t>
            </w:r>
          </w:p>
        </w:tc>
        <w:tc>
          <w:tcPr>
            <w:tcW w:w="1560" w:type="dxa"/>
          </w:tcPr>
          <w:p w:rsidR="00425F9D" w:rsidRDefault="00425F9D" w:rsidP="00425F9D">
            <w:pPr>
              <w:jc w:val="right"/>
              <w:rPr>
                <w:sz w:val="28"/>
                <w:szCs w:val="28"/>
              </w:rPr>
            </w:pPr>
            <w:r>
              <w:rPr>
                <w:sz w:val="28"/>
                <w:szCs w:val="28"/>
              </w:rPr>
              <w:t>5 200</w:t>
            </w:r>
          </w:p>
        </w:tc>
        <w:tc>
          <w:tcPr>
            <w:tcW w:w="1559" w:type="dxa"/>
          </w:tcPr>
          <w:p w:rsidR="00425F9D" w:rsidRDefault="00425F9D" w:rsidP="00425F9D">
            <w:pPr>
              <w:jc w:val="right"/>
              <w:rPr>
                <w:sz w:val="28"/>
                <w:szCs w:val="28"/>
              </w:rPr>
            </w:pPr>
            <w:r>
              <w:rPr>
                <w:sz w:val="28"/>
                <w:szCs w:val="28"/>
              </w:rPr>
              <w:t>-5 200</w:t>
            </w:r>
          </w:p>
        </w:tc>
      </w:tr>
      <w:tr w:rsidR="00425F9D" w:rsidTr="00425F9D">
        <w:tc>
          <w:tcPr>
            <w:tcW w:w="1555" w:type="dxa"/>
          </w:tcPr>
          <w:p w:rsidR="00425F9D" w:rsidRDefault="00425F9D" w:rsidP="00910595">
            <w:pPr>
              <w:jc w:val="both"/>
              <w:rPr>
                <w:sz w:val="28"/>
                <w:szCs w:val="28"/>
              </w:rPr>
            </w:pPr>
            <w:r>
              <w:rPr>
                <w:sz w:val="28"/>
                <w:szCs w:val="28"/>
              </w:rPr>
              <w:t>5061</w:t>
            </w:r>
          </w:p>
        </w:tc>
        <w:tc>
          <w:tcPr>
            <w:tcW w:w="5244" w:type="dxa"/>
          </w:tcPr>
          <w:p w:rsidR="00425F9D" w:rsidRPr="006D5CDF" w:rsidRDefault="006D5CDF" w:rsidP="00910595">
            <w:pPr>
              <w:jc w:val="both"/>
              <w:rPr>
                <w:sz w:val="20"/>
                <w:szCs w:val="20"/>
              </w:rPr>
            </w:pPr>
            <w:r w:rsidRPr="006D5CDF">
              <w:rPr>
                <w:sz w:val="20"/>
                <w:szCs w:val="20"/>
              </w:rPr>
              <w:t>Забезпечення діяльності місцевих центрів фізичного здоров'я населення "Спорт для всіх" та проведення фізкультурно-масових заходів серед населення регіону</w:t>
            </w:r>
          </w:p>
        </w:tc>
        <w:tc>
          <w:tcPr>
            <w:tcW w:w="1560" w:type="dxa"/>
          </w:tcPr>
          <w:p w:rsidR="00425F9D" w:rsidRDefault="005B0A05" w:rsidP="005B0A05">
            <w:pPr>
              <w:jc w:val="right"/>
              <w:rPr>
                <w:sz w:val="28"/>
                <w:szCs w:val="28"/>
              </w:rPr>
            </w:pPr>
            <w:r>
              <w:rPr>
                <w:sz w:val="28"/>
                <w:szCs w:val="28"/>
              </w:rPr>
              <w:t>35</w:t>
            </w:r>
            <w:r w:rsidR="00425F9D">
              <w:rPr>
                <w:sz w:val="28"/>
                <w:szCs w:val="28"/>
              </w:rPr>
              <w:t xml:space="preserve"> </w:t>
            </w:r>
            <w:r>
              <w:rPr>
                <w:sz w:val="28"/>
                <w:szCs w:val="28"/>
              </w:rPr>
              <w:t>9</w:t>
            </w:r>
            <w:r w:rsidR="00425F9D">
              <w:rPr>
                <w:sz w:val="28"/>
                <w:szCs w:val="28"/>
              </w:rPr>
              <w:t>00</w:t>
            </w:r>
          </w:p>
        </w:tc>
        <w:tc>
          <w:tcPr>
            <w:tcW w:w="1559" w:type="dxa"/>
          </w:tcPr>
          <w:p w:rsidR="00425F9D" w:rsidRDefault="00425F9D" w:rsidP="00425F9D">
            <w:pPr>
              <w:jc w:val="right"/>
              <w:rPr>
                <w:sz w:val="28"/>
                <w:szCs w:val="28"/>
              </w:rPr>
            </w:pPr>
            <w:r>
              <w:rPr>
                <w:sz w:val="28"/>
                <w:szCs w:val="28"/>
              </w:rPr>
              <w:t>-5 900</w:t>
            </w:r>
          </w:p>
        </w:tc>
      </w:tr>
      <w:tr w:rsidR="007B4ABA" w:rsidTr="00425F9D">
        <w:tc>
          <w:tcPr>
            <w:tcW w:w="1555" w:type="dxa"/>
          </w:tcPr>
          <w:p w:rsidR="007B4ABA" w:rsidRDefault="007B4ABA" w:rsidP="00910595">
            <w:pPr>
              <w:jc w:val="both"/>
              <w:rPr>
                <w:sz w:val="28"/>
                <w:szCs w:val="28"/>
              </w:rPr>
            </w:pPr>
          </w:p>
        </w:tc>
        <w:tc>
          <w:tcPr>
            <w:tcW w:w="5244" w:type="dxa"/>
          </w:tcPr>
          <w:p w:rsidR="007B4ABA" w:rsidRDefault="007B4ABA" w:rsidP="00910595">
            <w:pPr>
              <w:jc w:val="both"/>
              <w:rPr>
                <w:sz w:val="28"/>
                <w:szCs w:val="28"/>
              </w:rPr>
            </w:pPr>
            <w:r>
              <w:rPr>
                <w:sz w:val="28"/>
                <w:szCs w:val="28"/>
              </w:rPr>
              <w:t>Всього</w:t>
            </w:r>
          </w:p>
        </w:tc>
        <w:tc>
          <w:tcPr>
            <w:tcW w:w="1560" w:type="dxa"/>
          </w:tcPr>
          <w:p w:rsidR="007B4ABA" w:rsidRDefault="005B0A05" w:rsidP="005B0A05">
            <w:pPr>
              <w:jc w:val="right"/>
              <w:rPr>
                <w:sz w:val="28"/>
                <w:szCs w:val="28"/>
              </w:rPr>
            </w:pPr>
            <w:r>
              <w:rPr>
                <w:sz w:val="28"/>
                <w:szCs w:val="28"/>
              </w:rPr>
              <w:t>-39 200</w:t>
            </w:r>
          </w:p>
        </w:tc>
        <w:tc>
          <w:tcPr>
            <w:tcW w:w="1559" w:type="dxa"/>
          </w:tcPr>
          <w:p w:rsidR="007B4ABA" w:rsidRDefault="005B0A05" w:rsidP="00425F9D">
            <w:pPr>
              <w:jc w:val="right"/>
              <w:rPr>
                <w:sz w:val="28"/>
                <w:szCs w:val="28"/>
              </w:rPr>
            </w:pPr>
            <w:r>
              <w:rPr>
                <w:sz w:val="28"/>
                <w:szCs w:val="28"/>
              </w:rPr>
              <w:t>39 200</w:t>
            </w:r>
          </w:p>
        </w:tc>
      </w:tr>
    </w:tbl>
    <w:p w:rsidR="00654362" w:rsidRDefault="00654362" w:rsidP="005D3F6C">
      <w:pPr>
        <w:ind w:firstLine="567"/>
        <w:jc w:val="both"/>
        <w:rPr>
          <w:sz w:val="28"/>
          <w:szCs w:val="28"/>
        </w:rPr>
      </w:pPr>
    </w:p>
    <w:p w:rsidR="00A72B8F" w:rsidRPr="005D3F6C" w:rsidRDefault="005D3F6C" w:rsidP="005D3F6C">
      <w:pPr>
        <w:ind w:firstLine="567"/>
        <w:jc w:val="both"/>
        <w:rPr>
          <w:sz w:val="28"/>
          <w:szCs w:val="28"/>
        </w:rPr>
      </w:pPr>
      <w:r>
        <w:rPr>
          <w:sz w:val="28"/>
          <w:szCs w:val="28"/>
        </w:rPr>
        <w:t xml:space="preserve">Враховуючи </w:t>
      </w:r>
      <w:r w:rsidR="00D87B24">
        <w:rPr>
          <w:sz w:val="28"/>
          <w:szCs w:val="28"/>
        </w:rPr>
        <w:t>проект</w:t>
      </w:r>
      <w:r w:rsidR="00A72B8F" w:rsidRPr="005D3F6C">
        <w:rPr>
          <w:sz w:val="28"/>
          <w:szCs w:val="28"/>
        </w:rPr>
        <w:t xml:space="preserve"> змін до рішення Ковельської міської ради Волинської області від 23.12.2021 року №16/8  «Про затвердження Програми соціального захисту окремих категорій мешканців Ковельської територіальної громади на  2022 рік»</w:t>
      </w:r>
      <w:r w:rsidR="00A30219">
        <w:rPr>
          <w:sz w:val="28"/>
          <w:szCs w:val="28"/>
        </w:rPr>
        <w:t xml:space="preserve">, та звернення головного розпорядника коштів Управління соціального захисту населення від </w:t>
      </w:r>
      <w:r w:rsidR="004A3E65">
        <w:rPr>
          <w:sz w:val="28"/>
          <w:szCs w:val="28"/>
        </w:rPr>
        <w:t>08 та 21</w:t>
      </w:r>
      <w:r w:rsidR="00A30219">
        <w:rPr>
          <w:sz w:val="28"/>
          <w:szCs w:val="28"/>
        </w:rPr>
        <w:t xml:space="preserve">.11.2022 року </w:t>
      </w:r>
      <w:r w:rsidR="004A3E65">
        <w:rPr>
          <w:sz w:val="28"/>
          <w:szCs w:val="28"/>
        </w:rPr>
        <w:t xml:space="preserve">№307/5.33 та </w:t>
      </w:r>
      <w:r w:rsidR="00A30219">
        <w:rPr>
          <w:sz w:val="28"/>
          <w:szCs w:val="28"/>
        </w:rPr>
        <w:t>№3</w:t>
      </w:r>
      <w:r w:rsidR="004A3E65">
        <w:rPr>
          <w:sz w:val="28"/>
          <w:szCs w:val="28"/>
        </w:rPr>
        <w:t>4</w:t>
      </w:r>
      <w:r w:rsidR="00A30219">
        <w:rPr>
          <w:sz w:val="28"/>
          <w:szCs w:val="28"/>
        </w:rPr>
        <w:t>7/</w:t>
      </w:r>
      <w:r w:rsidR="004A3E65">
        <w:rPr>
          <w:sz w:val="28"/>
          <w:szCs w:val="28"/>
        </w:rPr>
        <w:t>6</w:t>
      </w:r>
      <w:r w:rsidR="00A30219">
        <w:rPr>
          <w:sz w:val="28"/>
          <w:szCs w:val="28"/>
        </w:rPr>
        <w:t>.33,</w:t>
      </w:r>
      <w:r w:rsidR="00D87B24">
        <w:rPr>
          <w:sz w:val="28"/>
          <w:szCs w:val="28"/>
        </w:rPr>
        <w:t xml:space="preserve"> вносяться до показників бюджету наступні зміни:</w:t>
      </w:r>
    </w:p>
    <w:p w:rsidR="00A72B8F" w:rsidRPr="00D60172" w:rsidRDefault="00D60172" w:rsidP="00493E3B">
      <w:pPr>
        <w:pStyle w:val="a5"/>
        <w:numPr>
          <w:ilvl w:val="0"/>
          <w:numId w:val="32"/>
        </w:numPr>
        <w:tabs>
          <w:tab w:val="left" w:pos="709"/>
        </w:tabs>
        <w:ind w:left="0" w:firstLine="567"/>
        <w:jc w:val="both"/>
        <w:rPr>
          <w:sz w:val="28"/>
          <w:szCs w:val="28"/>
          <w:lang w:val="uk-UA"/>
        </w:rPr>
      </w:pPr>
      <w:r w:rsidRPr="00D60172">
        <w:rPr>
          <w:sz w:val="28"/>
          <w:szCs w:val="28"/>
          <w:lang w:val="uk-UA"/>
        </w:rPr>
        <w:t xml:space="preserve">збільшується обсяг видатків на виплату компенсацій фізичним та юридичним особам, які здійснюють  пільгові перевезення окремих категорій громадян у міському транспорті загального користування на суму </w:t>
      </w:r>
      <w:r w:rsidRPr="00A93712">
        <w:rPr>
          <w:sz w:val="28"/>
          <w:szCs w:val="28"/>
          <w:lang w:val="uk-UA"/>
        </w:rPr>
        <w:t>946 992</w:t>
      </w:r>
      <w:r w:rsidRPr="00D60172">
        <w:rPr>
          <w:sz w:val="28"/>
          <w:szCs w:val="28"/>
        </w:rPr>
        <w:t> </w:t>
      </w:r>
      <w:r w:rsidRPr="00D60172">
        <w:rPr>
          <w:sz w:val="28"/>
          <w:szCs w:val="28"/>
          <w:lang w:val="uk-UA"/>
        </w:rPr>
        <w:t xml:space="preserve">гривень (в зв’язку з підвищенням розмірів </w:t>
      </w:r>
      <w:r w:rsidR="00A72B8F" w:rsidRPr="00D60172">
        <w:rPr>
          <w:sz w:val="28"/>
          <w:szCs w:val="28"/>
          <w:lang w:val="uk-UA"/>
        </w:rPr>
        <w:t>компенсації витрат автомобільним перевізникам за пільговий проїзд окремих категорій громадян від 07.11.2022 року</w:t>
      </w:r>
      <w:r w:rsidRPr="00D60172">
        <w:rPr>
          <w:sz w:val="28"/>
          <w:szCs w:val="28"/>
          <w:lang w:val="uk-UA"/>
        </w:rPr>
        <w:t>);</w:t>
      </w:r>
    </w:p>
    <w:p w:rsidR="00A72B8F" w:rsidRDefault="00A72B8F" w:rsidP="00A72B8F">
      <w:pPr>
        <w:pStyle w:val="afa"/>
        <w:tabs>
          <w:tab w:val="left" w:pos="3720"/>
        </w:tabs>
        <w:jc w:val="both"/>
        <w:rPr>
          <w:szCs w:val="28"/>
        </w:rPr>
      </w:pPr>
      <w:r w:rsidRPr="00D60172">
        <w:rPr>
          <w:szCs w:val="28"/>
        </w:rPr>
        <w:t xml:space="preserve">      </w:t>
      </w:r>
      <w:r w:rsidR="00CD41B4">
        <w:rPr>
          <w:szCs w:val="28"/>
        </w:rPr>
        <w:t xml:space="preserve">- </w:t>
      </w:r>
      <w:r w:rsidR="005D3F6C" w:rsidRPr="00D60172">
        <w:rPr>
          <w:szCs w:val="28"/>
        </w:rPr>
        <w:t>для н</w:t>
      </w:r>
      <w:r w:rsidRPr="00D60172">
        <w:rPr>
          <w:szCs w:val="28"/>
        </w:rPr>
        <w:t>адання матеріальної допомоги для соціально-незахищених верств населення Ковельської територіальної громади, які в силу життєвих обставин, стану здоров'я, віку, тощо не мають можливості користуватися інтернетом, а виписати газету власним коштом не спроможні, відтак залишаються за межами інформаційного поля, подій та змін, що відбуваються в громаді</w:t>
      </w:r>
      <w:r w:rsidR="005D3F6C" w:rsidRPr="00D60172">
        <w:rPr>
          <w:szCs w:val="28"/>
        </w:rPr>
        <w:t>,</w:t>
      </w:r>
      <w:r w:rsidRPr="00D60172">
        <w:rPr>
          <w:szCs w:val="28"/>
        </w:rPr>
        <w:t xml:space="preserve"> на проведення пільгової передплати на газету «Вісті </w:t>
      </w:r>
      <w:proofErr w:type="spellStart"/>
      <w:r w:rsidRPr="00D60172">
        <w:rPr>
          <w:szCs w:val="28"/>
        </w:rPr>
        <w:t>Ковельщини</w:t>
      </w:r>
      <w:proofErr w:type="spellEnd"/>
      <w:r w:rsidRPr="00D60172">
        <w:rPr>
          <w:szCs w:val="28"/>
        </w:rPr>
        <w:t xml:space="preserve">» на 2023 рік </w:t>
      </w:r>
      <w:r w:rsidR="00CD41B4">
        <w:rPr>
          <w:szCs w:val="28"/>
        </w:rPr>
        <w:t xml:space="preserve">виділяються кошти в сумі </w:t>
      </w:r>
      <w:r w:rsidR="005D3F6C" w:rsidRPr="00D60172">
        <w:rPr>
          <w:szCs w:val="28"/>
        </w:rPr>
        <w:t>110 000</w:t>
      </w:r>
      <w:r w:rsidRPr="00D60172">
        <w:rPr>
          <w:szCs w:val="28"/>
        </w:rPr>
        <w:t>,</w:t>
      </w:r>
      <w:r w:rsidR="005D3F6C" w:rsidRPr="00D60172">
        <w:rPr>
          <w:szCs w:val="28"/>
        </w:rPr>
        <w:t>0</w:t>
      </w:r>
      <w:r w:rsidRPr="00D60172">
        <w:rPr>
          <w:szCs w:val="28"/>
        </w:rPr>
        <w:t xml:space="preserve">0 </w:t>
      </w:r>
      <w:r w:rsidR="005D3F6C" w:rsidRPr="00D60172">
        <w:rPr>
          <w:szCs w:val="28"/>
        </w:rPr>
        <w:t>гривень</w:t>
      </w:r>
      <w:r w:rsidR="00CD41B4">
        <w:rPr>
          <w:szCs w:val="28"/>
        </w:rPr>
        <w:t xml:space="preserve">, за рахунок зменшення </w:t>
      </w:r>
      <w:r w:rsidRPr="00D60172">
        <w:rPr>
          <w:szCs w:val="28"/>
        </w:rPr>
        <w:t>видатк</w:t>
      </w:r>
      <w:r w:rsidR="00CD41B4">
        <w:rPr>
          <w:szCs w:val="28"/>
        </w:rPr>
        <w:t>ів</w:t>
      </w:r>
      <w:r w:rsidRPr="00D60172">
        <w:rPr>
          <w:szCs w:val="28"/>
        </w:rPr>
        <w:t xml:space="preserve"> на виплату компенсацій фізичним особам, які надають соціальні послуги відповідно до Закону України «Про соціальні послуги»</w:t>
      </w:r>
      <w:r w:rsidR="00CD41B4">
        <w:rPr>
          <w:szCs w:val="28"/>
        </w:rPr>
        <w:t>.</w:t>
      </w:r>
      <w:r w:rsidRPr="00D60172">
        <w:rPr>
          <w:szCs w:val="28"/>
        </w:rPr>
        <w:t xml:space="preserve"> </w:t>
      </w:r>
    </w:p>
    <w:p w:rsidR="00B2080E" w:rsidRDefault="00EA35B7" w:rsidP="00B2080E">
      <w:pPr>
        <w:pStyle w:val="a3"/>
        <w:spacing w:after="0" w:line="240" w:lineRule="auto"/>
        <w:ind w:left="0" w:firstLine="567"/>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З метою забезпечення виділення додаткових асигнувань на пільгові перевезення  окремих категорій громадян автомобільним транспортом, </w:t>
      </w:r>
      <w:r>
        <w:rPr>
          <w:rFonts w:ascii="Times New Roman" w:hAnsi="Times New Roman"/>
          <w:color w:val="000000" w:themeColor="text1"/>
          <w:sz w:val="28"/>
          <w:szCs w:val="28"/>
          <w:lang w:val="uk-UA"/>
        </w:rPr>
        <w:lastRenderedPageBreak/>
        <w:t>збільшуються показників доходів бюджету Ковельської міської територіальної громади</w:t>
      </w:r>
      <w:r w:rsidR="00654362">
        <w:rPr>
          <w:rFonts w:ascii="Times New Roman" w:hAnsi="Times New Roman"/>
          <w:color w:val="000000" w:themeColor="text1"/>
          <w:sz w:val="28"/>
          <w:szCs w:val="28"/>
          <w:lang w:val="uk-UA"/>
        </w:rPr>
        <w:t>,</w:t>
      </w:r>
      <w:r>
        <w:rPr>
          <w:rFonts w:ascii="Times New Roman" w:hAnsi="Times New Roman"/>
          <w:color w:val="000000" w:themeColor="text1"/>
          <w:sz w:val="28"/>
          <w:szCs w:val="28"/>
          <w:lang w:val="uk-UA"/>
        </w:rPr>
        <w:t xml:space="preserve"> </w:t>
      </w:r>
      <w:r w:rsidR="00B2080E" w:rsidRPr="00B2080E">
        <w:rPr>
          <w:rFonts w:ascii="Times New Roman" w:hAnsi="Times New Roman"/>
          <w:color w:val="000000" w:themeColor="text1"/>
          <w:sz w:val="28"/>
          <w:szCs w:val="28"/>
          <w:lang w:val="uk-UA"/>
        </w:rPr>
        <w:t>враховуючи факт перевиконання затверджених у розписі показників загального фонду</w:t>
      </w:r>
      <w:r>
        <w:rPr>
          <w:rFonts w:ascii="Times New Roman" w:hAnsi="Times New Roman"/>
          <w:color w:val="000000" w:themeColor="text1"/>
          <w:sz w:val="28"/>
          <w:szCs w:val="28"/>
          <w:lang w:val="uk-UA"/>
        </w:rPr>
        <w:t xml:space="preserve"> по </w:t>
      </w:r>
      <w:r w:rsidRPr="00CC5A45">
        <w:rPr>
          <w:rFonts w:ascii="Times New Roman" w:hAnsi="Times New Roman"/>
          <w:color w:val="000000" w:themeColor="text1"/>
          <w:sz w:val="28"/>
          <w:szCs w:val="28"/>
          <w:lang w:val="uk-UA"/>
        </w:rPr>
        <w:t>коду 11010200 «Податок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w:t>
      </w:r>
      <w:r>
        <w:rPr>
          <w:rFonts w:ascii="Times New Roman" w:hAnsi="Times New Roman"/>
          <w:color w:val="000000" w:themeColor="text1"/>
          <w:sz w:val="28"/>
          <w:szCs w:val="28"/>
          <w:lang w:val="uk-UA"/>
        </w:rPr>
        <w:t xml:space="preserve">вими агентами» </w:t>
      </w:r>
      <w:r w:rsidR="00B2080E">
        <w:rPr>
          <w:rFonts w:ascii="Times New Roman" w:hAnsi="Times New Roman"/>
          <w:color w:val="000000" w:themeColor="text1"/>
          <w:sz w:val="28"/>
          <w:szCs w:val="28"/>
          <w:lang w:val="uk-UA"/>
        </w:rPr>
        <w:t xml:space="preserve">та </w:t>
      </w:r>
      <w:r w:rsidR="00B2080E" w:rsidRPr="00B2080E">
        <w:rPr>
          <w:rFonts w:ascii="Times New Roman" w:hAnsi="Times New Roman"/>
          <w:color w:val="000000" w:themeColor="text1"/>
          <w:sz w:val="28"/>
          <w:szCs w:val="28"/>
          <w:lang w:val="uk-UA"/>
        </w:rPr>
        <w:t>керуючись п.4 ст.23 Бюджетного кодексу України</w:t>
      </w:r>
      <w:r w:rsidR="00B2080E">
        <w:rPr>
          <w:rFonts w:ascii="Times New Roman" w:hAnsi="Times New Roman"/>
          <w:color w:val="000000" w:themeColor="text1"/>
          <w:sz w:val="28"/>
          <w:szCs w:val="28"/>
          <w:lang w:val="uk-UA"/>
        </w:rPr>
        <w:t>,</w:t>
      </w:r>
      <w:r w:rsidR="00B2080E" w:rsidRPr="00B2080E">
        <w:rPr>
          <w:rFonts w:ascii="Times New Roman" w:hAnsi="Times New Roman"/>
          <w:color w:val="000000" w:themeColor="text1"/>
          <w:sz w:val="28"/>
          <w:szCs w:val="28"/>
          <w:lang w:val="uk-UA"/>
        </w:rPr>
        <w:t xml:space="preserve"> </w:t>
      </w:r>
      <w:r>
        <w:rPr>
          <w:rFonts w:ascii="Times New Roman" w:hAnsi="Times New Roman"/>
          <w:color w:val="000000" w:themeColor="text1"/>
          <w:sz w:val="28"/>
          <w:szCs w:val="28"/>
          <w:lang w:val="uk-UA"/>
        </w:rPr>
        <w:t>на суму 946 992 гривень (</w:t>
      </w:r>
      <w:r w:rsidRPr="00CC5A45">
        <w:rPr>
          <w:rFonts w:ascii="Times New Roman" w:hAnsi="Times New Roman"/>
          <w:color w:val="000000" w:themeColor="text1"/>
          <w:sz w:val="28"/>
          <w:szCs w:val="28"/>
          <w:lang w:val="uk-UA"/>
        </w:rPr>
        <w:t>виснов</w:t>
      </w:r>
      <w:r w:rsidR="00B2080E">
        <w:rPr>
          <w:rFonts w:ascii="Times New Roman" w:hAnsi="Times New Roman"/>
          <w:color w:val="000000" w:themeColor="text1"/>
          <w:sz w:val="28"/>
          <w:szCs w:val="28"/>
          <w:lang w:val="uk-UA"/>
        </w:rPr>
        <w:t>о</w:t>
      </w:r>
      <w:r w:rsidRPr="00CC5A45">
        <w:rPr>
          <w:rFonts w:ascii="Times New Roman" w:hAnsi="Times New Roman"/>
          <w:color w:val="000000" w:themeColor="text1"/>
          <w:sz w:val="28"/>
          <w:szCs w:val="28"/>
          <w:lang w:val="uk-UA"/>
        </w:rPr>
        <w:t xml:space="preserve">к фінансового управління виконавчого комітету Ковельської міської ради від </w:t>
      </w:r>
      <w:r w:rsidR="00B2080E">
        <w:rPr>
          <w:rFonts w:ascii="Times New Roman" w:hAnsi="Times New Roman"/>
          <w:color w:val="000000" w:themeColor="text1"/>
          <w:sz w:val="28"/>
          <w:szCs w:val="28"/>
          <w:lang w:val="uk-UA"/>
        </w:rPr>
        <w:t>5</w:t>
      </w:r>
      <w:r w:rsidRPr="00CC5A45">
        <w:rPr>
          <w:rFonts w:ascii="Times New Roman" w:hAnsi="Times New Roman"/>
          <w:color w:val="000000" w:themeColor="text1"/>
          <w:sz w:val="28"/>
          <w:szCs w:val="28"/>
          <w:lang w:val="uk-UA"/>
        </w:rPr>
        <w:t>.1</w:t>
      </w:r>
      <w:r w:rsidR="00B2080E">
        <w:rPr>
          <w:rFonts w:ascii="Times New Roman" w:hAnsi="Times New Roman"/>
          <w:color w:val="000000" w:themeColor="text1"/>
          <w:sz w:val="28"/>
          <w:szCs w:val="28"/>
          <w:lang w:val="uk-UA"/>
        </w:rPr>
        <w:t>2</w:t>
      </w:r>
      <w:r w:rsidRPr="00CC5A45">
        <w:rPr>
          <w:rFonts w:ascii="Times New Roman" w:hAnsi="Times New Roman"/>
          <w:color w:val="000000" w:themeColor="text1"/>
          <w:sz w:val="28"/>
          <w:szCs w:val="28"/>
          <w:lang w:val="uk-UA"/>
        </w:rPr>
        <w:t>.2022 року №3-07/</w:t>
      </w:r>
      <w:r w:rsidR="00617696">
        <w:rPr>
          <w:rFonts w:ascii="Times New Roman" w:hAnsi="Times New Roman"/>
          <w:color w:val="000000" w:themeColor="text1"/>
          <w:sz w:val="28"/>
          <w:szCs w:val="28"/>
          <w:lang w:val="uk-UA"/>
        </w:rPr>
        <w:t>196</w:t>
      </w:r>
      <w:r w:rsidR="00B2080E">
        <w:rPr>
          <w:rFonts w:ascii="Times New Roman" w:hAnsi="Times New Roman"/>
          <w:color w:val="000000" w:themeColor="text1"/>
          <w:sz w:val="28"/>
          <w:szCs w:val="28"/>
          <w:lang w:val="uk-UA"/>
        </w:rPr>
        <w:t>).</w:t>
      </w:r>
    </w:p>
    <w:p w:rsidR="00413042" w:rsidRDefault="00413042" w:rsidP="00B2080E">
      <w:pPr>
        <w:pStyle w:val="a3"/>
        <w:spacing w:after="0" w:line="240" w:lineRule="auto"/>
        <w:ind w:left="0" w:firstLine="567"/>
        <w:jc w:val="both"/>
        <w:rPr>
          <w:rFonts w:ascii="Times New Roman" w:hAnsi="Times New Roman"/>
          <w:color w:val="000000" w:themeColor="text1"/>
          <w:sz w:val="28"/>
          <w:szCs w:val="28"/>
          <w:lang w:val="uk-UA"/>
        </w:rPr>
      </w:pPr>
    </w:p>
    <w:p w:rsidR="00617696" w:rsidRDefault="00617696" w:rsidP="00B2080E">
      <w:pPr>
        <w:pStyle w:val="a3"/>
        <w:spacing w:after="0" w:line="240" w:lineRule="auto"/>
        <w:ind w:left="0" w:firstLine="567"/>
        <w:jc w:val="both"/>
        <w:rPr>
          <w:rFonts w:ascii="Times New Roman" w:hAnsi="Times New Roman"/>
          <w:color w:val="000000" w:themeColor="text1"/>
          <w:sz w:val="28"/>
          <w:szCs w:val="28"/>
          <w:lang w:val="uk-UA"/>
        </w:rPr>
      </w:pPr>
      <w:bookmarkStart w:id="0" w:name="_GoBack"/>
      <w:bookmarkEnd w:id="0"/>
      <w:r>
        <w:rPr>
          <w:rFonts w:ascii="Times New Roman" w:hAnsi="Times New Roman"/>
          <w:color w:val="000000" w:themeColor="text1"/>
          <w:sz w:val="28"/>
          <w:szCs w:val="28"/>
          <w:lang w:val="uk-UA"/>
        </w:rPr>
        <w:t xml:space="preserve">Крім того, відповідно до вищевказаного висновку, враховуючи перевиконання затверджених у розписі </w:t>
      </w:r>
      <w:r w:rsidR="00AE585D">
        <w:rPr>
          <w:rFonts w:ascii="Times New Roman" w:hAnsi="Times New Roman"/>
          <w:color w:val="000000" w:themeColor="text1"/>
          <w:sz w:val="28"/>
          <w:szCs w:val="28"/>
          <w:lang w:val="uk-UA"/>
        </w:rPr>
        <w:t xml:space="preserve">окремих </w:t>
      </w:r>
      <w:r>
        <w:rPr>
          <w:rFonts w:ascii="Times New Roman" w:hAnsi="Times New Roman"/>
          <w:color w:val="000000" w:themeColor="text1"/>
          <w:sz w:val="28"/>
          <w:szCs w:val="28"/>
          <w:lang w:val="uk-UA"/>
        </w:rPr>
        <w:t>показників доходів</w:t>
      </w:r>
      <w:r w:rsidR="00AE585D">
        <w:rPr>
          <w:rFonts w:ascii="Times New Roman" w:hAnsi="Times New Roman"/>
          <w:color w:val="000000" w:themeColor="text1"/>
          <w:sz w:val="28"/>
          <w:szCs w:val="28"/>
          <w:lang w:val="uk-UA"/>
        </w:rPr>
        <w:t>,</w:t>
      </w:r>
      <w:r>
        <w:rPr>
          <w:rFonts w:ascii="Times New Roman" w:hAnsi="Times New Roman"/>
          <w:color w:val="000000" w:themeColor="text1"/>
          <w:sz w:val="28"/>
          <w:szCs w:val="28"/>
          <w:lang w:val="uk-UA"/>
        </w:rPr>
        <w:t xml:space="preserve"> керуючись п.7 ст.78 Бюджетного кодексу України, </w:t>
      </w:r>
      <w:r w:rsidR="00AE585D">
        <w:rPr>
          <w:rFonts w:ascii="Times New Roman" w:hAnsi="Times New Roman"/>
          <w:color w:val="000000" w:themeColor="text1"/>
          <w:sz w:val="28"/>
          <w:szCs w:val="28"/>
          <w:lang w:val="uk-UA"/>
        </w:rPr>
        <w:t xml:space="preserve">та з метою якісного виконання бюджету, здійснюється перерозподіл </w:t>
      </w:r>
      <w:r>
        <w:rPr>
          <w:rFonts w:ascii="Times New Roman" w:hAnsi="Times New Roman"/>
          <w:color w:val="000000" w:themeColor="text1"/>
          <w:sz w:val="28"/>
          <w:szCs w:val="28"/>
          <w:lang w:val="uk-UA"/>
        </w:rPr>
        <w:t>призначень:</w:t>
      </w:r>
    </w:p>
    <w:p w:rsidR="00413042" w:rsidRDefault="00413042" w:rsidP="00B2080E">
      <w:pPr>
        <w:pStyle w:val="a3"/>
        <w:spacing w:after="0" w:line="240" w:lineRule="auto"/>
        <w:ind w:left="0" w:firstLine="567"/>
        <w:jc w:val="both"/>
        <w:rPr>
          <w:rFonts w:ascii="Times New Roman" w:hAnsi="Times New Roman"/>
          <w:color w:val="000000" w:themeColor="text1"/>
          <w:sz w:val="28"/>
          <w:szCs w:val="28"/>
          <w:lang w:val="uk-UA"/>
        </w:rPr>
      </w:pPr>
    </w:p>
    <w:tbl>
      <w:tblPr>
        <w:tblW w:w="978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336"/>
        <w:gridCol w:w="6739"/>
        <w:gridCol w:w="1706"/>
      </w:tblGrid>
      <w:tr w:rsidR="00EF5170" w:rsidRPr="00EF5170" w:rsidTr="00413042">
        <w:trPr>
          <w:trHeight w:val="255"/>
        </w:trPr>
        <w:tc>
          <w:tcPr>
            <w:tcW w:w="1336" w:type="dxa"/>
            <w:shd w:val="clear" w:color="auto" w:fill="auto"/>
            <w:noWrap/>
            <w:vAlign w:val="bottom"/>
            <w:hideMark/>
          </w:tcPr>
          <w:p w:rsidR="00EF5170" w:rsidRPr="00EF5170" w:rsidRDefault="00EF5170" w:rsidP="00EF5170">
            <w:pPr>
              <w:rPr>
                <w:b/>
                <w:sz w:val="28"/>
                <w:szCs w:val="28"/>
              </w:rPr>
            </w:pPr>
            <w:r w:rsidRPr="00EF5170">
              <w:rPr>
                <w:b/>
                <w:sz w:val="28"/>
                <w:szCs w:val="28"/>
              </w:rPr>
              <w:t>10000000</w:t>
            </w:r>
          </w:p>
        </w:tc>
        <w:tc>
          <w:tcPr>
            <w:tcW w:w="6739" w:type="dxa"/>
            <w:shd w:val="clear" w:color="auto" w:fill="auto"/>
            <w:noWrap/>
            <w:vAlign w:val="bottom"/>
            <w:hideMark/>
          </w:tcPr>
          <w:p w:rsidR="00EF5170" w:rsidRPr="00EF5170" w:rsidRDefault="00EF5170" w:rsidP="00EF5170">
            <w:pPr>
              <w:rPr>
                <w:b/>
                <w:sz w:val="28"/>
                <w:szCs w:val="28"/>
              </w:rPr>
            </w:pPr>
            <w:r w:rsidRPr="00EF5170">
              <w:rPr>
                <w:b/>
                <w:sz w:val="28"/>
                <w:szCs w:val="28"/>
              </w:rPr>
              <w:t>Податкові надходження</w:t>
            </w:r>
          </w:p>
        </w:tc>
        <w:tc>
          <w:tcPr>
            <w:tcW w:w="1706" w:type="dxa"/>
            <w:shd w:val="clear" w:color="auto" w:fill="auto"/>
            <w:noWrap/>
            <w:vAlign w:val="bottom"/>
            <w:hideMark/>
          </w:tcPr>
          <w:p w:rsidR="00EF5170" w:rsidRPr="00EF5170" w:rsidRDefault="002E4E4E" w:rsidP="002E4E4E">
            <w:pPr>
              <w:jc w:val="right"/>
              <w:rPr>
                <w:b/>
                <w:sz w:val="28"/>
                <w:szCs w:val="28"/>
              </w:rPr>
            </w:pPr>
            <w:r>
              <w:rPr>
                <w:b/>
                <w:sz w:val="28"/>
                <w:szCs w:val="28"/>
              </w:rPr>
              <w:t>400</w:t>
            </w:r>
            <w:r w:rsidR="00EF5170" w:rsidRPr="00EF5170">
              <w:rPr>
                <w:b/>
                <w:sz w:val="28"/>
                <w:szCs w:val="28"/>
              </w:rPr>
              <w:t xml:space="preserve"> </w:t>
            </w:r>
            <w:r>
              <w:rPr>
                <w:b/>
                <w:sz w:val="28"/>
                <w:szCs w:val="28"/>
              </w:rPr>
              <w:t>000</w:t>
            </w:r>
          </w:p>
        </w:tc>
      </w:tr>
      <w:tr w:rsidR="00EF5170" w:rsidRPr="00EF5170" w:rsidTr="00413042">
        <w:trPr>
          <w:trHeight w:val="765"/>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11010100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Податок на доходи фізичних осіб, що сплачується податковими агентами, із доходів платника податку у вигляді заробітної плати</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-16 000 000</w:t>
            </w:r>
          </w:p>
        </w:tc>
      </w:tr>
      <w:tr w:rsidR="00EF5170" w:rsidRPr="00EF5170" w:rsidTr="00413042">
        <w:trPr>
          <w:trHeight w:val="957"/>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11010200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
        </w:tc>
        <w:tc>
          <w:tcPr>
            <w:tcW w:w="1706" w:type="dxa"/>
            <w:shd w:val="clear" w:color="auto" w:fill="auto"/>
            <w:vAlign w:val="bottom"/>
            <w:hideMark/>
          </w:tcPr>
          <w:p w:rsidR="00EF5170" w:rsidRPr="00EF5170" w:rsidRDefault="004C2301" w:rsidP="004C2301">
            <w:pPr>
              <w:jc w:val="right"/>
              <w:rPr>
                <w:sz w:val="28"/>
                <w:szCs w:val="28"/>
              </w:rPr>
            </w:pPr>
            <w:r>
              <w:rPr>
                <w:sz w:val="28"/>
                <w:szCs w:val="28"/>
              </w:rPr>
              <w:t>29</w:t>
            </w:r>
            <w:r w:rsidR="00EF5170" w:rsidRPr="00EF5170">
              <w:rPr>
                <w:sz w:val="28"/>
                <w:szCs w:val="28"/>
              </w:rPr>
              <w:t xml:space="preserve"> </w:t>
            </w:r>
            <w:r>
              <w:rPr>
                <w:sz w:val="28"/>
                <w:szCs w:val="28"/>
              </w:rPr>
              <w:t>915</w:t>
            </w:r>
            <w:r w:rsidR="00EF5170" w:rsidRPr="00EF5170">
              <w:rPr>
                <w:sz w:val="28"/>
                <w:szCs w:val="28"/>
              </w:rPr>
              <w:t xml:space="preserve"> </w:t>
            </w:r>
            <w:r>
              <w:rPr>
                <w:sz w:val="28"/>
                <w:szCs w:val="28"/>
              </w:rPr>
              <w:t>000</w:t>
            </w:r>
          </w:p>
        </w:tc>
      </w:tr>
      <w:tr w:rsidR="00EF5170" w:rsidRPr="00EF5170" w:rsidTr="00413042">
        <w:trPr>
          <w:trHeight w:val="1020"/>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13010200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 xml:space="preserve">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 </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36 400</w:t>
            </w:r>
          </w:p>
        </w:tc>
      </w:tr>
      <w:tr w:rsidR="00EF5170" w:rsidRPr="00EF5170" w:rsidTr="00413042">
        <w:trPr>
          <w:trHeight w:val="510"/>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13040100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Рентна плата за користування надрами для видобування корисних копалин місцевого значення</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-36 400</w:t>
            </w:r>
          </w:p>
        </w:tc>
      </w:tr>
      <w:tr w:rsidR="00EF5170" w:rsidRPr="00EF5170" w:rsidTr="00413042">
        <w:trPr>
          <w:trHeight w:val="510"/>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14020000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Акцизний податок з вироблених в Україні підакцизних товарів (продукції)</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-4 405 900</w:t>
            </w:r>
          </w:p>
        </w:tc>
      </w:tr>
      <w:tr w:rsidR="00EF5170" w:rsidRPr="00EF5170" w:rsidTr="00413042">
        <w:trPr>
          <w:trHeight w:val="255"/>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14021900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Пальне</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-4 405 900</w:t>
            </w:r>
          </w:p>
        </w:tc>
      </w:tr>
      <w:tr w:rsidR="00EF5170" w:rsidRPr="00EF5170" w:rsidTr="00413042">
        <w:trPr>
          <w:trHeight w:val="510"/>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14030000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Акцизний податок з ввезених на митну територію України підакцизних товарів (продукції)</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-13 000 000</w:t>
            </w:r>
          </w:p>
        </w:tc>
      </w:tr>
      <w:tr w:rsidR="00EF5170" w:rsidRPr="00EF5170" w:rsidTr="00413042">
        <w:trPr>
          <w:trHeight w:val="255"/>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14031900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Пальне</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-13 000 000</w:t>
            </w:r>
          </w:p>
        </w:tc>
      </w:tr>
      <w:tr w:rsidR="00EF5170" w:rsidRPr="00EF5170" w:rsidTr="00413042">
        <w:trPr>
          <w:trHeight w:val="593"/>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14040000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Акцизний податок з реалізації суб'єктами господарювання роздрібної торгівлі підакцизних товарів</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9 405 900</w:t>
            </w:r>
          </w:p>
        </w:tc>
      </w:tr>
      <w:tr w:rsidR="00EF5170" w:rsidRPr="00EF5170" w:rsidTr="00413042">
        <w:trPr>
          <w:trHeight w:val="699"/>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14040100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15 100 000</w:t>
            </w:r>
          </w:p>
        </w:tc>
      </w:tr>
      <w:tr w:rsidR="00EF5170" w:rsidRPr="00EF5170" w:rsidTr="00413042">
        <w:trPr>
          <w:trHeight w:val="865"/>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lastRenderedPageBreak/>
              <w:t>14040200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-5 694 100</w:t>
            </w:r>
          </w:p>
        </w:tc>
      </w:tr>
      <w:tr w:rsidR="00EF5170" w:rsidRPr="00EF5170" w:rsidTr="00413042">
        <w:trPr>
          <w:trHeight w:val="449"/>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18010000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Податок на майно</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-5 400 000</w:t>
            </w:r>
          </w:p>
        </w:tc>
      </w:tr>
      <w:tr w:rsidR="00EF5170" w:rsidRPr="00EF5170" w:rsidTr="00413042">
        <w:trPr>
          <w:trHeight w:val="255"/>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18010500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Земельний податок з юридичних осіб</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-5 000 000</w:t>
            </w:r>
          </w:p>
        </w:tc>
      </w:tr>
      <w:tr w:rsidR="00EF5170" w:rsidRPr="00EF5170" w:rsidTr="00413042">
        <w:trPr>
          <w:trHeight w:val="371"/>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18010600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Орендна плата з юридичних осіб</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1 100 000</w:t>
            </w:r>
          </w:p>
        </w:tc>
      </w:tr>
      <w:tr w:rsidR="00EF5170" w:rsidRPr="00EF5170" w:rsidTr="00413042">
        <w:trPr>
          <w:trHeight w:val="255"/>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18010700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Земельний податок з фізичних осіб</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-1 100 000</w:t>
            </w:r>
          </w:p>
        </w:tc>
      </w:tr>
      <w:tr w:rsidR="00EF5170" w:rsidRPr="00EF5170" w:rsidTr="00413042">
        <w:trPr>
          <w:trHeight w:val="421"/>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18010900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Орендна плата з фізичних осіб</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-400 000</w:t>
            </w:r>
          </w:p>
        </w:tc>
      </w:tr>
      <w:tr w:rsidR="00EF5170" w:rsidRPr="00EF5170" w:rsidTr="00413042">
        <w:trPr>
          <w:trHeight w:val="510"/>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18020200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Збір за місця для паркування транспортних засобів, сплачений фізичними особами</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-100 000</w:t>
            </w:r>
          </w:p>
        </w:tc>
      </w:tr>
      <w:tr w:rsidR="00EF5170" w:rsidRPr="00EF5170" w:rsidTr="00413042">
        <w:trPr>
          <w:trHeight w:val="375"/>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18030200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Туристичний збір, сплачений фізичними особами</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-15 000</w:t>
            </w:r>
          </w:p>
        </w:tc>
      </w:tr>
      <w:tr w:rsidR="00EF5170" w:rsidRPr="00EF5170" w:rsidTr="00413042">
        <w:trPr>
          <w:trHeight w:val="718"/>
        </w:trPr>
        <w:tc>
          <w:tcPr>
            <w:tcW w:w="1336" w:type="dxa"/>
            <w:shd w:val="clear" w:color="auto" w:fill="auto"/>
            <w:vAlign w:val="bottom"/>
            <w:hideMark/>
          </w:tcPr>
          <w:p w:rsidR="00EF5170" w:rsidRPr="00EF5170" w:rsidRDefault="00EF5170" w:rsidP="00EF5170">
            <w:pPr>
              <w:rPr>
                <w:b/>
                <w:sz w:val="28"/>
                <w:szCs w:val="28"/>
              </w:rPr>
            </w:pPr>
            <w:r w:rsidRPr="00EF5170">
              <w:rPr>
                <w:b/>
                <w:sz w:val="28"/>
                <w:szCs w:val="28"/>
              </w:rPr>
              <w:t>20000000</w:t>
            </w:r>
          </w:p>
        </w:tc>
        <w:tc>
          <w:tcPr>
            <w:tcW w:w="6739" w:type="dxa"/>
            <w:shd w:val="clear" w:color="auto" w:fill="auto"/>
            <w:vAlign w:val="bottom"/>
            <w:hideMark/>
          </w:tcPr>
          <w:p w:rsidR="00EF5170" w:rsidRPr="00413042" w:rsidRDefault="00EF5170" w:rsidP="00EF5170">
            <w:pPr>
              <w:rPr>
                <w:b/>
                <w:sz w:val="27"/>
                <w:szCs w:val="27"/>
              </w:rPr>
            </w:pPr>
            <w:r w:rsidRPr="00413042">
              <w:rPr>
                <w:b/>
                <w:sz w:val="27"/>
                <w:szCs w:val="27"/>
              </w:rPr>
              <w:t>Неподаткові надходження</w:t>
            </w:r>
          </w:p>
        </w:tc>
        <w:tc>
          <w:tcPr>
            <w:tcW w:w="1706" w:type="dxa"/>
            <w:shd w:val="clear" w:color="auto" w:fill="auto"/>
            <w:vAlign w:val="bottom"/>
            <w:hideMark/>
          </w:tcPr>
          <w:p w:rsidR="00EF5170" w:rsidRPr="00EF5170" w:rsidRDefault="00EF5170" w:rsidP="00EF5170">
            <w:pPr>
              <w:jc w:val="right"/>
              <w:rPr>
                <w:b/>
                <w:sz w:val="28"/>
                <w:szCs w:val="28"/>
              </w:rPr>
            </w:pPr>
            <w:r w:rsidRPr="00EF5170">
              <w:rPr>
                <w:b/>
                <w:sz w:val="28"/>
                <w:szCs w:val="28"/>
              </w:rPr>
              <w:t>-400 000</w:t>
            </w:r>
          </w:p>
        </w:tc>
      </w:tr>
      <w:tr w:rsidR="00EF5170" w:rsidRPr="00EF5170" w:rsidTr="00413042">
        <w:trPr>
          <w:trHeight w:val="510"/>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21050000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Плата за розміщення тимчасово вільних коштів місцевих бюджетів</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965 000</w:t>
            </w:r>
          </w:p>
        </w:tc>
      </w:tr>
      <w:tr w:rsidR="00EF5170" w:rsidRPr="00EF5170" w:rsidTr="00413042">
        <w:trPr>
          <w:trHeight w:val="255"/>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21081100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Адміністративні штрафи та інші санкції</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-55 000</w:t>
            </w:r>
          </w:p>
        </w:tc>
      </w:tr>
      <w:tr w:rsidR="00EF5170" w:rsidRPr="00EF5170" w:rsidTr="00413042">
        <w:trPr>
          <w:trHeight w:val="765"/>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21081500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Адміністративні штрафи та штрафні санкції за порушення законодавства у сфері виробництва та обігу алкогольних напоїв та тютюнових виробів</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-150 000</w:t>
            </w:r>
          </w:p>
        </w:tc>
      </w:tr>
      <w:tr w:rsidR="00EF5170" w:rsidRPr="00EF5170" w:rsidTr="00413042">
        <w:trPr>
          <w:trHeight w:val="255"/>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21081700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Плата за встановлення земельного сервітуту</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65 000</w:t>
            </w:r>
          </w:p>
        </w:tc>
      </w:tr>
      <w:tr w:rsidR="00EF5170" w:rsidRPr="00EF5170" w:rsidTr="00413042">
        <w:trPr>
          <w:trHeight w:val="255"/>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22010000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Плата за надання адміністративних послуг</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-810 000</w:t>
            </w:r>
          </w:p>
        </w:tc>
      </w:tr>
      <w:tr w:rsidR="00EF5170" w:rsidRPr="00EF5170" w:rsidTr="00413042">
        <w:trPr>
          <w:trHeight w:val="765"/>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22010300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Адміністративний збір за проведення державної реєстрації юридичних осіб,  фізичних осіб – підприємців та громадських формувань</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-150 000</w:t>
            </w:r>
          </w:p>
        </w:tc>
      </w:tr>
      <w:tr w:rsidR="00EF5170" w:rsidRPr="00EF5170" w:rsidTr="00413042">
        <w:trPr>
          <w:trHeight w:val="255"/>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22012500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Плата за надання інших адміністративних послуг</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-600 000</w:t>
            </w:r>
          </w:p>
        </w:tc>
      </w:tr>
      <w:tr w:rsidR="00EF5170" w:rsidRPr="00EF5170" w:rsidTr="00413042">
        <w:trPr>
          <w:trHeight w:val="510"/>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22012600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Адміністративний збір за державну реєстрацію речових прав на нерухоме майно та їх обтяжень</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-50 000</w:t>
            </w:r>
          </w:p>
        </w:tc>
      </w:tr>
      <w:tr w:rsidR="00EF5170" w:rsidRPr="00EF5170" w:rsidTr="00413042">
        <w:trPr>
          <w:trHeight w:val="1271"/>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22012900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Плата за скорочення термінів надання послуг у сфері державної реєстрації речових прав на нерухоме майно та їх обтяжень і державної реєстрації юридичних осіб, фізичних осіб – підприємців та громадських формувань, а також плата за надання інших платних послуг, пов’язаних з такою державною реєстрацією</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-10 000</w:t>
            </w:r>
          </w:p>
        </w:tc>
      </w:tr>
      <w:tr w:rsidR="00EF5170" w:rsidRPr="00EF5170" w:rsidTr="00413042">
        <w:trPr>
          <w:trHeight w:val="567"/>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22080400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Надходження від орендної плати за користування цілісним майновим комплексом та іншим майном, що перебуває в комунальній власності</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-800 000</w:t>
            </w:r>
          </w:p>
        </w:tc>
      </w:tr>
      <w:tr w:rsidR="00EF5170" w:rsidRPr="00EF5170" w:rsidTr="00413042">
        <w:trPr>
          <w:trHeight w:val="765"/>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22090100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Державне мито, що сплачується за місцем розгляду та оформлення документів, у тому числі за оформлення документів на спадщину і дарування</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-10 000</w:t>
            </w:r>
          </w:p>
        </w:tc>
      </w:tr>
      <w:tr w:rsidR="00EF5170" w:rsidRPr="00EF5170" w:rsidTr="00413042">
        <w:trPr>
          <w:trHeight w:val="643"/>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t>22090400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 xml:space="preserve">Державне мито, пов'язане з </w:t>
            </w:r>
            <w:proofErr w:type="spellStart"/>
            <w:r w:rsidRPr="00413042">
              <w:rPr>
                <w:sz w:val="27"/>
                <w:szCs w:val="27"/>
              </w:rPr>
              <w:t>видачею</w:t>
            </w:r>
            <w:proofErr w:type="spellEnd"/>
            <w:r w:rsidRPr="00413042">
              <w:rPr>
                <w:sz w:val="27"/>
                <w:szCs w:val="27"/>
              </w:rPr>
              <w:t xml:space="preserve"> та оформленням закордонних паспортів (посвідок) та паспортів громадян України</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-5 000</w:t>
            </w:r>
          </w:p>
        </w:tc>
      </w:tr>
      <w:tr w:rsidR="00EF5170" w:rsidRPr="00EF5170" w:rsidTr="00413042">
        <w:trPr>
          <w:trHeight w:val="255"/>
        </w:trPr>
        <w:tc>
          <w:tcPr>
            <w:tcW w:w="1336" w:type="dxa"/>
            <w:shd w:val="clear" w:color="auto" w:fill="auto"/>
            <w:vAlign w:val="bottom"/>
            <w:hideMark/>
          </w:tcPr>
          <w:p w:rsidR="00EF5170" w:rsidRPr="00EF5170" w:rsidRDefault="00EF5170" w:rsidP="00EF5170">
            <w:pPr>
              <w:rPr>
                <w:sz w:val="28"/>
                <w:szCs w:val="28"/>
              </w:rPr>
            </w:pPr>
            <w:r w:rsidRPr="00EF5170">
              <w:rPr>
                <w:sz w:val="28"/>
                <w:szCs w:val="28"/>
              </w:rPr>
              <w:lastRenderedPageBreak/>
              <w:t>24060300</w:t>
            </w:r>
          </w:p>
        </w:tc>
        <w:tc>
          <w:tcPr>
            <w:tcW w:w="6739" w:type="dxa"/>
            <w:shd w:val="clear" w:color="auto" w:fill="auto"/>
            <w:vAlign w:val="bottom"/>
            <w:hideMark/>
          </w:tcPr>
          <w:p w:rsidR="00EF5170" w:rsidRPr="00413042" w:rsidRDefault="00EF5170" w:rsidP="00EF5170">
            <w:pPr>
              <w:rPr>
                <w:sz w:val="27"/>
                <w:szCs w:val="27"/>
              </w:rPr>
            </w:pPr>
            <w:r w:rsidRPr="00413042">
              <w:rPr>
                <w:sz w:val="27"/>
                <w:szCs w:val="27"/>
              </w:rPr>
              <w:t>Інші надходження</w:t>
            </w:r>
          </w:p>
        </w:tc>
        <w:tc>
          <w:tcPr>
            <w:tcW w:w="1706" w:type="dxa"/>
            <w:shd w:val="clear" w:color="auto" w:fill="auto"/>
            <w:vAlign w:val="bottom"/>
            <w:hideMark/>
          </w:tcPr>
          <w:p w:rsidR="00EF5170" w:rsidRPr="00EF5170" w:rsidRDefault="00EF5170" w:rsidP="00EF5170">
            <w:pPr>
              <w:jc w:val="right"/>
              <w:rPr>
                <w:sz w:val="28"/>
                <w:szCs w:val="28"/>
              </w:rPr>
            </w:pPr>
            <w:r w:rsidRPr="00EF5170">
              <w:rPr>
                <w:sz w:val="28"/>
                <w:szCs w:val="28"/>
              </w:rPr>
              <w:t>400 000</w:t>
            </w:r>
          </w:p>
        </w:tc>
      </w:tr>
      <w:tr w:rsidR="00EF5170" w:rsidRPr="00EF5170" w:rsidTr="00413042">
        <w:trPr>
          <w:trHeight w:val="510"/>
        </w:trPr>
        <w:tc>
          <w:tcPr>
            <w:tcW w:w="1336" w:type="dxa"/>
            <w:shd w:val="clear" w:color="auto" w:fill="auto"/>
            <w:vAlign w:val="bottom"/>
            <w:hideMark/>
          </w:tcPr>
          <w:p w:rsidR="00EF5170" w:rsidRPr="00EF5170" w:rsidRDefault="00EF5170" w:rsidP="00EF5170">
            <w:pPr>
              <w:rPr>
                <w:b/>
                <w:sz w:val="28"/>
                <w:szCs w:val="28"/>
              </w:rPr>
            </w:pPr>
          </w:p>
        </w:tc>
        <w:tc>
          <w:tcPr>
            <w:tcW w:w="6739" w:type="dxa"/>
            <w:shd w:val="clear" w:color="auto" w:fill="auto"/>
            <w:vAlign w:val="bottom"/>
            <w:hideMark/>
          </w:tcPr>
          <w:p w:rsidR="00EF5170" w:rsidRPr="00413042" w:rsidRDefault="00EF5170" w:rsidP="00EF5170">
            <w:pPr>
              <w:rPr>
                <w:b/>
                <w:sz w:val="27"/>
                <w:szCs w:val="27"/>
              </w:rPr>
            </w:pPr>
            <w:r w:rsidRPr="00413042">
              <w:rPr>
                <w:b/>
                <w:sz w:val="27"/>
                <w:szCs w:val="27"/>
              </w:rPr>
              <w:t>Разом доходів</w:t>
            </w:r>
          </w:p>
        </w:tc>
        <w:tc>
          <w:tcPr>
            <w:tcW w:w="1706" w:type="dxa"/>
            <w:shd w:val="clear" w:color="auto" w:fill="auto"/>
            <w:vAlign w:val="bottom"/>
            <w:hideMark/>
          </w:tcPr>
          <w:p w:rsidR="00EF5170" w:rsidRPr="00EF5170" w:rsidRDefault="002E4E4E" w:rsidP="00EF5170">
            <w:pPr>
              <w:jc w:val="right"/>
              <w:rPr>
                <w:b/>
                <w:sz w:val="28"/>
                <w:szCs w:val="28"/>
              </w:rPr>
            </w:pPr>
            <w:r>
              <w:rPr>
                <w:b/>
                <w:sz w:val="28"/>
                <w:szCs w:val="28"/>
              </w:rPr>
              <w:t>0</w:t>
            </w:r>
          </w:p>
        </w:tc>
      </w:tr>
    </w:tbl>
    <w:p w:rsidR="00617696" w:rsidRDefault="00617696" w:rsidP="00B2080E">
      <w:pPr>
        <w:pStyle w:val="a3"/>
        <w:spacing w:after="0" w:line="240" w:lineRule="auto"/>
        <w:ind w:left="0" w:firstLine="567"/>
        <w:jc w:val="both"/>
        <w:rPr>
          <w:rFonts w:ascii="Times New Roman" w:hAnsi="Times New Roman"/>
          <w:color w:val="000000" w:themeColor="text1"/>
          <w:sz w:val="28"/>
          <w:szCs w:val="28"/>
          <w:lang w:val="uk-UA"/>
        </w:rPr>
      </w:pPr>
    </w:p>
    <w:p w:rsidR="00F12413" w:rsidRDefault="00F12413" w:rsidP="00F12413">
      <w:pPr>
        <w:ind w:right="-2" w:firstLine="720"/>
        <w:jc w:val="both"/>
        <w:rPr>
          <w:sz w:val="28"/>
          <w:szCs w:val="28"/>
        </w:rPr>
      </w:pPr>
      <w:r>
        <w:rPr>
          <w:sz w:val="28"/>
          <w:szCs w:val="28"/>
        </w:rPr>
        <w:t xml:space="preserve">Враховуючи службову записку виконавчого комітету міської ради від 14.11.2022 року №35/3.30 та відповідно до листа Ковельського районного управління ГУ ДСНС України у Волинській області щодо придбання </w:t>
      </w:r>
      <w:proofErr w:type="spellStart"/>
      <w:r>
        <w:rPr>
          <w:sz w:val="28"/>
          <w:szCs w:val="28"/>
        </w:rPr>
        <w:t>пожежно</w:t>
      </w:r>
      <w:proofErr w:type="spellEnd"/>
      <w:r>
        <w:rPr>
          <w:sz w:val="28"/>
          <w:szCs w:val="28"/>
        </w:rPr>
        <w:t xml:space="preserve">-технічного та аварійно-рятувального обладнання за рахунок коштів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затвердженої рішенням міської ради від 24.12.2020 № 2/16 (із змінами), вносяться зміни до кошторису виконавчого комітету </w:t>
      </w:r>
      <w:r w:rsidRPr="00F05E0A">
        <w:rPr>
          <w:sz w:val="28"/>
          <w:szCs w:val="28"/>
        </w:rPr>
        <w:t>на 20</w:t>
      </w:r>
      <w:r>
        <w:rPr>
          <w:sz w:val="28"/>
          <w:szCs w:val="28"/>
        </w:rPr>
        <w:t>22</w:t>
      </w:r>
      <w:r w:rsidRPr="00F05E0A">
        <w:rPr>
          <w:sz w:val="28"/>
          <w:szCs w:val="28"/>
        </w:rPr>
        <w:t xml:space="preserve"> рік</w:t>
      </w:r>
      <w:r>
        <w:rPr>
          <w:sz w:val="28"/>
          <w:szCs w:val="28"/>
        </w:rPr>
        <w:t xml:space="preserve"> за КПКВК </w:t>
      </w:r>
      <w:r w:rsidRPr="009111C4">
        <w:rPr>
          <w:sz w:val="28"/>
          <w:szCs w:val="28"/>
        </w:rPr>
        <w:t>021</w:t>
      </w:r>
      <w:r>
        <w:rPr>
          <w:sz w:val="28"/>
          <w:szCs w:val="28"/>
        </w:rPr>
        <w:t>8110</w:t>
      </w:r>
      <w:r w:rsidRPr="000B0C47">
        <w:rPr>
          <w:sz w:val="28"/>
          <w:szCs w:val="28"/>
        </w:rPr>
        <w:t xml:space="preserve"> «</w:t>
      </w:r>
      <w:r w:rsidRPr="00995926">
        <w:rPr>
          <w:sz w:val="28"/>
          <w:szCs w:val="28"/>
        </w:rPr>
        <w:t>Заходи із запобігання та ліквідації надзвичайних ситуацій та наслідків стихійного лиха»</w:t>
      </w:r>
      <w:r>
        <w:rPr>
          <w:sz w:val="28"/>
          <w:szCs w:val="28"/>
        </w:rPr>
        <w:t>, а саме збільшуються асигнування за КЕКВ 2282 «</w:t>
      </w:r>
      <w:r w:rsidRPr="009A5912">
        <w:rPr>
          <w:sz w:val="28"/>
          <w:szCs w:val="28"/>
        </w:rPr>
        <w:t>Окремі заходи по реалізації державних (регіональних) програм, не віднесені до заходів розвитку</w:t>
      </w:r>
      <w:r w:rsidRPr="001A4CD5">
        <w:rPr>
          <w:sz w:val="28"/>
          <w:szCs w:val="28"/>
        </w:rPr>
        <w:t>»</w:t>
      </w:r>
      <w:r>
        <w:rPr>
          <w:sz w:val="28"/>
          <w:szCs w:val="28"/>
        </w:rPr>
        <w:t xml:space="preserve"> на суму </w:t>
      </w:r>
      <w:r w:rsidRPr="00F12413">
        <w:rPr>
          <w:sz w:val="28"/>
          <w:szCs w:val="28"/>
        </w:rPr>
        <w:t>35 000 гривень за рахунок з</w:t>
      </w:r>
      <w:r>
        <w:rPr>
          <w:sz w:val="28"/>
          <w:szCs w:val="28"/>
        </w:rPr>
        <w:t>меншення на цю суму асигнувань</w:t>
      </w:r>
      <w:r w:rsidRPr="00F12413">
        <w:rPr>
          <w:sz w:val="28"/>
          <w:szCs w:val="28"/>
        </w:rPr>
        <w:t xml:space="preserve"> за КЕКВ 3110 «Придбання</w:t>
      </w:r>
      <w:r>
        <w:rPr>
          <w:sz w:val="28"/>
          <w:szCs w:val="28"/>
        </w:rPr>
        <w:t xml:space="preserve"> обладнання і предметів довгострокового користування».</w:t>
      </w:r>
    </w:p>
    <w:p w:rsidR="003A6665" w:rsidRPr="009F673C" w:rsidRDefault="003A6665" w:rsidP="009F673C">
      <w:pPr>
        <w:ind w:right="-2" w:firstLine="720"/>
        <w:jc w:val="both"/>
        <w:rPr>
          <w:sz w:val="28"/>
          <w:szCs w:val="28"/>
          <w:lang w:val="ru-RU"/>
        </w:rPr>
      </w:pPr>
      <w:r>
        <w:rPr>
          <w:sz w:val="28"/>
          <w:szCs w:val="28"/>
        </w:rPr>
        <w:t>З метою ефективного використання бюджетних коштів та для забезпечення виплати всіх складових заробітної плати органам місцевого самоврядування, здійснюється перерозподіл асигнувань по цих виплатах між структурними підрозділами, а саме за рахунок зменшення асигнувань на заробітну плату та нарахування на заробітну плату по управлінню капітального будівництва та житлово-комунального господарства на суму 271 315 гривень та по виконавчому комітету міської ради на 24 700 гривень, збільшуються асигнування по фінансовому управлінню на 72 </w:t>
      </w:r>
      <w:r w:rsidR="009F673C" w:rsidRPr="009F673C">
        <w:rPr>
          <w:sz w:val="28"/>
          <w:szCs w:val="28"/>
          <w:lang w:val="ru-RU"/>
        </w:rPr>
        <w:t>5</w:t>
      </w:r>
      <w:r>
        <w:rPr>
          <w:sz w:val="28"/>
          <w:szCs w:val="28"/>
        </w:rPr>
        <w:t xml:space="preserve">55 гривень, управлінню соціального захисту населення на 145 465 гривень, а також по міському центру  соціальних служб на суму 40 430 гривень. </w:t>
      </w:r>
    </w:p>
    <w:p w:rsidR="000F7A69" w:rsidRDefault="00050659" w:rsidP="00050659">
      <w:pPr>
        <w:ind w:right="-2" w:firstLine="720"/>
        <w:jc w:val="both"/>
        <w:rPr>
          <w:rFonts w:ascii="Liberation Serif" w:eastAsia="Arial Unicode MS" w:hAnsi="Liberation Serif" w:cs="Liberation Serif"/>
          <w:color w:val="000000"/>
          <w:sz w:val="28"/>
          <w:shd w:val="clear" w:color="auto" w:fill="FFFFFF"/>
          <w:lang w:eastAsia="hi-IN" w:bidi="uk-UA"/>
        </w:rPr>
      </w:pPr>
      <w:r w:rsidRPr="008A0B92">
        <w:rPr>
          <w:sz w:val="28"/>
          <w:szCs w:val="28"/>
          <w:lang w:val="ru-RU"/>
        </w:rPr>
        <w:t xml:space="preserve"> </w:t>
      </w:r>
      <w:r w:rsidR="007863EC">
        <w:rPr>
          <w:rFonts w:ascii="Liberation Serif" w:eastAsia="Arial Unicode MS" w:hAnsi="Liberation Serif" w:cs="Liberation Serif"/>
          <w:color w:val="000000"/>
          <w:sz w:val="28"/>
          <w:shd w:val="clear" w:color="auto" w:fill="FFFFFF"/>
          <w:lang w:eastAsia="hi-IN" w:bidi="uk-UA"/>
        </w:rPr>
        <w:t xml:space="preserve">        </w:t>
      </w:r>
    </w:p>
    <w:p w:rsidR="007863EC" w:rsidRDefault="007863EC" w:rsidP="007863EC">
      <w:pPr>
        <w:pStyle w:val="Standard"/>
        <w:jc w:val="both"/>
        <w:rPr>
          <w:rFonts w:eastAsia="Arial Unicode MS" w:cs="Liberation Serif"/>
          <w:color w:val="000000"/>
          <w:sz w:val="28"/>
          <w:szCs w:val="28"/>
          <w:shd w:val="clear" w:color="auto" w:fill="FFFFFF"/>
          <w:lang w:eastAsia="hi-IN" w:bidi="uk-UA"/>
        </w:rPr>
      </w:pPr>
      <w:r>
        <w:rPr>
          <w:rFonts w:ascii="Liberation Serif" w:eastAsia="Arial Unicode MS" w:hAnsi="Liberation Serif" w:cs="Liberation Serif"/>
          <w:color w:val="000000"/>
          <w:sz w:val="28"/>
          <w:shd w:val="clear" w:color="auto" w:fill="FFFFFF"/>
          <w:lang w:eastAsia="hi-IN" w:bidi="uk-UA"/>
        </w:rPr>
        <w:t xml:space="preserve"> </w:t>
      </w:r>
      <w:r w:rsidR="00050659" w:rsidRPr="00050659">
        <w:rPr>
          <w:rFonts w:ascii="Liberation Serif" w:eastAsia="Arial Unicode MS" w:hAnsi="Liberation Serif" w:cs="Liberation Serif"/>
          <w:color w:val="000000"/>
          <w:sz w:val="28"/>
          <w:shd w:val="clear" w:color="auto" w:fill="FFFFFF"/>
          <w:lang w:val="ru-RU" w:eastAsia="hi-IN" w:bidi="uk-UA"/>
        </w:rPr>
        <w:t xml:space="preserve">       </w:t>
      </w:r>
      <w:r>
        <w:rPr>
          <w:rFonts w:eastAsia="Arial Unicode MS" w:cs="Liberation Serif"/>
          <w:color w:val="000000"/>
          <w:sz w:val="28"/>
          <w:szCs w:val="28"/>
          <w:shd w:val="clear" w:color="auto" w:fill="FFFFFF"/>
          <w:lang w:eastAsia="hi-IN" w:bidi="uk-UA"/>
        </w:rPr>
        <w:t xml:space="preserve">Для забезпечення своєчасного виконання робіт по будівництву, реконструкції та ремонту об’єктів, на лист Управління капітального будівництва та житлово-комунального господарства від 29.11.2022 №157, вносяться зміни в призначення головного розпорядника, а саме перерозподіляються видатки в сумі 200 000 гривень з об’єкту </w:t>
      </w:r>
      <w:r w:rsidRPr="007863EC">
        <w:rPr>
          <w:rFonts w:eastAsia="Arial Unicode MS" w:cs="Liberation Serif"/>
          <w:color w:val="000000"/>
          <w:sz w:val="28"/>
          <w:szCs w:val="28"/>
          <w:shd w:val="clear" w:color="auto" w:fill="FFFFFF"/>
          <w:lang w:eastAsia="hi-IN" w:bidi="uk-UA"/>
        </w:rPr>
        <w:t xml:space="preserve">Будівництво мереж ГФК по </w:t>
      </w:r>
      <w:proofErr w:type="spellStart"/>
      <w:r w:rsidRPr="007863EC">
        <w:rPr>
          <w:rFonts w:eastAsia="Arial Unicode MS" w:cs="Liberation Serif"/>
          <w:color w:val="000000"/>
          <w:sz w:val="28"/>
          <w:szCs w:val="28"/>
          <w:shd w:val="clear" w:color="auto" w:fill="FFFFFF"/>
          <w:lang w:eastAsia="hi-IN" w:bidi="uk-UA"/>
        </w:rPr>
        <w:t>вул.Федорова</w:t>
      </w:r>
      <w:proofErr w:type="spellEnd"/>
      <w:r>
        <w:rPr>
          <w:rFonts w:eastAsia="Arial Unicode MS" w:cs="Liberation Serif"/>
          <w:color w:val="000000"/>
          <w:sz w:val="28"/>
          <w:szCs w:val="28"/>
          <w:shd w:val="clear" w:color="auto" w:fill="FFFFFF"/>
          <w:lang w:eastAsia="hi-IN" w:bidi="uk-UA"/>
        </w:rPr>
        <w:t xml:space="preserve">  на об’єкти:</w:t>
      </w:r>
    </w:p>
    <w:tbl>
      <w:tblPr>
        <w:tblW w:w="10152" w:type="dxa"/>
        <w:tblInd w:w="5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10" w:type="dxa"/>
          <w:right w:w="10" w:type="dxa"/>
        </w:tblCellMar>
        <w:tblLook w:val="04A0" w:firstRow="1" w:lastRow="0" w:firstColumn="1" w:lastColumn="0" w:noHBand="0" w:noVBand="1"/>
      </w:tblPr>
      <w:tblGrid>
        <w:gridCol w:w="8026"/>
        <w:gridCol w:w="2126"/>
      </w:tblGrid>
      <w:tr w:rsidR="00DD20F7" w:rsidTr="00244FA4">
        <w:tc>
          <w:tcPr>
            <w:tcW w:w="8026" w:type="dxa"/>
            <w:shd w:val="clear" w:color="auto" w:fill="auto"/>
            <w:tcMar>
              <w:top w:w="55" w:type="dxa"/>
              <w:left w:w="55" w:type="dxa"/>
              <w:bottom w:w="55" w:type="dxa"/>
              <w:right w:w="55" w:type="dxa"/>
            </w:tcMar>
          </w:tcPr>
          <w:p w:rsidR="00DD20F7" w:rsidRDefault="00DD20F7" w:rsidP="001D2425">
            <w:pPr>
              <w:pStyle w:val="TableContents"/>
              <w:jc w:val="both"/>
              <w:rPr>
                <w:sz w:val="28"/>
                <w:szCs w:val="28"/>
              </w:rPr>
            </w:pPr>
            <w:r>
              <w:rPr>
                <w:sz w:val="28"/>
                <w:szCs w:val="28"/>
              </w:rPr>
              <w:t xml:space="preserve">  -   Нове будівництво мережі водопостачання по вулицях Вербицького, Чубинського, Залізнична в </w:t>
            </w:r>
            <w:proofErr w:type="spellStart"/>
            <w:r>
              <w:rPr>
                <w:sz w:val="28"/>
                <w:szCs w:val="28"/>
              </w:rPr>
              <w:t>м.Ковелі</w:t>
            </w:r>
            <w:proofErr w:type="spellEnd"/>
            <w:r>
              <w:rPr>
                <w:sz w:val="28"/>
                <w:szCs w:val="28"/>
              </w:rPr>
              <w:t xml:space="preserve"> (ПКД)</w:t>
            </w:r>
          </w:p>
        </w:tc>
        <w:tc>
          <w:tcPr>
            <w:tcW w:w="2126" w:type="dxa"/>
            <w:shd w:val="clear" w:color="auto" w:fill="auto"/>
            <w:tcMar>
              <w:top w:w="55" w:type="dxa"/>
              <w:left w:w="55" w:type="dxa"/>
              <w:bottom w:w="55" w:type="dxa"/>
              <w:right w:w="55" w:type="dxa"/>
            </w:tcMar>
          </w:tcPr>
          <w:p w:rsidR="00DD20F7" w:rsidRDefault="00DD20F7" w:rsidP="003E183B">
            <w:pPr>
              <w:pStyle w:val="TableContents"/>
              <w:jc w:val="center"/>
              <w:rPr>
                <w:sz w:val="28"/>
                <w:szCs w:val="28"/>
              </w:rPr>
            </w:pPr>
            <w:r>
              <w:rPr>
                <w:sz w:val="28"/>
                <w:szCs w:val="28"/>
              </w:rPr>
              <w:t xml:space="preserve">100 000,00 </w:t>
            </w:r>
          </w:p>
        </w:tc>
      </w:tr>
      <w:tr w:rsidR="00DD20F7" w:rsidTr="00244FA4">
        <w:tc>
          <w:tcPr>
            <w:tcW w:w="8026" w:type="dxa"/>
            <w:shd w:val="clear" w:color="auto" w:fill="auto"/>
            <w:tcMar>
              <w:top w:w="55" w:type="dxa"/>
              <w:left w:w="55" w:type="dxa"/>
              <w:bottom w:w="55" w:type="dxa"/>
              <w:right w:w="55" w:type="dxa"/>
            </w:tcMar>
          </w:tcPr>
          <w:p w:rsidR="00DD20F7" w:rsidRDefault="00DD20F7" w:rsidP="00BE5D3F">
            <w:pPr>
              <w:pStyle w:val="TableContents"/>
              <w:rPr>
                <w:sz w:val="28"/>
                <w:szCs w:val="28"/>
              </w:rPr>
            </w:pPr>
            <w:r>
              <w:rPr>
                <w:sz w:val="28"/>
                <w:szCs w:val="28"/>
              </w:rPr>
              <w:t xml:space="preserve">   -     Нове будівництво мережі водопостачання по вулиці  </w:t>
            </w:r>
            <w:r w:rsidRPr="00493E3B">
              <w:rPr>
                <w:sz w:val="28"/>
                <w:szCs w:val="28"/>
              </w:rPr>
              <w:t xml:space="preserve">Косачів в </w:t>
            </w:r>
            <w:proofErr w:type="spellStart"/>
            <w:r w:rsidRPr="00493E3B">
              <w:rPr>
                <w:sz w:val="28"/>
                <w:szCs w:val="28"/>
              </w:rPr>
              <w:t>м.Ковелі</w:t>
            </w:r>
            <w:proofErr w:type="spellEnd"/>
            <w:r w:rsidRPr="00493E3B">
              <w:rPr>
                <w:sz w:val="28"/>
                <w:szCs w:val="28"/>
              </w:rPr>
              <w:t xml:space="preserve"> (ПКД)</w:t>
            </w:r>
            <w:r w:rsidR="008A0B92" w:rsidRPr="00493E3B">
              <w:rPr>
                <w:sz w:val="28"/>
                <w:szCs w:val="28"/>
              </w:rPr>
              <w:t>.</w:t>
            </w:r>
          </w:p>
        </w:tc>
        <w:tc>
          <w:tcPr>
            <w:tcW w:w="2126" w:type="dxa"/>
            <w:shd w:val="clear" w:color="auto" w:fill="auto"/>
            <w:tcMar>
              <w:top w:w="55" w:type="dxa"/>
              <w:left w:w="55" w:type="dxa"/>
              <w:bottom w:w="55" w:type="dxa"/>
              <w:right w:w="55" w:type="dxa"/>
            </w:tcMar>
          </w:tcPr>
          <w:p w:rsidR="00DD20F7" w:rsidRDefault="00DD20F7" w:rsidP="003E183B">
            <w:pPr>
              <w:pStyle w:val="TableContents"/>
              <w:jc w:val="center"/>
              <w:rPr>
                <w:sz w:val="28"/>
                <w:szCs w:val="28"/>
              </w:rPr>
            </w:pPr>
            <w:r>
              <w:rPr>
                <w:sz w:val="28"/>
                <w:szCs w:val="28"/>
              </w:rPr>
              <w:t>100 000,00</w:t>
            </w:r>
          </w:p>
        </w:tc>
      </w:tr>
    </w:tbl>
    <w:p w:rsidR="00BA0471" w:rsidRDefault="00A72B8F" w:rsidP="00EF794D">
      <w:pPr>
        <w:ind w:firstLine="567"/>
        <w:contextualSpacing/>
        <w:jc w:val="both"/>
        <w:rPr>
          <w:szCs w:val="28"/>
        </w:rPr>
      </w:pPr>
      <w:r>
        <w:rPr>
          <w:szCs w:val="28"/>
        </w:rPr>
        <w:t xml:space="preserve">  </w:t>
      </w:r>
    </w:p>
    <w:p w:rsidR="00EF794D" w:rsidRDefault="00EF794D" w:rsidP="00EF794D">
      <w:pPr>
        <w:ind w:firstLine="567"/>
        <w:contextualSpacing/>
        <w:jc w:val="both"/>
        <w:rPr>
          <w:sz w:val="28"/>
          <w:szCs w:val="28"/>
        </w:rPr>
      </w:pPr>
      <w:r>
        <w:rPr>
          <w:sz w:val="28"/>
          <w:szCs w:val="28"/>
        </w:rPr>
        <w:t xml:space="preserve">Крім того, на лист Територіального центру соціального обслуговування (надання соціальних послуг) від 05.12.2022 року №300/1.08, та враховуючи численні звернення громадян до депутатів міської ради про виділення матеріальної допомоги на вирішення питань матеріальної підтримки, кошти в сумі </w:t>
      </w:r>
      <w:r w:rsidR="00BA0471">
        <w:rPr>
          <w:sz w:val="28"/>
          <w:szCs w:val="28"/>
        </w:rPr>
        <w:t>95</w:t>
      </w:r>
      <w:r>
        <w:rPr>
          <w:sz w:val="28"/>
          <w:szCs w:val="28"/>
        </w:rPr>
        <w:t> 82</w:t>
      </w:r>
      <w:r w:rsidR="00BA0471">
        <w:rPr>
          <w:sz w:val="28"/>
          <w:szCs w:val="28"/>
        </w:rPr>
        <w:t>6</w:t>
      </w:r>
      <w:r>
        <w:rPr>
          <w:sz w:val="28"/>
          <w:szCs w:val="28"/>
        </w:rPr>
        <w:t xml:space="preserve"> гривень, за рахунок депутатського фонду спрямовуються головному розпоряднику </w:t>
      </w:r>
      <w:r>
        <w:rPr>
          <w:sz w:val="28"/>
          <w:szCs w:val="28"/>
        </w:rPr>
        <w:lastRenderedPageBreak/>
        <w:t>– Управлінню соціального захисту населення кошти для виплати вищезазначених допомог</w:t>
      </w:r>
      <w:r w:rsidR="004A4DF9">
        <w:rPr>
          <w:sz w:val="28"/>
          <w:szCs w:val="28"/>
        </w:rPr>
        <w:t xml:space="preserve"> громадянам</w:t>
      </w:r>
      <w:r>
        <w:rPr>
          <w:sz w:val="28"/>
          <w:szCs w:val="28"/>
        </w:rPr>
        <w:t>.</w:t>
      </w:r>
    </w:p>
    <w:p w:rsidR="00F97760" w:rsidRDefault="00F97760" w:rsidP="00F00AE4">
      <w:pPr>
        <w:ind w:left="-142" w:firstLine="568"/>
        <w:jc w:val="both"/>
        <w:rPr>
          <w:sz w:val="28"/>
          <w:szCs w:val="28"/>
        </w:rPr>
      </w:pPr>
    </w:p>
    <w:p w:rsidR="007C489B" w:rsidRDefault="00F00AE4" w:rsidP="00F00AE4">
      <w:pPr>
        <w:ind w:left="-142" w:firstLine="568"/>
        <w:jc w:val="both"/>
        <w:rPr>
          <w:spacing w:val="-2"/>
          <w:sz w:val="28"/>
          <w:szCs w:val="28"/>
        </w:rPr>
      </w:pPr>
      <w:r w:rsidRPr="00CC5A45">
        <w:rPr>
          <w:sz w:val="28"/>
          <w:szCs w:val="28"/>
        </w:rPr>
        <w:t xml:space="preserve">Враховуючи Наказ Волинської обласної військової адміністрації від </w:t>
      </w:r>
      <w:r w:rsidRPr="00F00AE4">
        <w:rPr>
          <w:sz w:val="28"/>
          <w:szCs w:val="28"/>
        </w:rPr>
        <w:t>05</w:t>
      </w:r>
      <w:r w:rsidRPr="00CC5A45">
        <w:rPr>
          <w:sz w:val="28"/>
          <w:szCs w:val="28"/>
        </w:rPr>
        <w:t>.1</w:t>
      </w:r>
      <w:r w:rsidRPr="00F00AE4">
        <w:rPr>
          <w:sz w:val="28"/>
          <w:szCs w:val="28"/>
        </w:rPr>
        <w:t>2</w:t>
      </w:r>
      <w:r w:rsidRPr="00CC5A45">
        <w:rPr>
          <w:sz w:val="28"/>
          <w:szCs w:val="28"/>
        </w:rPr>
        <w:t>.2022 року №4</w:t>
      </w:r>
      <w:r w:rsidRPr="00F00AE4">
        <w:rPr>
          <w:sz w:val="28"/>
          <w:szCs w:val="28"/>
        </w:rPr>
        <w:t>92</w:t>
      </w:r>
      <w:r w:rsidRPr="00CC5A45">
        <w:rPr>
          <w:sz w:val="28"/>
          <w:szCs w:val="28"/>
        </w:rPr>
        <w:t xml:space="preserve">, «Про розподіл обсягу субвенції з обласного бюджету для надання матеріальної допомоги в розмірі по 100 тисяч гривень сім’ям загиблих військовослужбовців, які брали участь в антитерористичній операції, операції Об’єднаних сил на сході України та відбитті військової агресії російської федерації проти України», збільшується обсяг надходження трансфертів до бюджету міської територіальної громади на суму 100 000 гривень, за рахунок Іншої субвенції з обласного бюджету. Ці кошти спрямовуються Управлінню соціального захисту  населення  виконавчого комітету міської ради на здійснення виплати 100 000 гривень сім’ї загиблого військовослужбовця </w:t>
      </w:r>
      <w:proofErr w:type="spellStart"/>
      <w:r w:rsidR="00B86EFD">
        <w:rPr>
          <w:spacing w:val="-2"/>
          <w:sz w:val="28"/>
          <w:szCs w:val="28"/>
        </w:rPr>
        <w:t>Грицюка</w:t>
      </w:r>
      <w:proofErr w:type="spellEnd"/>
      <w:r w:rsidR="00B86EFD">
        <w:rPr>
          <w:spacing w:val="-2"/>
          <w:sz w:val="28"/>
          <w:szCs w:val="28"/>
        </w:rPr>
        <w:t xml:space="preserve"> Вадима Володимировича</w:t>
      </w:r>
      <w:r w:rsidR="0069115F">
        <w:rPr>
          <w:spacing w:val="-2"/>
          <w:sz w:val="28"/>
          <w:szCs w:val="28"/>
        </w:rPr>
        <w:t>.</w:t>
      </w:r>
    </w:p>
    <w:p w:rsidR="00EF794D" w:rsidRDefault="00EF794D" w:rsidP="008B1A4D">
      <w:pPr>
        <w:pStyle w:val="afa"/>
        <w:ind w:firstLine="284"/>
        <w:jc w:val="both"/>
        <w:rPr>
          <w:szCs w:val="28"/>
        </w:rPr>
      </w:pPr>
    </w:p>
    <w:p w:rsidR="00B54D9C" w:rsidRDefault="00B54D9C" w:rsidP="00B54D9C">
      <w:pPr>
        <w:pStyle w:val="a3"/>
        <w:spacing w:after="0" w:line="240" w:lineRule="auto"/>
        <w:ind w:left="0" w:firstLine="567"/>
        <w:jc w:val="both"/>
        <w:rPr>
          <w:rFonts w:ascii="Times New Roman" w:hAnsi="Times New Roman"/>
          <w:sz w:val="28"/>
          <w:szCs w:val="28"/>
          <w:lang w:val="uk-UA" w:eastAsia="ar-SA"/>
        </w:rPr>
      </w:pPr>
      <w:r w:rsidRPr="00CC5A45">
        <w:rPr>
          <w:rFonts w:ascii="Times New Roman" w:hAnsi="Times New Roman"/>
          <w:sz w:val="28"/>
          <w:szCs w:val="28"/>
          <w:lang w:val="uk-UA" w:eastAsia="ar-SA"/>
        </w:rPr>
        <w:t>У проекті даного рішення</w:t>
      </w:r>
      <w:r w:rsidR="005F353E">
        <w:rPr>
          <w:rFonts w:ascii="Times New Roman" w:hAnsi="Times New Roman"/>
          <w:sz w:val="28"/>
          <w:szCs w:val="28"/>
          <w:lang w:val="uk-UA" w:eastAsia="ar-SA"/>
        </w:rPr>
        <w:t>,</w:t>
      </w:r>
      <w:r w:rsidRPr="001E7D30">
        <w:rPr>
          <w:rFonts w:ascii="Times New Roman" w:hAnsi="Times New Roman"/>
          <w:sz w:val="28"/>
          <w:szCs w:val="28"/>
          <w:lang w:val="uk-UA" w:eastAsia="ar-SA"/>
        </w:rPr>
        <w:t xml:space="preserve"> </w:t>
      </w:r>
      <w:r>
        <w:rPr>
          <w:rFonts w:ascii="Times New Roman" w:hAnsi="Times New Roman"/>
          <w:sz w:val="28"/>
          <w:szCs w:val="28"/>
          <w:lang w:val="uk-UA" w:eastAsia="ar-SA"/>
        </w:rPr>
        <w:t>в</w:t>
      </w:r>
      <w:r w:rsidRPr="001E7D30">
        <w:rPr>
          <w:rFonts w:ascii="Times New Roman" w:hAnsi="Times New Roman"/>
          <w:sz w:val="28"/>
          <w:szCs w:val="28"/>
          <w:lang w:val="uk-UA" w:eastAsia="ar-SA"/>
        </w:rPr>
        <w:t>раховуючи звернення депутат</w:t>
      </w:r>
      <w:r w:rsidR="005F353E">
        <w:rPr>
          <w:rFonts w:ascii="Times New Roman" w:hAnsi="Times New Roman"/>
          <w:sz w:val="28"/>
          <w:szCs w:val="28"/>
          <w:lang w:val="uk-UA" w:eastAsia="ar-SA"/>
        </w:rPr>
        <w:t>а</w:t>
      </w:r>
      <w:r w:rsidRPr="001E7D30">
        <w:rPr>
          <w:rFonts w:ascii="Times New Roman" w:hAnsi="Times New Roman"/>
          <w:sz w:val="28"/>
          <w:szCs w:val="28"/>
          <w:lang w:val="uk-UA" w:eastAsia="ar-SA"/>
        </w:rPr>
        <w:t xml:space="preserve"> Ковельської міської ради від </w:t>
      </w:r>
      <w:r w:rsidR="005F353E">
        <w:rPr>
          <w:rFonts w:ascii="Times New Roman" w:hAnsi="Times New Roman"/>
          <w:sz w:val="28"/>
          <w:szCs w:val="28"/>
          <w:lang w:val="uk-UA" w:eastAsia="ar-SA"/>
        </w:rPr>
        <w:t>07</w:t>
      </w:r>
      <w:r>
        <w:rPr>
          <w:rFonts w:ascii="Times New Roman" w:hAnsi="Times New Roman"/>
          <w:sz w:val="28"/>
          <w:szCs w:val="28"/>
          <w:lang w:val="uk-UA" w:eastAsia="ar-SA"/>
        </w:rPr>
        <w:t>3</w:t>
      </w:r>
      <w:r w:rsidRPr="001E7D30">
        <w:rPr>
          <w:rFonts w:ascii="Times New Roman" w:hAnsi="Times New Roman"/>
          <w:sz w:val="28"/>
          <w:szCs w:val="28"/>
          <w:lang w:val="uk-UA" w:eastAsia="ar-SA"/>
        </w:rPr>
        <w:t>.1</w:t>
      </w:r>
      <w:r w:rsidR="005F353E">
        <w:rPr>
          <w:rFonts w:ascii="Times New Roman" w:hAnsi="Times New Roman"/>
          <w:sz w:val="28"/>
          <w:szCs w:val="28"/>
          <w:lang w:val="uk-UA" w:eastAsia="ar-SA"/>
        </w:rPr>
        <w:t>2</w:t>
      </w:r>
      <w:r w:rsidRPr="001E7D30">
        <w:rPr>
          <w:rFonts w:ascii="Times New Roman" w:hAnsi="Times New Roman"/>
          <w:sz w:val="28"/>
          <w:szCs w:val="28"/>
          <w:lang w:val="uk-UA" w:eastAsia="ar-SA"/>
        </w:rPr>
        <w:t xml:space="preserve">.2022 року </w:t>
      </w:r>
      <w:r w:rsidR="005F353E">
        <w:rPr>
          <w:rFonts w:ascii="Times New Roman" w:hAnsi="Times New Roman"/>
          <w:sz w:val="28"/>
          <w:szCs w:val="28"/>
          <w:lang w:val="uk-UA" w:eastAsia="ar-SA"/>
        </w:rPr>
        <w:t xml:space="preserve">Романа </w:t>
      </w:r>
      <w:proofErr w:type="spellStart"/>
      <w:r w:rsidR="005F353E">
        <w:rPr>
          <w:rFonts w:ascii="Times New Roman" w:hAnsi="Times New Roman"/>
          <w:sz w:val="28"/>
          <w:szCs w:val="28"/>
          <w:lang w:val="uk-UA" w:eastAsia="ar-SA"/>
        </w:rPr>
        <w:t>Шворака</w:t>
      </w:r>
      <w:proofErr w:type="spellEnd"/>
      <w:r w:rsidRPr="001E7D30">
        <w:rPr>
          <w:rFonts w:ascii="Times New Roman" w:hAnsi="Times New Roman"/>
          <w:sz w:val="28"/>
          <w:szCs w:val="28"/>
          <w:lang w:val="uk-UA" w:eastAsia="ar-SA"/>
        </w:rPr>
        <w:t xml:space="preserve">, відповідно до ст.13 Закону України «Про статус депутатів місцевих рад», ст.7 Закону України «Про звернення громадян» та «Положення про порядок надання депутатами міської ради матеріальної допомоги», за рахунок депутатського фонду бюджету Ковельської міської територіальної громади виділяються кошти в сумі </w:t>
      </w:r>
      <w:r w:rsidR="005F353E">
        <w:rPr>
          <w:rFonts w:ascii="Times New Roman" w:hAnsi="Times New Roman"/>
          <w:sz w:val="28"/>
          <w:szCs w:val="28"/>
          <w:lang w:val="uk-UA" w:eastAsia="ar-SA"/>
        </w:rPr>
        <w:t>13 999</w:t>
      </w:r>
      <w:r w:rsidRPr="001E7D30">
        <w:rPr>
          <w:rFonts w:ascii="Times New Roman" w:hAnsi="Times New Roman"/>
          <w:sz w:val="28"/>
          <w:szCs w:val="28"/>
          <w:lang w:val="uk-UA" w:eastAsia="ar-SA"/>
        </w:rPr>
        <w:t xml:space="preserve"> гривень на </w:t>
      </w:r>
      <w:r w:rsidR="005F353E">
        <w:rPr>
          <w:rFonts w:ascii="Times New Roman" w:hAnsi="Times New Roman"/>
          <w:sz w:val="28"/>
          <w:szCs w:val="28"/>
          <w:lang w:val="uk-UA" w:eastAsia="ar-SA"/>
        </w:rPr>
        <w:t xml:space="preserve">придбання телевізора для інклюзивної групи закладу дошкільної освіти комбінованого типу №8 «Казка» </w:t>
      </w:r>
      <w:proofErr w:type="spellStart"/>
      <w:r w:rsidR="005F353E">
        <w:rPr>
          <w:rFonts w:ascii="Times New Roman" w:hAnsi="Times New Roman"/>
          <w:sz w:val="28"/>
          <w:szCs w:val="28"/>
          <w:lang w:val="uk-UA" w:eastAsia="ar-SA"/>
        </w:rPr>
        <w:t>м.Ковеля</w:t>
      </w:r>
      <w:proofErr w:type="spellEnd"/>
      <w:r w:rsidR="005F353E">
        <w:rPr>
          <w:rFonts w:ascii="Times New Roman" w:hAnsi="Times New Roman"/>
          <w:sz w:val="28"/>
          <w:szCs w:val="28"/>
          <w:lang w:val="uk-UA" w:eastAsia="ar-SA"/>
        </w:rPr>
        <w:t>.</w:t>
      </w:r>
    </w:p>
    <w:p w:rsidR="006A2EF5" w:rsidRDefault="006A2EF5" w:rsidP="00B54D9C">
      <w:pPr>
        <w:pStyle w:val="a3"/>
        <w:spacing w:after="0" w:line="240" w:lineRule="auto"/>
        <w:ind w:left="0" w:firstLine="567"/>
        <w:jc w:val="both"/>
        <w:rPr>
          <w:rFonts w:ascii="Times New Roman" w:hAnsi="Times New Roman"/>
          <w:sz w:val="28"/>
          <w:szCs w:val="28"/>
          <w:lang w:val="uk-UA" w:eastAsia="ar-SA"/>
        </w:rPr>
      </w:pPr>
    </w:p>
    <w:p w:rsidR="006A2EF5" w:rsidRDefault="006A2EF5" w:rsidP="006A2EF5">
      <w:pPr>
        <w:pStyle w:val="a3"/>
        <w:spacing w:after="0" w:line="240" w:lineRule="auto"/>
        <w:ind w:left="0" w:firstLine="567"/>
        <w:jc w:val="both"/>
        <w:rPr>
          <w:rFonts w:ascii="Times New Roman" w:hAnsi="Times New Roman"/>
          <w:sz w:val="28"/>
          <w:szCs w:val="28"/>
          <w:lang w:val="uk-UA" w:eastAsia="ar-SA"/>
        </w:rPr>
      </w:pPr>
      <w:r w:rsidRPr="006A2EF5">
        <w:rPr>
          <w:rFonts w:ascii="Times New Roman" w:hAnsi="Times New Roman"/>
          <w:sz w:val="28"/>
          <w:szCs w:val="28"/>
          <w:lang w:val="uk-UA" w:eastAsia="ar-SA"/>
        </w:rPr>
        <w:t xml:space="preserve">Також, у </w:t>
      </w:r>
      <w:r>
        <w:rPr>
          <w:rFonts w:ascii="Times New Roman" w:hAnsi="Times New Roman"/>
          <w:sz w:val="28"/>
          <w:szCs w:val="28"/>
          <w:lang w:val="uk-UA" w:eastAsia="ar-SA"/>
        </w:rPr>
        <w:t xml:space="preserve">даному </w:t>
      </w:r>
      <w:proofErr w:type="spellStart"/>
      <w:r>
        <w:rPr>
          <w:rFonts w:ascii="Times New Roman" w:hAnsi="Times New Roman"/>
          <w:sz w:val="28"/>
          <w:szCs w:val="28"/>
          <w:lang w:val="uk-UA" w:eastAsia="ar-SA"/>
        </w:rPr>
        <w:t>проєкті</w:t>
      </w:r>
      <w:proofErr w:type="spellEnd"/>
      <w:r w:rsidRPr="00CC5A45">
        <w:rPr>
          <w:rFonts w:ascii="Times New Roman" w:hAnsi="Times New Roman"/>
          <w:sz w:val="28"/>
          <w:szCs w:val="28"/>
          <w:lang w:val="uk-UA" w:eastAsia="ar-SA"/>
        </w:rPr>
        <w:t xml:space="preserve"> враховується рішення виконавчого комітету Ковельської міської ради від </w:t>
      </w:r>
      <w:r>
        <w:rPr>
          <w:rFonts w:ascii="Times New Roman" w:hAnsi="Times New Roman"/>
          <w:sz w:val="28"/>
          <w:szCs w:val="28"/>
          <w:lang w:val="uk-UA" w:eastAsia="ar-SA"/>
        </w:rPr>
        <w:t>30</w:t>
      </w:r>
      <w:r w:rsidRPr="00CC5A45">
        <w:rPr>
          <w:rFonts w:ascii="Times New Roman" w:hAnsi="Times New Roman"/>
          <w:sz w:val="28"/>
          <w:szCs w:val="28"/>
          <w:lang w:val="uk-UA" w:eastAsia="ar-SA"/>
        </w:rPr>
        <w:t>.1</w:t>
      </w:r>
      <w:r>
        <w:rPr>
          <w:rFonts w:ascii="Times New Roman" w:hAnsi="Times New Roman"/>
          <w:sz w:val="28"/>
          <w:szCs w:val="28"/>
          <w:lang w:val="uk-UA" w:eastAsia="ar-SA"/>
        </w:rPr>
        <w:t>1</w:t>
      </w:r>
      <w:r w:rsidRPr="00CC5A45">
        <w:rPr>
          <w:rFonts w:ascii="Times New Roman" w:hAnsi="Times New Roman"/>
          <w:sz w:val="28"/>
          <w:szCs w:val="28"/>
          <w:lang w:val="uk-UA" w:eastAsia="ar-SA"/>
        </w:rPr>
        <w:t>.22 року №3</w:t>
      </w:r>
      <w:r>
        <w:rPr>
          <w:rFonts w:ascii="Times New Roman" w:hAnsi="Times New Roman"/>
          <w:sz w:val="28"/>
          <w:szCs w:val="28"/>
          <w:lang w:val="uk-UA" w:eastAsia="ar-SA"/>
        </w:rPr>
        <w:t>3</w:t>
      </w:r>
      <w:r w:rsidRPr="00CC5A45">
        <w:rPr>
          <w:rFonts w:ascii="Times New Roman" w:hAnsi="Times New Roman"/>
          <w:sz w:val="28"/>
          <w:szCs w:val="28"/>
          <w:lang w:val="uk-UA" w:eastAsia="ar-SA"/>
        </w:rPr>
        <w:t xml:space="preserve">7 «Про виділення коштів з резервного фонду», відповідно до якого за рахунок коштів резервного фонду, з метою </w:t>
      </w:r>
      <w:r>
        <w:rPr>
          <w:rFonts w:ascii="Times New Roman" w:hAnsi="Times New Roman"/>
          <w:sz w:val="28"/>
          <w:szCs w:val="28"/>
          <w:lang w:val="uk-UA" w:eastAsia="ar-SA"/>
        </w:rPr>
        <w:t>створення Пунктів Незламності  та їх ефективного функціонування</w:t>
      </w:r>
      <w:r w:rsidRPr="00CC5A45">
        <w:rPr>
          <w:rFonts w:ascii="Times New Roman" w:hAnsi="Times New Roman"/>
          <w:sz w:val="28"/>
          <w:szCs w:val="28"/>
          <w:lang w:val="uk-UA" w:eastAsia="ar-SA"/>
        </w:rPr>
        <w:t xml:space="preserve">, виділяються кошти в сумі </w:t>
      </w:r>
      <w:r>
        <w:rPr>
          <w:rFonts w:ascii="Times New Roman" w:hAnsi="Times New Roman"/>
          <w:sz w:val="28"/>
          <w:szCs w:val="28"/>
          <w:lang w:val="uk-UA" w:eastAsia="ar-SA"/>
        </w:rPr>
        <w:t>2 696 400</w:t>
      </w:r>
      <w:r w:rsidRPr="00CC5A45">
        <w:rPr>
          <w:rFonts w:ascii="Times New Roman" w:hAnsi="Times New Roman"/>
          <w:sz w:val="28"/>
          <w:szCs w:val="28"/>
          <w:lang w:val="uk-UA" w:eastAsia="ar-SA"/>
        </w:rPr>
        <w:t xml:space="preserve"> гривень для </w:t>
      </w:r>
      <w:r>
        <w:rPr>
          <w:rFonts w:ascii="Times New Roman" w:hAnsi="Times New Roman"/>
          <w:sz w:val="28"/>
          <w:szCs w:val="28"/>
          <w:lang w:val="uk-UA" w:eastAsia="ar-SA"/>
        </w:rPr>
        <w:t>оснащення засобами та матеріалами вищезазначених Пунктів та забезпечення їх цілодобової ефективної роботи</w:t>
      </w:r>
      <w:r w:rsidRPr="00CC5A45">
        <w:rPr>
          <w:rFonts w:ascii="Times New Roman" w:hAnsi="Times New Roman"/>
          <w:sz w:val="28"/>
          <w:szCs w:val="28"/>
          <w:lang w:val="uk-UA" w:eastAsia="ar-SA"/>
        </w:rPr>
        <w:t xml:space="preserve"> (головним розпорядником визначено </w:t>
      </w:r>
      <w:r w:rsidR="00F46185">
        <w:rPr>
          <w:rFonts w:ascii="Times New Roman" w:hAnsi="Times New Roman"/>
          <w:sz w:val="28"/>
          <w:szCs w:val="28"/>
          <w:lang w:val="uk-UA" w:eastAsia="ar-SA"/>
        </w:rPr>
        <w:t>виконавчий комітет Ковельської міської ради</w:t>
      </w:r>
      <w:r w:rsidRPr="00CC5A45">
        <w:rPr>
          <w:rFonts w:ascii="Times New Roman" w:hAnsi="Times New Roman"/>
          <w:sz w:val="28"/>
          <w:szCs w:val="28"/>
          <w:lang w:val="uk-UA" w:eastAsia="ar-SA"/>
        </w:rPr>
        <w:t>).</w:t>
      </w:r>
    </w:p>
    <w:p w:rsidR="00C41562" w:rsidRDefault="00C41562" w:rsidP="006A2EF5">
      <w:pPr>
        <w:pStyle w:val="a3"/>
        <w:spacing w:after="0" w:line="240" w:lineRule="auto"/>
        <w:ind w:left="0" w:firstLine="567"/>
        <w:jc w:val="both"/>
        <w:rPr>
          <w:rFonts w:ascii="Times New Roman" w:hAnsi="Times New Roman"/>
          <w:sz w:val="28"/>
          <w:szCs w:val="28"/>
          <w:lang w:val="uk-UA" w:eastAsia="ar-SA"/>
        </w:rPr>
      </w:pPr>
    </w:p>
    <w:p w:rsidR="00C41562" w:rsidRPr="00C41562" w:rsidRDefault="00C41562" w:rsidP="00C41562">
      <w:pPr>
        <w:pStyle w:val="a3"/>
        <w:spacing w:after="0" w:line="240" w:lineRule="auto"/>
        <w:ind w:left="0" w:firstLine="567"/>
        <w:jc w:val="both"/>
        <w:rPr>
          <w:rFonts w:ascii="Liberation Serif" w:eastAsia="Arial Unicode MS" w:hAnsi="Liberation Serif" w:cs="Liberation Serif"/>
          <w:color w:val="000000"/>
          <w:sz w:val="28"/>
          <w:shd w:val="clear" w:color="auto" w:fill="FFFFFF"/>
          <w:lang w:val="uk-UA" w:eastAsia="hi-IN" w:bidi="uk-UA"/>
        </w:rPr>
      </w:pPr>
      <w:r w:rsidRPr="00C41562">
        <w:rPr>
          <w:rFonts w:ascii="Liberation Serif" w:eastAsia="Arial Unicode MS" w:hAnsi="Liberation Serif" w:cs="Liberation Serif"/>
          <w:color w:val="000000"/>
          <w:sz w:val="28"/>
          <w:shd w:val="clear" w:color="auto" w:fill="FFFFFF"/>
          <w:lang w:val="uk-UA" w:eastAsia="hi-IN" w:bidi="uk-UA"/>
        </w:rPr>
        <w:t xml:space="preserve">Відповідно до рішення </w:t>
      </w:r>
      <w:proofErr w:type="spellStart"/>
      <w:r w:rsidRPr="00C41562">
        <w:rPr>
          <w:rFonts w:ascii="Liberation Serif" w:eastAsia="Arial Unicode MS" w:hAnsi="Liberation Serif" w:cs="Liberation Serif"/>
          <w:color w:val="000000"/>
          <w:sz w:val="28"/>
          <w:shd w:val="clear" w:color="auto" w:fill="FFFFFF"/>
          <w:lang w:val="uk-UA" w:eastAsia="hi-IN" w:bidi="uk-UA"/>
        </w:rPr>
        <w:t>Люблинецької</w:t>
      </w:r>
      <w:proofErr w:type="spellEnd"/>
      <w:r w:rsidRPr="00C41562">
        <w:rPr>
          <w:rFonts w:ascii="Liberation Serif" w:eastAsia="Arial Unicode MS" w:hAnsi="Liberation Serif" w:cs="Liberation Serif"/>
          <w:color w:val="000000"/>
          <w:sz w:val="28"/>
          <w:shd w:val="clear" w:color="auto" w:fill="FFFFFF"/>
          <w:lang w:val="uk-UA" w:eastAsia="hi-IN" w:bidi="uk-UA"/>
        </w:rPr>
        <w:t xml:space="preserve"> селищної ради від 16.12.2022 року №24/2 «Про внесення змін до рішення від 23.12.2021р. №12/8 «Про бюджет селищної територіальної громади на 2022 рік», для бюджету Ковельської міської територіальної громади спрямовуються кошти в сумі 50</w:t>
      </w:r>
      <w:r>
        <w:rPr>
          <w:rFonts w:ascii="Liberation Serif" w:eastAsia="Arial Unicode MS" w:hAnsi="Liberation Serif" w:cs="Liberation Serif"/>
          <w:color w:val="000000"/>
          <w:sz w:val="28"/>
          <w:shd w:val="clear" w:color="auto" w:fill="FFFFFF"/>
          <w:lang w:eastAsia="hi-IN" w:bidi="uk-UA"/>
        </w:rPr>
        <w:t> </w:t>
      </w:r>
      <w:r w:rsidRPr="00C41562">
        <w:rPr>
          <w:rFonts w:ascii="Liberation Serif" w:eastAsia="Arial Unicode MS" w:hAnsi="Liberation Serif" w:cs="Liberation Serif"/>
          <w:color w:val="000000"/>
          <w:sz w:val="28"/>
          <w:shd w:val="clear" w:color="auto" w:fill="FFFFFF"/>
          <w:lang w:val="uk-UA" w:eastAsia="hi-IN" w:bidi="uk-UA"/>
        </w:rPr>
        <w:t>000 гривень у вигляді Іншої субвенції для співфінансування Центру професійного розвитку педагогічних працівників.</w:t>
      </w:r>
    </w:p>
    <w:p w:rsidR="00C41562" w:rsidRPr="00C41562" w:rsidRDefault="00C41562" w:rsidP="00C41562">
      <w:pPr>
        <w:pStyle w:val="a3"/>
        <w:spacing w:after="0" w:line="240" w:lineRule="auto"/>
        <w:ind w:left="0" w:firstLine="567"/>
        <w:jc w:val="both"/>
        <w:rPr>
          <w:rFonts w:ascii="Liberation Serif" w:eastAsia="Arial Unicode MS" w:hAnsi="Liberation Serif" w:cs="Liberation Serif"/>
          <w:color w:val="000000"/>
          <w:sz w:val="28"/>
          <w:shd w:val="clear" w:color="auto" w:fill="FFFFFF"/>
          <w:lang w:val="uk-UA" w:eastAsia="hi-IN" w:bidi="uk-UA"/>
        </w:rPr>
      </w:pPr>
      <w:r w:rsidRPr="00C41562">
        <w:rPr>
          <w:rFonts w:ascii="Liberation Serif" w:eastAsia="Arial Unicode MS" w:hAnsi="Liberation Serif" w:cs="Liberation Serif"/>
          <w:color w:val="000000"/>
          <w:sz w:val="28"/>
          <w:shd w:val="clear" w:color="auto" w:fill="FFFFFF"/>
          <w:lang w:val="uk-UA" w:eastAsia="hi-IN" w:bidi="uk-UA"/>
        </w:rPr>
        <w:t xml:space="preserve">Крім цього, отримано гарантійний лист </w:t>
      </w:r>
      <w:proofErr w:type="spellStart"/>
      <w:r w:rsidRPr="00C41562">
        <w:rPr>
          <w:rFonts w:ascii="Liberation Serif" w:eastAsia="Arial Unicode MS" w:hAnsi="Liberation Serif" w:cs="Liberation Serif"/>
          <w:color w:val="000000"/>
          <w:sz w:val="28"/>
          <w:shd w:val="clear" w:color="auto" w:fill="FFFFFF"/>
          <w:lang w:val="uk-UA" w:eastAsia="hi-IN" w:bidi="uk-UA"/>
        </w:rPr>
        <w:t>Дубівської</w:t>
      </w:r>
      <w:proofErr w:type="spellEnd"/>
      <w:r w:rsidRPr="00C41562">
        <w:rPr>
          <w:rFonts w:ascii="Liberation Serif" w:eastAsia="Arial Unicode MS" w:hAnsi="Liberation Serif" w:cs="Liberation Serif"/>
          <w:color w:val="000000"/>
          <w:sz w:val="28"/>
          <w:shd w:val="clear" w:color="auto" w:fill="FFFFFF"/>
          <w:lang w:val="uk-UA" w:eastAsia="hi-IN" w:bidi="uk-UA"/>
        </w:rPr>
        <w:t xml:space="preserve"> сільської ради від 19.12.2022 року №73 про те, що на черговій сесії яка відбудеться 22.12.2022 року, з бюджету </w:t>
      </w:r>
      <w:proofErr w:type="spellStart"/>
      <w:r w:rsidRPr="00C41562">
        <w:rPr>
          <w:rFonts w:ascii="Liberation Serif" w:eastAsia="Arial Unicode MS" w:hAnsi="Liberation Serif" w:cs="Liberation Serif"/>
          <w:color w:val="000000"/>
          <w:sz w:val="28"/>
          <w:shd w:val="clear" w:color="auto" w:fill="FFFFFF"/>
          <w:lang w:val="uk-UA" w:eastAsia="hi-IN" w:bidi="uk-UA"/>
        </w:rPr>
        <w:t>Дубівської</w:t>
      </w:r>
      <w:proofErr w:type="spellEnd"/>
      <w:r w:rsidRPr="00C41562">
        <w:rPr>
          <w:rFonts w:ascii="Liberation Serif" w:eastAsia="Arial Unicode MS" w:hAnsi="Liberation Serif" w:cs="Liberation Serif"/>
          <w:color w:val="000000"/>
          <w:sz w:val="28"/>
          <w:shd w:val="clear" w:color="auto" w:fill="FFFFFF"/>
          <w:lang w:val="uk-UA" w:eastAsia="hi-IN" w:bidi="uk-UA"/>
        </w:rPr>
        <w:t xml:space="preserve"> територіальної громади буде виділено кошти іншої субвенції в сумі 62</w:t>
      </w:r>
      <w:r>
        <w:rPr>
          <w:rFonts w:ascii="Liberation Serif" w:eastAsia="Arial Unicode MS" w:hAnsi="Liberation Serif" w:cs="Liberation Serif"/>
          <w:color w:val="000000"/>
          <w:sz w:val="28"/>
          <w:shd w:val="clear" w:color="auto" w:fill="FFFFFF"/>
          <w:lang w:eastAsia="hi-IN" w:bidi="uk-UA"/>
        </w:rPr>
        <w:t> </w:t>
      </w:r>
      <w:r w:rsidRPr="00C41562">
        <w:rPr>
          <w:rFonts w:ascii="Liberation Serif" w:eastAsia="Arial Unicode MS" w:hAnsi="Liberation Serif" w:cs="Liberation Serif"/>
          <w:color w:val="000000"/>
          <w:sz w:val="28"/>
          <w:shd w:val="clear" w:color="auto" w:fill="FFFFFF"/>
          <w:lang w:val="uk-UA" w:eastAsia="hi-IN" w:bidi="uk-UA"/>
        </w:rPr>
        <w:t xml:space="preserve">000 гривень для оплати послуг Центру професійного розвитку педагогічних працівників управління освіти Ковельської міської ради.  </w:t>
      </w:r>
    </w:p>
    <w:p w:rsidR="00C41562" w:rsidRPr="00C41562" w:rsidRDefault="00C41562" w:rsidP="00C41562">
      <w:pPr>
        <w:pStyle w:val="a3"/>
        <w:spacing w:after="0" w:line="240" w:lineRule="auto"/>
        <w:ind w:left="0" w:firstLine="567"/>
        <w:jc w:val="both"/>
        <w:rPr>
          <w:rFonts w:ascii="Liberation Serif" w:eastAsia="Arial Unicode MS" w:hAnsi="Liberation Serif" w:cs="Liberation Serif"/>
          <w:color w:val="000000"/>
          <w:sz w:val="28"/>
          <w:shd w:val="clear" w:color="auto" w:fill="FFFFFF"/>
          <w:lang w:val="uk-UA" w:eastAsia="hi-IN" w:bidi="uk-UA"/>
        </w:rPr>
      </w:pPr>
      <w:r w:rsidRPr="00C41562">
        <w:rPr>
          <w:rFonts w:ascii="Liberation Serif" w:eastAsia="Arial Unicode MS" w:hAnsi="Liberation Serif" w:cs="Liberation Serif"/>
          <w:color w:val="000000"/>
          <w:sz w:val="28"/>
          <w:shd w:val="clear" w:color="auto" w:fill="FFFFFF"/>
          <w:lang w:val="uk-UA" w:eastAsia="hi-IN" w:bidi="uk-UA"/>
        </w:rPr>
        <w:lastRenderedPageBreak/>
        <w:t>Ці всі кошти, загалом в обсязі 112</w:t>
      </w:r>
      <w:r>
        <w:rPr>
          <w:rFonts w:ascii="Liberation Serif" w:eastAsia="Arial Unicode MS" w:hAnsi="Liberation Serif" w:cs="Liberation Serif"/>
          <w:color w:val="000000"/>
          <w:sz w:val="28"/>
          <w:shd w:val="clear" w:color="auto" w:fill="FFFFFF"/>
          <w:lang w:eastAsia="hi-IN" w:bidi="uk-UA"/>
        </w:rPr>
        <w:t> </w:t>
      </w:r>
      <w:r w:rsidRPr="00C41562">
        <w:rPr>
          <w:rFonts w:ascii="Liberation Serif" w:eastAsia="Arial Unicode MS" w:hAnsi="Liberation Serif" w:cs="Liberation Serif"/>
          <w:color w:val="000000"/>
          <w:sz w:val="28"/>
          <w:shd w:val="clear" w:color="auto" w:fill="FFFFFF"/>
          <w:lang w:val="uk-UA" w:eastAsia="hi-IN" w:bidi="uk-UA"/>
        </w:rPr>
        <w:t>000 гривень, враховуються в доходній частині бюджету у вигляді міжбюджетного трансферту та у видатковій частині за головним розпорядником коштів Управлінням освіти виконавчого комітету Ковельської міської ради, КПКВМБ 1160 «Забезпечення діяльності центрів професійного розвитку педагогічних працівників», зокрема на заробітну плату – 95</w:t>
      </w:r>
      <w:r>
        <w:rPr>
          <w:rFonts w:ascii="Liberation Serif" w:eastAsia="Arial Unicode MS" w:hAnsi="Liberation Serif" w:cs="Liberation Serif"/>
          <w:color w:val="000000"/>
          <w:sz w:val="28"/>
          <w:shd w:val="clear" w:color="auto" w:fill="FFFFFF"/>
          <w:lang w:eastAsia="hi-IN" w:bidi="uk-UA"/>
        </w:rPr>
        <w:t> </w:t>
      </w:r>
      <w:r w:rsidRPr="00C41562">
        <w:rPr>
          <w:rFonts w:ascii="Liberation Serif" w:eastAsia="Arial Unicode MS" w:hAnsi="Liberation Serif" w:cs="Liberation Serif"/>
          <w:color w:val="000000"/>
          <w:sz w:val="28"/>
          <w:shd w:val="clear" w:color="auto" w:fill="FFFFFF"/>
          <w:lang w:val="uk-UA" w:eastAsia="hi-IN" w:bidi="uk-UA"/>
        </w:rPr>
        <w:t>300 гривень та нарахування на заробітну плату – 16</w:t>
      </w:r>
      <w:r>
        <w:rPr>
          <w:rFonts w:ascii="Liberation Serif" w:eastAsia="Arial Unicode MS" w:hAnsi="Liberation Serif" w:cs="Liberation Serif"/>
          <w:color w:val="000000"/>
          <w:sz w:val="28"/>
          <w:shd w:val="clear" w:color="auto" w:fill="FFFFFF"/>
          <w:lang w:eastAsia="hi-IN" w:bidi="uk-UA"/>
        </w:rPr>
        <w:t> </w:t>
      </w:r>
      <w:r w:rsidRPr="00C41562">
        <w:rPr>
          <w:rFonts w:ascii="Liberation Serif" w:eastAsia="Arial Unicode MS" w:hAnsi="Liberation Serif" w:cs="Liberation Serif"/>
          <w:color w:val="000000"/>
          <w:sz w:val="28"/>
          <w:shd w:val="clear" w:color="auto" w:fill="FFFFFF"/>
          <w:lang w:val="uk-UA" w:eastAsia="hi-IN" w:bidi="uk-UA"/>
        </w:rPr>
        <w:t>700 гривень.</w:t>
      </w:r>
    </w:p>
    <w:p w:rsidR="00C41562" w:rsidRDefault="00C41562" w:rsidP="00C41562">
      <w:pPr>
        <w:ind w:firstLine="567"/>
        <w:jc w:val="both"/>
        <w:rPr>
          <w:rFonts w:ascii="Liberation Serif" w:eastAsia="Arial Unicode MS" w:hAnsi="Liberation Serif" w:cs="Liberation Serif"/>
          <w:color w:val="000000"/>
          <w:sz w:val="28"/>
          <w:shd w:val="clear" w:color="auto" w:fill="FFFFFF"/>
          <w:lang w:eastAsia="hi-IN" w:bidi="uk-UA"/>
        </w:rPr>
      </w:pPr>
      <w:r>
        <w:rPr>
          <w:rFonts w:ascii="Liberation Serif" w:eastAsia="Arial Unicode MS" w:hAnsi="Liberation Serif" w:cs="Liberation Serif"/>
          <w:color w:val="000000"/>
          <w:sz w:val="28"/>
          <w:shd w:val="clear" w:color="auto" w:fill="FFFFFF"/>
          <w:lang w:eastAsia="hi-IN" w:bidi="uk-UA"/>
        </w:rPr>
        <w:t>На лист Управління культури, молоді, спорту та туризму від 16.12.2022 року №334/18.22, в</w:t>
      </w:r>
      <w:r>
        <w:rPr>
          <w:sz w:val="28"/>
          <w:szCs w:val="28"/>
          <w:lang w:eastAsia="ru-RU"/>
        </w:rPr>
        <w:t xml:space="preserve"> зв’язку з необхідністю проведення оплати за експертизу проектно-кошторисної документації по об’єкту «Реконструкція покрівлі нежитлового приміщення КЗ «Дитячо-юнацька спортивна школа №1 по вул. </w:t>
      </w:r>
      <w:proofErr w:type="spellStart"/>
      <w:r>
        <w:rPr>
          <w:sz w:val="28"/>
          <w:szCs w:val="28"/>
          <w:lang w:eastAsia="ru-RU"/>
        </w:rPr>
        <w:t>Одрача</w:t>
      </w:r>
      <w:proofErr w:type="spellEnd"/>
      <w:r>
        <w:rPr>
          <w:sz w:val="28"/>
          <w:szCs w:val="28"/>
          <w:lang w:eastAsia="ru-RU"/>
        </w:rPr>
        <w:t xml:space="preserve"> 2а, в м. Ковель Волинської області», переносяться кошти в сумі 4 272 гривень з об’єкту «Капітальний ремонт частини покрівлі приміщення ДЮСШ №1».</w:t>
      </w:r>
    </w:p>
    <w:p w:rsidR="00C41562" w:rsidRDefault="00C41562" w:rsidP="00C41562">
      <w:pPr>
        <w:pStyle w:val="a3"/>
        <w:spacing w:after="0" w:line="240" w:lineRule="auto"/>
        <w:ind w:left="0" w:firstLine="567"/>
        <w:jc w:val="both"/>
        <w:rPr>
          <w:rFonts w:ascii="Times New Roman" w:hAnsi="Times New Roman"/>
          <w:sz w:val="28"/>
          <w:szCs w:val="28"/>
          <w:lang w:eastAsia="ar-SA"/>
        </w:rPr>
      </w:pPr>
      <w:r w:rsidRPr="00C41562">
        <w:rPr>
          <w:rFonts w:ascii="Times New Roman" w:hAnsi="Times New Roman"/>
          <w:sz w:val="28"/>
          <w:szCs w:val="28"/>
          <w:lang w:val="uk-UA" w:eastAsia="ar-SA"/>
        </w:rPr>
        <w:t>Відповідно до службової записки виконавчого комітету міської ради від 19.12.2022 року №43/3.30, з метою ефективного використання бюджетних коштів,  вносяться зміни до кошторису виконавчого комітету Ковельської міської ради за КПКВК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на 2022 рік, а саме: збільшуються асигнування за КЕКВ 2111 «Заробітна плата» на суму 9</w:t>
      </w:r>
      <w:r>
        <w:rPr>
          <w:rFonts w:ascii="Times New Roman" w:hAnsi="Times New Roman"/>
          <w:sz w:val="28"/>
          <w:szCs w:val="28"/>
          <w:lang w:eastAsia="ar-SA"/>
        </w:rPr>
        <w:t> </w:t>
      </w:r>
      <w:r w:rsidRPr="00C41562">
        <w:rPr>
          <w:rFonts w:ascii="Times New Roman" w:hAnsi="Times New Roman"/>
          <w:sz w:val="28"/>
          <w:szCs w:val="28"/>
          <w:lang w:val="uk-UA" w:eastAsia="ar-SA"/>
        </w:rPr>
        <w:t xml:space="preserve">690 гривень, за рахунок зменшення по КЕКВ 2120 «Нарахування на заробітну плату» (економія коштів виникла в результаті оподаткування фонду оплати праці працюючих інвалідів за ставкою </w:t>
      </w:r>
      <w:r>
        <w:rPr>
          <w:rFonts w:ascii="Times New Roman" w:hAnsi="Times New Roman"/>
          <w:sz w:val="28"/>
          <w:szCs w:val="28"/>
          <w:lang w:eastAsia="ar-SA"/>
        </w:rPr>
        <w:t>8,41%).</w:t>
      </w:r>
    </w:p>
    <w:p w:rsidR="006A2EF5" w:rsidRPr="00CC5A45" w:rsidRDefault="006A2EF5" w:rsidP="006A2EF5">
      <w:pPr>
        <w:ind w:left="-142" w:firstLine="568"/>
        <w:jc w:val="both"/>
        <w:rPr>
          <w:sz w:val="28"/>
          <w:szCs w:val="28"/>
        </w:rPr>
      </w:pPr>
    </w:p>
    <w:p w:rsidR="0002524D" w:rsidRPr="00CC5A45" w:rsidRDefault="00A72B8F" w:rsidP="008B1A4D">
      <w:pPr>
        <w:pStyle w:val="afa"/>
        <w:ind w:firstLine="284"/>
        <w:jc w:val="both"/>
        <w:rPr>
          <w:bCs/>
          <w:szCs w:val="28"/>
        </w:rPr>
      </w:pPr>
      <w:r>
        <w:rPr>
          <w:szCs w:val="28"/>
        </w:rPr>
        <w:t xml:space="preserve"> </w:t>
      </w:r>
      <w:r w:rsidR="0002524D" w:rsidRPr="00CC5A45">
        <w:rPr>
          <w:bCs/>
          <w:szCs w:val="28"/>
        </w:rPr>
        <w:t>5. Відповідність принципу забезпечення рівних прав та можливостей жінок і чоловіків</w:t>
      </w:r>
      <w:r w:rsidR="00EE4767" w:rsidRPr="00CC5A45">
        <w:rPr>
          <w:bCs/>
          <w:szCs w:val="28"/>
        </w:rPr>
        <w:t>.</w:t>
      </w:r>
    </w:p>
    <w:p w:rsidR="0002524D" w:rsidRPr="00CC5A45" w:rsidRDefault="0002524D" w:rsidP="00FD2373">
      <w:pPr>
        <w:ind w:firstLine="567"/>
        <w:contextualSpacing/>
        <w:jc w:val="both"/>
        <w:rPr>
          <w:sz w:val="28"/>
          <w:szCs w:val="28"/>
        </w:rPr>
      </w:pPr>
      <w:r w:rsidRPr="00CC5A45">
        <w:rPr>
          <w:sz w:val="28"/>
          <w:szCs w:val="28"/>
        </w:rPr>
        <w:t>Проєкт рішення не  містить положень, які порушують принципи гендерної рівності.</w:t>
      </w:r>
    </w:p>
    <w:p w:rsidR="0002524D" w:rsidRPr="00CC5A45" w:rsidRDefault="0002524D" w:rsidP="001A47C9">
      <w:pPr>
        <w:pStyle w:val="a3"/>
        <w:spacing w:after="0" w:line="240" w:lineRule="auto"/>
        <w:ind w:left="0" w:firstLine="567"/>
        <w:jc w:val="both"/>
        <w:rPr>
          <w:rFonts w:ascii="Times New Roman" w:hAnsi="Times New Roman"/>
          <w:bCs/>
          <w:sz w:val="28"/>
          <w:szCs w:val="28"/>
          <w:lang w:val="uk-UA"/>
        </w:rPr>
      </w:pPr>
      <w:r w:rsidRPr="00CC5A45">
        <w:rPr>
          <w:rFonts w:ascii="Times New Roman" w:hAnsi="Times New Roman"/>
          <w:bCs/>
          <w:sz w:val="28"/>
          <w:szCs w:val="28"/>
          <w:lang w:val="uk-UA"/>
        </w:rPr>
        <w:t>6. Запобігання корупції</w:t>
      </w:r>
    </w:p>
    <w:p w:rsidR="0002524D" w:rsidRPr="00CC5A45" w:rsidRDefault="0002524D" w:rsidP="00FD2373">
      <w:pPr>
        <w:pStyle w:val="a3"/>
        <w:spacing w:after="0" w:line="240" w:lineRule="auto"/>
        <w:ind w:left="0" w:firstLine="567"/>
        <w:jc w:val="both"/>
        <w:rPr>
          <w:rFonts w:ascii="Times New Roman" w:hAnsi="Times New Roman"/>
          <w:sz w:val="28"/>
          <w:szCs w:val="28"/>
          <w:lang w:val="uk-UA"/>
        </w:rPr>
      </w:pPr>
      <w:r w:rsidRPr="00CC5A45">
        <w:rPr>
          <w:rFonts w:ascii="Times New Roman" w:hAnsi="Times New Roman"/>
          <w:sz w:val="28"/>
          <w:szCs w:val="28"/>
          <w:lang w:val="uk-UA"/>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rsidR="0002524D" w:rsidRPr="00CC5A45" w:rsidRDefault="0002524D" w:rsidP="001A47C9">
      <w:pPr>
        <w:pStyle w:val="a3"/>
        <w:spacing w:after="0" w:line="240" w:lineRule="auto"/>
        <w:ind w:left="0" w:firstLine="567"/>
        <w:jc w:val="both"/>
        <w:rPr>
          <w:rFonts w:ascii="Times New Roman" w:hAnsi="Times New Roman"/>
          <w:bCs/>
          <w:sz w:val="28"/>
          <w:szCs w:val="28"/>
          <w:lang w:val="uk-UA"/>
        </w:rPr>
      </w:pPr>
      <w:r w:rsidRPr="00CC5A45">
        <w:rPr>
          <w:rFonts w:ascii="Times New Roman" w:hAnsi="Times New Roman"/>
          <w:bCs/>
          <w:sz w:val="28"/>
          <w:szCs w:val="28"/>
          <w:lang w:val="uk-UA"/>
        </w:rPr>
        <w:t>7. Прогноз результатів</w:t>
      </w:r>
    </w:p>
    <w:p w:rsidR="0002524D" w:rsidRPr="00CC5A45" w:rsidRDefault="0002524D" w:rsidP="00C937B3">
      <w:pPr>
        <w:pStyle w:val="a3"/>
        <w:spacing w:after="0" w:line="240" w:lineRule="auto"/>
        <w:ind w:left="0" w:firstLine="567"/>
        <w:jc w:val="both"/>
        <w:rPr>
          <w:rFonts w:ascii="Times New Roman" w:hAnsi="Times New Roman"/>
          <w:sz w:val="28"/>
          <w:szCs w:val="28"/>
          <w:lang w:val="uk-UA"/>
        </w:rPr>
      </w:pPr>
      <w:r w:rsidRPr="00CC5A45">
        <w:rPr>
          <w:rFonts w:ascii="Times New Roman" w:hAnsi="Times New Roman"/>
          <w:sz w:val="28"/>
          <w:szCs w:val="28"/>
          <w:lang w:val="uk-UA"/>
        </w:rPr>
        <w:t xml:space="preserve">Прийняття цього Проєкту </w:t>
      </w:r>
      <w:r w:rsidR="00F50DF4" w:rsidRPr="00CC5A45">
        <w:rPr>
          <w:rFonts w:ascii="Times New Roman" w:hAnsi="Times New Roman"/>
          <w:sz w:val="28"/>
          <w:szCs w:val="28"/>
          <w:lang w:val="uk-UA"/>
        </w:rPr>
        <w:t>рішення</w:t>
      </w:r>
      <w:r w:rsidR="00C937B3" w:rsidRPr="00CC5A45">
        <w:rPr>
          <w:rFonts w:ascii="Times New Roman" w:hAnsi="Times New Roman"/>
          <w:sz w:val="28"/>
          <w:szCs w:val="28"/>
          <w:lang w:val="uk-UA"/>
        </w:rPr>
        <w:t xml:space="preserve"> міської ради „Про внесення змін до рішення </w:t>
      </w:r>
      <w:r w:rsidR="00F50DF4" w:rsidRPr="00CC5A45">
        <w:rPr>
          <w:rFonts w:ascii="Times New Roman" w:hAnsi="Times New Roman"/>
          <w:sz w:val="28"/>
          <w:szCs w:val="28"/>
          <w:lang w:val="uk-UA"/>
        </w:rPr>
        <w:t xml:space="preserve">міської ради </w:t>
      </w:r>
      <w:r w:rsidR="0048516B" w:rsidRPr="00CC5A45">
        <w:rPr>
          <w:rFonts w:ascii="Times New Roman" w:hAnsi="Times New Roman"/>
          <w:sz w:val="28"/>
          <w:szCs w:val="28"/>
          <w:lang w:val="uk-UA"/>
        </w:rPr>
        <w:t xml:space="preserve">від 23.12.2021р. № 16/7 „Про бюджет Ковельської міської територіальної громади на 2022 рік” </w:t>
      </w:r>
      <w:r w:rsidRPr="00CC5A45">
        <w:rPr>
          <w:rFonts w:ascii="Times New Roman" w:hAnsi="Times New Roman"/>
          <w:sz w:val="28"/>
          <w:szCs w:val="28"/>
          <w:lang w:val="uk-UA"/>
        </w:rPr>
        <w:t xml:space="preserve">сприятиме покращенню </w:t>
      </w:r>
      <w:r w:rsidR="00415EA2" w:rsidRPr="00CC5A45">
        <w:rPr>
          <w:rFonts w:ascii="Times New Roman" w:hAnsi="Times New Roman"/>
          <w:sz w:val="28"/>
          <w:szCs w:val="28"/>
          <w:lang w:val="uk-UA"/>
        </w:rPr>
        <w:t>діяльності бюджетних установ та</w:t>
      </w:r>
      <w:r w:rsidR="00317B84" w:rsidRPr="00CC5A45">
        <w:rPr>
          <w:rFonts w:ascii="Times New Roman" w:hAnsi="Times New Roman"/>
          <w:sz w:val="28"/>
          <w:szCs w:val="28"/>
          <w:lang w:val="uk-UA"/>
        </w:rPr>
        <w:t xml:space="preserve"> забезпеченню розвитку </w:t>
      </w:r>
      <w:r w:rsidRPr="00CC5A45">
        <w:rPr>
          <w:rFonts w:ascii="Times New Roman" w:hAnsi="Times New Roman"/>
          <w:sz w:val="28"/>
          <w:szCs w:val="28"/>
          <w:lang w:val="uk-UA"/>
        </w:rPr>
        <w:t xml:space="preserve"> </w:t>
      </w:r>
      <w:r w:rsidR="00317B84" w:rsidRPr="00CC5A45">
        <w:rPr>
          <w:rFonts w:ascii="Times New Roman" w:hAnsi="Times New Roman"/>
          <w:sz w:val="28"/>
          <w:szCs w:val="28"/>
          <w:lang w:val="uk-UA"/>
        </w:rPr>
        <w:t>територіальної громади</w:t>
      </w:r>
      <w:r w:rsidRPr="00CC5A45">
        <w:rPr>
          <w:rFonts w:ascii="Times New Roman" w:hAnsi="Times New Roman"/>
          <w:sz w:val="28"/>
          <w:szCs w:val="28"/>
          <w:lang w:val="uk-UA"/>
        </w:rPr>
        <w:t>.</w:t>
      </w:r>
    </w:p>
    <w:p w:rsidR="0002524D" w:rsidRPr="00CC5A45" w:rsidRDefault="0002524D" w:rsidP="001A47C9">
      <w:pPr>
        <w:pStyle w:val="a3"/>
        <w:spacing w:after="0" w:line="240" w:lineRule="auto"/>
        <w:ind w:left="0" w:firstLine="567"/>
        <w:jc w:val="both"/>
        <w:rPr>
          <w:rFonts w:ascii="Times New Roman" w:hAnsi="Times New Roman"/>
          <w:sz w:val="28"/>
          <w:szCs w:val="28"/>
          <w:lang w:val="uk-UA"/>
        </w:rPr>
      </w:pPr>
      <w:r w:rsidRPr="00CC5A45">
        <w:rPr>
          <w:rFonts w:ascii="Times New Roman" w:hAnsi="Times New Roman"/>
          <w:sz w:val="28"/>
          <w:szCs w:val="28"/>
          <w:lang w:val="uk-UA"/>
        </w:rPr>
        <w:t>8. Суб’єкт подання рішення.</w:t>
      </w:r>
    </w:p>
    <w:p w:rsidR="0002524D" w:rsidRPr="00CC5A45" w:rsidRDefault="0002524D" w:rsidP="001A47C9">
      <w:pPr>
        <w:pStyle w:val="a3"/>
        <w:spacing w:after="0" w:line="240" w:lineRule="auto"/>
        <w:ind w:left="0" w:firstLine="567"/>
        <w:jc w:val="both"/>
        <w:rPr>
          <w:rFonts w:ascii="Times New Roman" w:hAnsi="Times New Roman"/>
          <w:sz w:val="28"/>
          <w:szCs w:val="28"/>
          <w:lang w:val="uk-UA"/>
        </w:rPr>
      </w:pPr>
      <w:r w:rsidRPr="00CC5A45">
        <w:rPr>
          <w:rFonts w:ascii="Times New Roman" w:hAnsi="Times New Roman"/>
          <w:sz w:val="28"/>
          <w:szCs w:val="28"/>
          <w:lang w:val="uk-UA"/>
        </w:rPr>
        <w:t>Фінансове управління виконавчого комітету Ковельської міської ради.</w:t>
      </w:r>
    </w:p>
    <w:p w:rsidR="00294525" w:rsidRPr="00CC5A45" w:rsidRDefault="00294525" w:rsidP="00FD2373">
      <w:pPr>
        <w:contextualSpacing/>
        <w:jc w:val="both"/>
        <w:rPr>
          <w:sz w:val="28"/>
          <w:szCs w:val="28"/>
        </w:rPr>
      </w:pPr>
    </w:p>
    <w:p w:rsidR="0002524D" w:rsidRPr="00CC5A45" w:rsidRDefault="0002524D" w:rsidP="001A47C9">
      <w:pPr>
        <w:ind w:firstLine="567"/>
        <w:contextualSpacing/>
        <w:jc w:val="both"/>
        <w:rPr>
          <w:sz w:val="28"/>
          <w:szCs w:val="28"/>
        </w:rPr>
      </w:pPr>
      <w:r w:rsidRPr="00CC5A45">
        <w:rPr>
          <w:sz w:val="28"/>
          <w:szCs w:val="28"/>
        </w:rPr>
        <w:t xml:space="preserve">Начальник </w:t>
      </w:r>
    </w:p>
    <w:p w:rsidR="0002524D" w:rsidRPr="00CC5A45" w:rsidRDefault="0002524D" w:rsidP="00FD2373">
      <w:pPr>
        <w:contextualSpacing/>
        <w:jc w:val="both"/>
        <w:rPr>
          <w:sz w:val="28"/>
          <w:szCs w:val="28"/>
        </w:rPr>
      </w:pPr>
      <w:r w:rsidRPr="00CC5A45">
        <w:rPr>
          <w:sz w:val="28"/>
          <w:szCs w:val="28"/>
        </w:rPr>
        <w:t xml:space="preserve">фінансового управління                                           </w:t>
      </w:r>
      <w:r w:rsidR="00FD2373" w:rsidRPr="00CC5A45">
        <w:rPr>
          <w:sz w:val="28"/>
          <w:szCs w:val="28"/>
        </w:rPr>
        <w:t xml:space="preserve">       </w:t>
      </w:r>
      <w:r w:rsidRPr="00CC5A45">
        <w:rPr>
          <w:b/>
          <w:sz w:val="28"/>
          <w:szCs w:val="28"/>
        </w:rPr>
        <w:t>Валентина РОМАНЧУК</w:t>
      </w:r>
    </w:p>
    <w:p w:rsidR="00F16E1F" w:rsidRPr="00CC5A45" w:rsidRDefault="00F16E1F" w:rsidP="00FD2373">
      <w:pPr>
        <w:contextualSpacing/>
        <w:jc w:val="both"/>
        <w:rPr>
          <w:sz w:val="28"/>
          <w:szCs w:val="28"/>
        </w:rPr>
      </w:pPr>
    </w:p>
    <w:p w:rsidR="00463C08" w:rsidRDefault="0002524D" w:rsidP="00FD2373">
      <w:pPr>
        <w:contextualSpacing/>
        <w:jc w:val="both"/>
        <w:rPr>
          <w:sz w:val="28"/>
          <w:szCs w:val="28"/>
        </w:rPr>
      </w:pPr>
      <w:r w:rsidRPr="00CC5A45">
        <w:rPr>
          <w:sz w:val="28"/>
          <w:szCs w:val="28"/>
        </w:rPr>
        <w:t>Томусяк, 53720</w:t>
      </w:r>
    </w:p>
    <w:sectPr w:rsidR="00463C08" w:rsidSect="00AE55A0">
      <w:footerReference w:type="default" r:id="rId8"/>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6A6" w:rsidRDefault="009A56A6" w:rsidP="000619C3">
      <w:r>
        <w:separator/>
      </w:r>
    </w:p>
  </w:endnote>
  <w:endnote w:type="continuationSeparator" w:id="0">
    <w:p w:rsidR="009A56A6" w:rsidRDefault="009A56A6"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8D4" w:rsidRDefault="003638D4">
    <w:pPr>
      <w:pStyle w:val="af0"/>
      <w:jc w:val="center"/>
    </w:pPr>
    <w:r>
      <w:rPr>
        <w:noProof/>
        <w:lang w:val="ru-RU"/>
      </w:rPr>
      <w:fldChar w:fldCharType="begin"/>
    </w:r>
    <w:r>
      <w:rPr>
        <w:noProof/>
        <w:lang w:val="ru-RU"/>
      </w:rPr>
      <w:instrText>PAGE   \* MERGEFORMAT</w:instrText>
    </w:r>
    <w:r>
      <w:rPr>
        <w:noProof/>
        <w:lang w:val="ru-RU"/>
      </w:rPr>
      <w:fldChar w:fldCharType="separate"/>
    </w:r>
    <w:r w:rsidR="00413042">
      <w:rPr>
        <w:noProof/>
        <w:lang w:val="ru-RU"/>
      </w:rPr>
      <w:t>6</w:t>
    </w:r>
    <w:r>
      <w:rPr>
        <w:noProof/>
        <w:lang w:val="ru-RU"/>
      </w:rPr>
      <w:fldChar w:fldCharType="end"/>
    </w:r>
  </w:p>
  <w:p w:rsidR="003638D4" w:rsidRDefault="003638D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6A6" w:rsidRDefault="009A56A6" w:rsidP="000619C3">
      <w:r>
        <w:separator/>
      </w:r>
    </w:p>
  </w:footnote>
  <w:footnote w:type="continuationSeparator" w:id="0">
    <w:p w:rsidR="009A56A6" w:rsidRDefault="009A56A6"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43F11"/>
    <w:multiLevelType w:val="hybridMultilevel"/>
    <w:tmpl w:val="734E1514"/>
    <w:lvl w:ilvl="0" w:tplc="137A8D7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92A53DE"/>
    <w:multiLevelType w:val="hybridMultilevel"/>
    <w:tmpl w:val="E2AA171C"/>
    <w:lvl w:ilvl="0" w:tplc="CDB88E7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15:restartNumberingAfterBreak="0">
    <w:nsid w:val="0CC21039"/>
    <w:multiLevelType w:val="hybridMultilevel"/>
    <w:tmpl w:val="67CEA3C8"/>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E8D6270"/>
    <w:multiLevelType w:val="hybridMultilevel"/>
    <w:tmpl w:val="E7C628A8"/>
    <w:lvl w:ilvl="0" w:tplc="04220011">
      <w:start w:val="1"/>
      <w:numFmt w:val="decimal"/>
      <w:lvlText w:val="%1)"/>
      <w:lvlJc w:val="left"/>
      <w:pPr>
        <w:tabs>
          <w:tab w:val="num" w:pos="720"/>
        </w:tabs>
        <w:ind w:left="720" w:hanging="360"/>
      </w:pPr>
      <w:rPr>
        <w:rFonts w:hint="default"/>
      </w:rPr>
    </w:lvl>
    <w:lvl w:ilvl="1" w:tplc="1AB033CA">
      <w:start w:val="4"/>
      <w:numFmt w:val="bullet"/>
      <w:lvlText w:val="-"/>
      <w:lvlJc w:val="left"/>
      <w:pPr>
        <w:tabs>
          <w:tab w:val="num" w:pos="1440"/>
        </w:tabs>
        <w:ind w:left="1440" w:hanging="360"/>
      </w:pPr>
      <w:rPr>
        <w:rFonts w:ascii="Times New Roman" w:eastAsia="Times New Roman" w:hAnsi="Times New Roman" w:cs="Times New Roman" w:hint="default"/>
      </w:r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 w15:restartNumberingAfterBreak="0">
    <w:nsid w:val="0F560024"/>
    <w:multiLevelType w:val="hybridMultilevel"/>
    <w:tmpl w:val="4AD07AD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7F29E3"/>
    <w:multiLevelType w:val="hybridMultilevel"/>
    <w:tmpl w:val="39503AB2"/>
    <w:lvl w:ilvl="0" w:tplc="11FA0B56">
      <w:start w:val="4"/>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8" w15:restartNumberingAfterBreak="0">
    <w:nsid w:val="1DA20E81"/>
    <w:multiLevelType w:val="hybridMultilevel"/>
    <w:tmpl w:val="27D0BD6A"/>
    <w:lvl w:ilvl="0" w:tplc="A3FECB4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229D08B6"/>
    <w:multiLevelType w:val="hybridMultilevel"/>
    <w:tmpl w:val="5EF444A0"/>
    <w:lvl w:ilvl="0" w:tplc="E94A57D8">
      <w:start w:val="1"/>
      <w:numFmt w:val="bullet"/>
      <w:lvlText w:val="-"/>
      <w:lvlJc w:val="left"/>
      <w:pPr>
        <w:ind w:left="1428" w:hanging="360"/>
      </w:pPr>
      <w:rPr>
        <w:rFonts w:ascii="Times New Roman" w:eastAsia="Calibri"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0" w15:restartNumberingAfterBreak="0">
    <w:nsid w:val="259D1FCB"/>
    <w:multiLevelType w:val="hybridMultilevel"/>
    <w:tmpl w:val="C09E084C"/>
    <w:lvl w:ilvl="0" w:tplc="8E42EDEA">
      <w:start w:val="1"/>
      <w:numFmt w:val="decimal"/>
      <w:lvlText w:val="%1."/>
      <w:lvlJc w:val="left"/>
      <w:pPr>
        <w:ind w:left="928"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1" w15:restartNumberingAfterBreak="0">
    <w:nsid w:val="2F227441"/>
    <w:multiLevelType w:val="hybridMultilevel"/>
    <w:tmpl w:val="D18A3AE4"/>
    <w:lvl w:ilvl="0" w:tplc="80CA364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0A61078"/>
    <w:multiLevelType w:val="hybridMultilevel"/>
    <w:tmpl w:val="F67C7636"/>
    <w:lvl w:ilvl="0" w:tplc="04220011">
      <w:start w:val="1"/>
      <w:numFmt w:val="decimal"/>
      <w:lvlText w:val="%1)"/>
      <w:lvlJc w:val="left"/>
      <w:pPr>
        <w:ind w:left="795" w:hanging="360"/>
      </w:pPr>
    </w:lvl>
    <w:lvl w:ilvl="1" w:tplc="04220019" w:tentative="1">
      <w:start w:val="1"/>
      <w:numFmt w:val="lowerLetter"/>
      <w:lvlText w:val="%2."/>
      <w:lvlJc w:val="left"/>
      <w:pPr>
        <w:ind w:left="1515" w:hanging="360"/>
      </w:pPr>
    </w:lvl>
    <w:lvl w:ilvl="2" w:tplc="0422001B" w:tentative="1">
      <w:start w:val="1"/>
      <w:numFmt w:val="lowerRoman"/>
      <w:lvlText w:val="%3."/>
      <w:lvlJc w:val="right"/>
      <w:pPr>
        <w:ind w:left="2235" w:hanging="180"/>
      </w:pPr>
    </w:lvl>
    <w:lvl w:ilvl="3" w:tplc="0422000F" w:tentative="1">
      <w:start w:val="1"/>
      <w:numFmt w:val="decimal"/>
      <w:lvlText w:val="%4."/>
      <w:lvlJc w:val="left"/>
      <w:pPr>
        <w:ind w:left="2955" w:hanging="360"/>
      </w:pPr>
    </w:lvl>
    <w:lvl w:ilvl="4" w:tplc="04220019" w:tentative="1">
      <w:start w:val="1"/>
      <w:numFmt w:val="lowerLetter"/>
      <w:lvlText w:val="%5."/>
      <w:lvlJc w:val="left"/>
      <w:pPr>
        <w:ind w:left="3675" w:hanging="360"/>
      </w:pPr>
    </w:lvl>
    <w:lvl w:ilvl="5" w:tplc="0422001B" w:tentative="1">
      <w:start w:val="1"/>
      <w:numFmt w:val="lowerRoman"/>
      <w:lvlText w:val="%6."/>
      <w:lvlJc w:val="right"/>
      <w:pPr>
        <w:ind w:left="4395" w:hanging="180"/>
      </w:pPr>
    </w:lvl>
    <w:lvl w:ilvl="6" w:tplc="0422000F" w:tentative="1">
      <w:start w:val="1"/>
      <w:numFmt w:val="decimal"/>
      <w:lvlText w:val="%7."/>
      <w:lvlJc w:val="left"/>
      <w:pPr>
        <w:ind w:left="5115" w:hanging="360"/>
      </w:pPr>
    </w:lvl>
    <w:lvl w:ilvl="7" w:tplc="04220019" w:tentative="1">
      <w:start w:val="1"/>
      <w:numFmt w:val="lowerLetter"/>
      <w:lvlText w:val="%8."/>
      <w:lvlJc w:val="left"/>
      <w:pPr>
        <w:ind w:left="5835" w:hanging="360"/>
      </w:pPr>
    </w:lvl>
    <w:lvl w:ilvl="8" w:tplc="0422001B" w:tentative="1">
      <w:start w:val="1"/>
      <w:numFmt w:val="lowerRoman"/>
      <w:lvlText w:val="%9."/>
      <w:lvlJc w:val="right"/>
      <w:pPr>
        <w:ind w:left="6555" w:hanging="180"/>
      </w:pPr>
    </w:lvl>
  </w:abstractNum>
  <w:abstractNum w:abstractNumId="13" w15:restartNumberingAfterBreak="0">
    <w:nsid w:val="317876A2"/>
    <w:multiLevelType w:val="hybridMultilevel"/>
    <w:tmpl w:val="1F4E58DA"/>
    <w:lvl w:ilvl="0" w:tplc="BD08608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15:restartNumberingAfterBreak="0">
    <w:nsid w:val="35B053CF"/>
    <w:multiLevelType w:val="hybridMultilevel"/>
    <w:tmpl w:val="86AE5582"/>
    <w:lvl w:ilvl="0" w:tplc="47FAB8E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5" w15:restartNumberingAfterBreak="0">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FE5E27"/>
    <w:multiLevelType w:val="hybridMultilevel"/>
    <w:tmpl w:val="BDE4631C"/>
    <w:lvl w:ilvl="0" w:tplc="5A1EB7A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41BA2BD4"/>
    <w:multiLevelType w:val="hybridMultilevel"/>
    <w:tmpl w:val="5074F2A4"/>
    <w:lvl w:ilvl="0" w:tplc="E38AE82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451C0583"/>
    <w:multiLevelType w:val="hybridMultilevel"/>
    <w:tmpl w:val="432C4414"/>
    <w:lvl w:ilvl="0" w:tplc="3B22D0A2">
      <w:start w:val="1"/>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9" w15:restartNumberingAfterBreak="0">
    <w:nsid w:val="48E94E3D"/>
    <w:multiLevelType w:val="hybridMultilevel"/>
    <w:tmpl w:val="B1CA132C"/>
    <w:lvl w:ilvl="0" w:tplc="E1AC1728">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20" w15:restartNumberingAfterBreak="0">
    <w:nsid w:val="4AA42C27"/>
    <w:multiLevelType w:val="hybridMultilevel"/>
    <w:tmpl w:val="E0BC4044"/>
    <w:lvl w:ilvl="0" w:tplc="3D7ADB3A">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abstractNum w:abstractNumId="21" w15:restartNumberingAfterBreak="0">
    <w:nsid w:val="4C120E18"/>
    <w:multiLevelType w:val="hybridMultilevel"/>
    <w:tmpl w:val="A720E5F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4C9C4F97"/>
    <w:multiLevelType w:val="hybridMultilevel"/>
    <w:tmpl w:val="41E0B40C"/>
    <w:lvl w:ilvl="0" w:tplc="BEAE8F3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3" w15:restartNumberingAfterBreak="0">
    <w:nsid w:val="4CD847F6"/>
    <w:multiLevelType w:val="hybridMultilevel"/>
    <w:tmpl w:val="80ACE8DC"/>
    <w:lvl w:ilvl="0" w:tplc="E9CCFCD0">
      <w:start w:val="2"/>
      <w:numFmt w:val="bullet"/>
      <w:lvlText w:val="-"/>
      <w:lvlJc w:val="left"/>
      <w:pPr>
        <w:ind w:left="1428" w:hanging="360"/>
      </w:pPr>
      <w:rPr>
        <w:rFonts w:ascii="Times New Roman" w:eastAsia="Calibri"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24"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5"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6" w15:restartNumberingAfterBreak="0">
    <w:nsid w:val="50BB6792"/>
    <w:multiLevelType w:val="hybridMultilevel"/>
    <w:tmpl w:val="1B02913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55CF21E7"/>
    <w:multiLevelType w:val="hybridMultilevel"/>
    <w:tmpl w:val="B8E6CB98"/>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9" w15:restartNumberingAfterBreak="0">
    <w:nsid w:val="59FD0650"/>
    <w:multiLevelType w:val="hybridMultilevel"/>
    <w:tmpl w:val="43E403BC"/>
    <w:lvl w:ilvl="0" w:tplc="DF4AB2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62CD0E61"/>
    <w:multiLevelType w:val="hybridMultilevel"/>
    <w:tmpl w:val="FB4C29AE"/>
    <w:lvl w:ilvl="0" w:tplc="F3545F50">
      <w:start w:val="13"/>
      <w:numFmt w:val="bullet"/>
      <w:lvlText w:val="-"/>
      <w:lvlJc w:val="left"/>
      <w:pPr>
        <w:ind w:left="927" w:hanging="360"/>
      </w:pPr>
      <w:rPr>
        <w:rFonts w:ascii="Times New Roman" w:eastAsia="Arial Unicode MS"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2" w15:restartNumberingAfterBreak="0">
    <w:nsid w:val="64182B2D"/>
    <w:multiLevelType w:val="hybridMultilevel"/>
    <w:tmpl w:val="EFC05528"/>
    <w:lvl w:ilvl="0" w:tplc="E43EA5EC">
      <w:start w:val="2"/>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653D25FE"/>
    <w:multiLevelType w:val="hybridMultilevel"/>
    <w:tmpl w:val="6B58A672"/>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7C005F5"/>
    <w:multiLevelType w:val="hybridMultilevel"/>
    <w:tmpl w:val="45DA3F10"/>
    <w:lvl w:ilvl="0" w:tplc="F5CA010A">
      <w:start w:val="2"/>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5" w15:restartNumberingAfterBreak="0">
    <w:nsid w:val="682E06C4"/>
    <w:multiLevelType w:val="hybridMultilevel"/>
    <w:tmpl w:val="6A1E76E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15:restartNumberingAfterBreak="0">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7" w15:restartNumberingAfterBreak="0">
    <w:nsid w:val="74202F08"/>
    <w:multiLevelType w:val="hybridMultilevel"/>
    <w:tmpl w:val="6D8621A6"/>
    <w:lvl w:ilvl="0" w:tplc="85D6CEF0">
      <w:start w:val="2"/>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756EB8"/>
    <w:multiLevelType w:val="hybridMultilevel"/>
    <w:tmpl w:val="5D889932"/>
    <w:lvl w:ilvl="0" w:tplc="04190011">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7"/>
  </w:num>
  <w:num w:numId="2">
    <w:abstractNumId w:val="6"/>
  </w:num>
  <w:num w:numId="3">
    <w:abstractNumId w:val="24"/>
  </w:num>
  <w:num w:numId="4">
    <w:abstractNumId w:val="28"/>
  </w:num>
  <w:num w:numId="5">
    <w:abstractNumId w:val="25"/>
  </w:num>
  <w:num w:numId="6">
    <w:abstractNumId w:val="25"/>
  </w:num>
  <w:num w:numId="7">
    <w:abstractNumId w:val="39"/>
  </w:num>
  <w:num w:numId="8">
    <w:abstractNumId w:val="1"/>
  </w:num>
  <w:num w:numId="9">
    <w:abstractNumId w:val="36"/>
  </w:num>
  <w:num w:numId="10">
    <w:abstractNumId w:val="15"/>
  </w:num>
  <w:num w:numId="11">
    <w:abstractNumId w:val="30"/>
  </w:num>
  <w:num w:numId="12">
    <w:abstractNumId w:val="20"/>
  </w:num>
  <w:num w:numId="13">
    <w:abstractNumId w:val="14"/>
  </w:num>
  <w:num w:numId="14">
    <w:abstractNumId w:val="22"/>
  </w:num>
  <w:num w:numId="15">
    <w:abstractNumId w:val="34"/>
  </w:num>
  <w:num w:numId="16">
    <w:abstractNumId w:val="10"/>
  </w:num>
  <w:num w:numId="17">
    <w:abstractNumId w:val="21"/>
  </w:num>
  <w:num w:numId="18">
    <w:abstractNumId w:val="8"/>
  </w:num>
  <w:num w:numId="19">
    <w:abstractNumId w:val="2"/>
  </w:num>
  <w:num w:numId="20">
    <w:abstractNumId w:val="27"/>
  </w:num>
  <w:num w:numId="21">
    <w:abstractNumId w:val="0"/>
  </w:num>
  <w:num w:numId="22">
    <w:abstractNumId w:val="35"/>
  </w:num>
  <w:num w:numId="23">
    <w:abstractNumId w:val="29"/>
  </w:num>
  <w:num w:numId="24">
    <w:abstractNumId w:val="26"/>
  </w:num>
  <w:num w:numId="25">
    <w:abstractNumId w:val="16"/>
  </w:num>
  <w:num w:numId="26">
    <w:abstractNumId w:val="12"/>
  </w:num>
  <w:num w:numId="27">
    <w:abstractNumId w:val="19"/>
  </w:num>
  <w:num w:numId="28">
    <w:abstractNumId w:val="5"/>
  </w:num>
  <w:num w:numId="29">
    <w:abstractNumId w:val="37"/>
  </w:num>
  <w:num w:numId="30">
    <w:abstractNumId w:val="18"/>
  </w:num>
  <w:num w:numId="31">
    <w:abstractNumId w:val="11"/>
  </w:num>
  <w:num w:numId="32">
    <w:abstractNumId w:val="9"/>
  </w:num>
  <w:num w:numId="33">
    <w:abstractNumId w:val="13"/>
  </w:num>
  <w:num w:numId="34">
    <w:abstractNumId w:val="31"/>
  </w:num>
  <w:num w:numId="35">
    <w:abstractNumId w:val="32"/>
  </w:num>
  <w:num w:numId="36">
    <w:abstractNumId w:val="4"/>
  </w:num>
  <w:num w:numId="37">
    <w:abstractNumId w:val="33"/>
  </w:num>
  <w:num w:numId="38">
    <w:abstractNumId w:val="38"/>
  </w:num>
  <w:num w:numId="39">
    <w:abstractNumId w:val="3"/>
  </w:num>
  <w:num w:numId="40">
    <w:abstractNumId w:val="17"/>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6E1"/>
    <w:rsid w:val="000014A6"/>
    <w:rsid w:val="00002429"/>
    <w:rsid w:val="00002B84"/>
    <w:rsid w:val="00002D99"/>
    <w:rsid w:val="00004761"/>
    <w:rsid w:val="00006188"/>
    <w:rsid w:val="00007367"/>
    <w:rsid w:val="00007E53"/>
    <w:rsid w:val="00013517"/>
    <w:rsid w:val="00016A51"/>
    <w:rsid w:val="000201F2"/>
    <w:rsid w:val="00024A0A"/>
    <w:rsid w:val="0002524D"/>
    <w:rsid w:val="000275D2"/>
    <w:rsid w:val="00027C9D"/>
    <w:rsid w:val="000365E3"/>
    <w:rsid w:val="00036B88"/>
    <w:rsid w:val="00037409"/>
    <w:rsid w:val="00040289"/>
    <w:rsid w:val="000404D1"/>
    <w:rsid w:val="00041BC8"/>
    <w:rsid w:val="00046E19"/>
    <w:rsid w:val="00046EA6"/>
    <w:rsid w:val="000500D4"/>
    <w:rsid w:val="00050659"/>
    <w:rsid w:val="00050C0A"/>
    <w:rsid w:val="000527C8"/>
    <w:rsid w:val="00052A7A"/>
    <w:rsid w:val="0005424B"/>
    <w:rsid w:val="0005732A"/>
    <w:rsid w:val="000578DB"/>
    <w:rsid w:val="00057A38"/>
    <w:rsid w:val="0006049C"/>
    <w:rsid w:val="000619C3"/>
    <w:rsid w:val="000646F2"/>
    <w:rsid w:val="000663D9"/>
    <w:rsid w:val="00066528"/>
    <w:rsid w:val="0006766D"/>
    <w:rsid w:val="00067A6B"/>
    <w:rsid w:val="00067B66"/>
    <w:rsid w:val="0007033E"/>
    <w:rsid w:val="00071D6E"/>
    <w:rsid w:val="00073164"/>
    <w:rsid w:val="0007365B"/>
    <w:rsid w:val="0007560D"/>
    <w:rsid w:val="00080029"/>
    <w:rsid w:val="00084B99"/>
    <w:rsid w:val="00087309"/>
    <w:rsid w:val="00090BDB"/>
    <w:rsid w:val="00091130"/>
    <w:rsid w:val="00091D5F"/>
    <w:rsid w:val="000A2A42"/>
    <w:rsid w:val="000A2FE0"/>
    <w:rsid w:val="000A3E99"/>
    <w:rsid w:val="000A51FA"/>
    <w:rsid w:val="000A597D"/>
    <w:rsid w:val="000B01CF"/>
    <w:rsid w:val="000B065C"/>
    <w:rsid w:val="000B138B"/>
    <w:rsid w:val="000B13FA"/>
    <w:rsid w:val="000B1546"/>
    <w:rsid w:val="000B1FDA"/>
    <w:rsid w:val="000B350F"/>
    <w:rsid w:val="000B45F2"/>
    <w:rsid w:val="000B465C"/>
    <w:rsid w:val="000B668F"/>
    <w:rsid w:val="000B6BC1"/>
    <w:rsid w:val="000C1277"/>
    <w:rsid w:val="000C307A"/>
    <w:rsid w:val="000C349F"/>
    <w:rsid w:val="000C4528"/>
    <w:rsid w:val="000D2CD3"/>
    <w:rsid w:val="000D5ED4"/>
    <w:rsid w:val="000D6B0E"/>
    <w:rsid w:val="000D7402"/>
    <w:rsid w:val="000E0399"/>
    <w:rsid w:val="000E1DA7"/>
    <w:rsid w:val="000E2665"/>
    <w:rsid w:val="000E2E3B"/>
    <w:rsid w:val="000E4F5A"/>
    <w:rsid w:val="000E61BA"/>
    <w:rsid w:val="000E6C0D"/>
    <w:rsid w:val="000E7666"/>
    <w:rsid w:val="000E7961"/>
    <w:rsid w:val="000F456A"/>
    <w:rsid w:val="000F7A69"/>
    <w:rsid w:val="00101D0B"/>
    <w:rsid w:val="00104707"/>
    <w:rsid w:val="001053B9"/>
    <w:rsid w:val="00105501"/>
    <w:rsid w:val="001143C2"/>
    <w:rsid w:val="001158DD"/>
    <w:rsid w:val="00117C64"/>
    <w:rsid w:val="00120681"/>
    <w:rsid w:val="00121594"/>
    <w:rsid w:val="00123944"/>
    <w:rsid w:val="0012447F"/>
    <w:rsid w:val="001258F9"/>
    <w:rsid w:val="00126B48"/>
    <w:rsid w:val="0012704E"/>
    <w:rsid w:val="0012780C"/>
    <w:rsid w:val="00127DD5"/>
    <w:rsid w:val="00131E0A"/>
    <w:rsid w:val="00132ADA"/>
    <w:rsid w:val="00134155"/>
    <w:rsid w:val="0013552C"/>
    <w:rsid w:val="00136C13"/>
    <w:rsid w:val="001414FE"/>
    <w:rsid w:val="00141FE4"/>
    <w:rsid w:val="001424F7"/>
    <w:rsid w:val="001430F3"/>
    <w:rsid w:val="00143125"/>
    <w:rsid w:val="001447BF"/>
    <w:rsid w:val="00144E4E"/>
    <w:rsid w:val="0014693B"/>
    <w:rsid w:val="00146B8A"/>
    <w:rsid w:val="00147221"/>
    <w:rsid w:val="0014746F"/>
    <w:rsid w:val="001508AF"/>
    <w:rsid w:val="001513F8"/>
    <w:rsid w:val="00151B96"/>
    <w:rsid w:val="00152F28"/>
    <w:rsid w:val="00154DB5"/>
    <w:rsid w:val="0015742A"/>
    <w:rsid w:val="00160B2D"/>
    <w:rsid w:val="0016334D"/>
    <w:rsid w:val="00166D8E"/>
    <w:rsid w:val="001675A1"/>
    <w:rsid w:val="00171E79"/>
    <w:rsid w:val="00172A32"/>
    <w:rsid w:val="001740DA"/>
    <w:rsid w:val="00174D91"/>
    <w:rsid w:val="00175827"/>
    <w:rsid w:val="00175C63"/>
    <w:rsid w:val="0017646C"/>
    <w:rsid w:val="0017781C"/>
    <w:rsid w:val="001819E8"/>
    <w:rsid w:val="00184727"/>
    <w:rsid w:val="0018604F"/>
    <w:rsid w:val="001876A0"/>
    <w:rsid w:val="00190926"/>
    <w:rsid w:val="00191767"/>
    <w:rsid w:val="00193567"/>
    <w:rsid w:val="001954C4"/>
    <w:rsid w:val="00196BE6"/>
    <w:rsid w:val="001A0BD9"/>
    <w:rsid w:val="001A2AEC"/>
    <w:rsid w:val="001A352D"/>
    <w:rsid w:val="001A4675"/>
    <w:rsid w:val="001A47C9"/>
    <w:rsid w:val="001A529F"/>
    <w:rsid w:val="001A6B3A"/>
    <w:rsid w:val="001A7450"/>
    <w:rsid w:val="001B2D29"/>
    <w:rsid w:val="001B38E0"/>
    <w:rsid w:val="001B43E3"/>
    <w:rsid w:val="001B467C"/>
    <w:rsid w:val="001B7C1B"/>
    <w:rsid w:val="001B7EC0"/>
    <w:rsid w:val="001C037B"/>
    <w:rsid w:val="001C0675"/>
    <w:rsid w:val="001C12CE"/>
    <w:rsid w:val="001C153F"/>
    <w:rsid w:val="001C2BD6"/>
    <w:rsid w:val="001C30EE"/>
    <w:rsid w:val="001C4296"/>
    <w:rsid w:val="001C595E"/>
    <w:rsid w:val="001C6B25"/>
    <w:rsid w:val="001C7AFB"/>
    <w:rsid w:val="001D0623"/>
    <w:rsid w:val="001D2145"/>
    <w:rsid w:val="001D2425"/>
    <w:rsid w:val="001D5D70"/>
    <w:rsid w:val="001D7247"/>
    <w:rsid w:val="001D79AD"/>
    <w:rsid w:val="001D79EA"/>
    <w:rsid w:val="001E0753"/>
    <w:rsid w:val="001E0E30"/>
    <w:rsid w:val="001E0EE5"/>
    <w:rsid w:val="001E1B2F"/>
    <w:rsid w:val="001E3F34"/>
    <w:rsid w:val="001E4316"/>
    <w:rsid w:val="001E4F8D"/>
    <w:rsid w:val="001E5B43"/>
    <w:rsid w:val="001E7B16"/>
    <w:rsid w:val="001E7B50"/>
    <w:rsid w:val="001E7D30"/>
    <w:rsid w:val="001F096A"/>
    <w:rsid w:val="001F3B19"/>
    <w:rsid w:val="001F5D3C"/>
    <w:rsid w:val="00200582"/>
    <w:rsid w:val="002016A4"/>
    <w:rsid w:val="00201707"/>
    <w:rsid w:val="00201CB0"/>
    <w:rsid w:val="0020581F"/>
    <w:rsid w:val="0020655F"/>
    <w:rsid w:val="0020659D"/>
    <w:rsid w:val="00206DB9"/>
    <w:rsid w:val="00207270"/>
    <w:rsid w:val="002072D0"/>
    <w:rsid w:val="00207793"/>
    <w:rsid w:val="002119AF"/>
    <w:rsid w:val="00213419"/>
    <w:rsid w:val="00213DEF"/>
    <w:rsid w:val="00214CB3"/>
    <w:rsid w:val="0021631C"/>
    <w:rsid w:val="00220510"/>
    <w:rsid w:val="00220F7B"/>
    <w:rsid w:val="002235A3"/>
    <w:rsid w:val="00223A43"/>
    <w:rsid w:val="00224A2A"/>
    <w:rsid w:val="00225B64"/>
    <w:rsid w:val="00227FD6"/>
    <w:rsid w:val="0023059B"/>
    <w:rsid w:val="002317E0"/>
    <w:rsid w:val="0023313A"/>
    <w:rsid w:val="00234AA1"/>
    <w:rsid w:val="00237CCD"/>
    <w:rsid w:val="00241561"/>
    <w:rsid w:val="0024174B"/>
    <w:rsid w:val="002418E7"/>
    <w:rsid w:val="00242A97"/>
    <w:rsid w:val="00244FA4"/>
    <w:rsid w:val="00247B47"/>
    <w:rsid w:val="0025046A"/>
    <w:rsid w:val="00251777"/>
    <w:rsid w:val="0025295B"/>
    <w:rsid w:val="002539C8"/>
    <w:rsid w:val="00253C6F"/>
    <w:rsid w:val="00254FE9"/>
    <w:rsid w:val="002657A0"/>
    <w:rsid w:val="0026686C"/>
    <w:rsid w:val="00271782"/>
    <w:rsid w:val="0027508A"/>
    <w:rsid w:val="0027640F"/>
    <w:rsid w:val="00277A2E"/>
    <w:rsid w:val="002802B4"/>
    <w:rsid w:val="00281F2C"/>
    <w:rsid w:val="00283778"/>
    <w:rsid w:val="00284D84"/>
    <w:rsid w:val="00285F6B"/>
    <w:rsid w:val="00287A00"/>
    <w:rsid w:val="002932B5"/>
    <w:rsid w:val="002932C2"/>
    <w:rsid w:val="00294525"/>
    <w:rsid w:val="002A0B9B"/>
    <w:rsid w:val="002A148C"/>
    <w:rsid w:val="002A1EE4"/>
    <w:rsid w:val="002A2C87"/>
    <w:rsid w:val="002A3DAC"/>
    <w:rsid w:val="002A477A"/>
    <w:rsid w:val="002A62B7"/>
    <w:rsid w:val="002B0BFB"/>
    <w:rsid w:val="002B1573"/>
    <w:rsid w:val="002B513B"/>
    <w:rsid w:val="002B58E2"/>
    <w:rsid w:val="002C0D5C"/>
    <w:rsid w:val="002C3A6F"/>
    <w:rsid w:val="002C787E"/>
    <w:rsid w:val="002C796A"/>
    <w:rsid w:val="002D399C"/>
    <w:rsid w:val="002D3E12"/>
    <w:rsid w:val="002D6C10"/>
    <w:rsid w:val="002D78BD"/>
    <w:rsid w:val="002E0BF3"/>
    <w:rsid w:val="002E2511"/>
    <w:rsid w:val="002E253E"/>
    <w:rsid w:val="002E47BA"/>
    <w:rsid w:val="002E4C03"/>
    <w:rsid w:val="002E4E4E"/>
    <w:rsid w:val="002E4F70"/>
    <w:rsid w:val="002E52B0"/>
    <w:rsid w:val="002E5900"/>
    <w:rsid w:val="002F1AB6"/>
    <w:rsid w:val="002F2735"/>
    <w:rsid w:val="002F4FDD"/>
    <w:rsid w:val="002F51AF"/>
    <w:rsid w:val="002F7120"/>
    <w:rsid w:val="002F7522"/>
    <w:rsid w:val="002F7F2A"/>
    <w:rsid w:val="003025BE"/>
    <w:rsid w:val="00305D12"/>
    <w:rsid w:val="0030630E"/>
    <w:rsid w:val="00310654"/>
    <w:rsid w:val="003119E1"/>
    <w:rsid w:val="00311FF8"/>
    <w:rsid w:val="003126E1"/>
    <w:rsid w:val="00312868"/>
    <w:rsid w:val="0031297A"/>
    <w:rsid w:val="003160FE"/>
    <w:rsid w:val="00317B84"/>
    <w:rsid w:val="00320F50"/>
    <w:rsid w:val="003241A4"/>
    <w:rsid w:val="00324A22"/>
    <w:rsid w:val="00325F94"/>
    <w:rsid w:val="00330EC1"/>
    <w:rsid w:val="003313F6"/>
    <w:rsid w:val="00332CEC"/>
    <w:rsid w:val="00333395"/>
    <w:rsid w:val="00333D24"/>
    <w:rsid w:val="00334FDC"/>
    <w:rsid w:val="0033520D"/>
    <w:rsid w:val="0033670F"/>
    <w:rsid w:val="003378BA"/>
    <w:rsid w:val="003444E0"/>
    <w:rsid w:val="00345E57"/>
    <w:rsid w:val="0034692D"/>
    <w:rsid w:val="00346A5F"/>
    <w:rsid w:val="00350B28"/>
    <w:rsid w:val="00352104"/>
    <w:rsid w:val="003527E7"/>
    <w:rsid w:val="003545FE"/>
    <w:rsid w:val="00356ABC"/>
    <w:rsid w:val="0036043C"/>
    <w:rsid w:val="00360A82"/>
    <w:rsid w:val="00360AF3"/>
    <w:rsid w:val="00361322"/>
    <w:rsid w:val="0036355C"/>
    <w:rsid w:val="003638D4"/>
    <w:rsid w:val="003677D7"/>
    <w:rsid w:val="003708EB"/>
    <w:rsid w:val="003713BD"/>
    <w:rsid w:val="003728D7"/>
    <w:rsid w:val="003733EC"/>
    <w:rsid w:val="003735EB"/>
    <w:rsid w:val="003771A4"/>
    <w:rsid w:val="0038005A"/>
    <w:rsid w:val="003809AA"/>
    <w:rsid w:val="00385055"/>
    <w:rsid w:val="003868F7"/>
    <w:rsid w:val="003878C5"/>
    <w:rsid w:val="00392502"/>
    <w:rsid w:val="003953B9"/>
    <w:rsid w:val="003A0157"/>
    <w:rsid w:val="003A2DBD"/>
    <w:rsid w:val="003A36F5"/>
    <w:rsid w:val="003A4943"/>
    <w:rsid w:val="003A5719"/>
    <w:rsid w:val="003A5A84"/>
    <w:rsid w:val="003A6627"/>
    <w:rsid w:val="003A6665"/>
    <w:rsid w:val="003A7A95"/>
    <w:rsid w:val="003B1974"/>
    <w:rsid w:val="003B3BC1"/>
    <w:rsid w:val="003B45C5"/>
    <w:rsid w:val="003B5157"/>
    <w:rsid w:val="003B571C"/>
    <w:rsid w:val="003B650A"/>
    <w:rsid w:val="003B6593"/>
    <w:rsid w:val="003B7C5E"/>
    <w:rsid w:val="003B7DF6"/>
    <w:rsid w:val="003B7EF9"/>
    <w:rsid w:val="003C005D"/>
    <w:rsid w:val="003C0290"/>
    <w:rsid w:val="003C0E94"/>
    <w:rsid w:val="003C3EC4"/>
    <w:rsid w:val="003C78BC"/>
    <w:rsid w:val="003D142E"/>
    <w:rsid w:val="003D1B1D"/>
    <w:rsid w:val="003D1F22"/>
    <w:rsid w:val="003D6F4C"/>
    <w:rsid w:val="003D7F43"/>
    <w:rsid w:val="003E011A"/>
    <w:rsid w:val="003E0EFF"/>
    <w:rsid w:val="003E107A"/>
    <w:rsid w:val="003E19C9"/>
    <w:rsid w:val="003E19D8"/>
    <w:rsid w:val="003E2056"/>
    <w:rsid w:val="003E3745"/>
    <w:rsid w:val="003E439E"/>
    <w:rsid w:val="003E6579"/>
    <w:rsid w:val="003E7E83"/>
    <w:rsid w:val="003F0515"/>
    <w:rsid w:val="003F36BA"/>
    <w:rsid w:val="003F3C81"/>
    <w:rsid w:val="003F6CE2"/>
    <w:rsid w:val="003F7BD7"/>
    <w:rsid w:val="004016FE"/>
    <w:rsid w:val="00402225"/>
    <w:rsid w:val="004023EE"/>
    <w:rsid w:val="00402809"/>
    <w:rsid w:val="00402F06"/>
    <w:rsid w:val="00407B44"/>
    <w:rsid w:val="004116BD"/>
    <w:rsid w:val="00411F80"/>
    <w:rsid w:val="00413042"/>
    <w:rsid w:val="004148AA"/>
    <w:rsid w:val="00414C67"/>
    <w:rsid w:val="00415EA2"/>
    <w:rsid w:val="00420303"/>
    <w:rsid w:val="0042068C"/>
    <w:rsid w:val="00422250"/>
    <w:rsid w:val="004222D7"/>
    <w:rsid w:val="0042323D"/>
    <w:rsid w:val="00425F9D"/>
    <w:rsid w:val="00427470"/>
    <w:rsid w:val="00427775"/>
    <w:rsid w:val="00430AFF"/>
    <w:rsid w:val="00431F21"/>
    <w:rsid w:val="00433107"/>
    <w:rsid w:val="00433136"/>
    <w:rsid w:val="00433332"/>
    <w:rsid w:val="00433763"/>
    <w:rsid w:val="00434552"/>
    <w:rsid w:val="0043476C"/>
    <w:rsid w:val="0044287E"/>
    <w:rsid w:val="00442CC6"/>
    <w:rsid w:val="00442F3C"/>
    <w:rsid w:val="00447123"/>
    <w:rsid w:val="00450600"/>
    <w:rsid w:val="0045137E"/>
    <w:rsid w:val="00453165"/>
    <w:rsid w:val="004537D6"/>
    <w:rsid w:val="0045388F"/>
    <w:rsid w:val="004544EA"/>
    <w:rsid w:val="0045566D"/>
    <w:rsid w:val="0045662D"/>
    <w:rsid w:val="00457CEC"/>
    <w:rsid w:val="00460C6A"/>
    <w:rsid w:val="004622A8"/>
    <w:rsid w:val="004630FD"/>
    <w:rsid w:val="00463C08"/>
    <w:rsid w:val="00464099"/>
    <w:rsid w:val="00464BF4"/>
    <w:rsid w:val="00464F64"/>
    <w:rsid w:val="004652FA"/>
    <w:rsid w:val="004709F7"/>
    <w:rsid w:val="00473654"/>
    <w:rsid w:val="00473C9E"/>
    <w:rsid w:val="00476B8D"/>
    <w:rsid w:val="00480A5C"/>
    <w:rsid w:val="004812E2"/>
    <w:rsid w:val="00482A33"/>
    <w:rsid w:val="004845A5"/>
    <w:rsid w:val="0048516B"/>
    <w:rsid w:val="0048621A"/>
    <w:rsid w:val="00492AE4"/>
    <w:rsid w:val="00493E3B"/>
    <w:rsid w:val="00496520"/>
    <w:rsid w:val="00496761"/>
    <w:rsid w:val="0049684C"/>
    <w:rsid w:val="00496AE7"/>
    <w:rsid w:val="004A200B"/>
    <w:rsid w:val="004A2472"/>
    <w:rsid w:val="004A2645"/>
    <w:rsid w:val="004A34F3"/>
    <w:rsid w:val="004A3E65"/>
    <w:rsid w:val="004A4490"/>
    <w:rsid w:val="004A4DF9"/>
    <w:rsid w:val="004A7310"/>
    <w:rsid w:val="004B0CCA"/>
    <w:rsid w:val="004B1B4D"/>
    <w:rsid w:val="004B3730"/>
    <w:rsid w:val="004B467F"/>
    <w:rsid w:val="004B4C43"/>
    <w:rsid w:val="004C2301"/>
    <w:rsid w:val="004C3D09"/>
    <w:rsid w:val="004C53B2"/>
    <w:rsid w:val="004D0541"/>
    <w:rsid w:val="004D0DA1"/>
    <w:rsid w:val="004D103B"/>
    <w:rsid w:val="004D1430"/>
    <w:rsid w:val="004D3CCD"/>
    <w:rsid w:val="004D4DEB"/>
    <w:rsid w:val="004D5631"/>
    <w:rsid w:val="004E21D9"/>
    <w:rsid w:val="004E37FA"/>
    <w:rsid w:val="004E40D7"/>
    <w:rsid w:val="004F3C77"/>
    <w:rsid w:val="004F4708"/>
    <w:rsid w:val="004F6B64"/>
    <w:rsid w:val="004F70BE"/>
    <w:rsid w:val="004F7A2B"/>
    <w:rsid w:val="00500294"/>
    <w:rsid w:val="005005DF"/>
    <w:rsid w:val="00503258"/>
    <w:rsid w:val="0050327E"/>
    <w:rsid w:val="00503910"/>
    <w:rsid w:val="0050606A"/>
    <w:rsid w:val="005100F2"/>
    <w:rsid w:val="005122AD"/>
    <w:rsid w:val="00515B06"/>
    <w:rsid w:val="00516DAB"/>
    <w:rsid w:val="0052053B"/>
    <w:rsid w:val="005211A0"/>
    <w:rsid w:val="00523B6D"/>
    <w:rsid w:val="0052772C"/>
    <w:rsid w:val="00530DF2"/>
    <w:rsid w:val="005311EC"/>
    <w:rsid w:val="00531822"/>
    <w:rsid w:val="005334E8"/>
    <w:rsid w:val="00534B1C"/>
    <w:rsid w:val="005350E8"/>
    <w:rsid w:val="005377DB"/>
    <w:rsid w:val="00540432"/>
    <w:rsid w:val="00541B0F"/>
    <w:rsid w:val="00541B8C"/>
    <w:rsid w:val="005424B0"/>
    <w:rsid w:val="005461E0"/>
    <w:rsid w:val="00546EC0"/>
    <w:rsid w:val="005479C4"/>
    <w:rsid w:val="00547B7C"/>
    <w:rsid w:val="005513AB"/>
    <w:rsid w:val="00552BF5"/>
    <w:rsid w:val="00553F12"/>
    <w:rsid w:val="00554674"/>
    <w:rsid w:val="005571D9"/>
    <w:rsid w:val="005572E9"/>
    <w:rsid w:val="0056168D"/>
    <w:rsid w:val="005640D6"/>
    <w:rsid w:val="00565B7D"/>
    <w:rsid w:val="0056624C"/>
    <w:rsid w:val="00566250"/>
    <w:rsid w:val="005664E6"/>
    <w:rsid w:val="00571C98"/>
    <w:rsid w:val="0057366F"/>
    <w:rsid w:val="00574C33"/>
    <w:rsid w:val="0057648B"/>
    <w:rsid w:val="005836F9"/>
    <w:rsid w:val="005855A1"/>
    <w:rsid w:val="0058795C"/>
    <w:rsid w:val="00590BEA"/>
    <w:rsid w:val="005918BF"/>
    <w:rsid w:val="00591B44"/>
    <w:rsid w:val="005958E9"/>
    <w:rsid w:val="00596921"/>
    <w:rsid w:val="005A0F74"/>
    <w:rsid w:val="005A1677"/>
    <w:rsid w:val="005A395D"/>
    <w:rsid w:val="005A564E"/>
    <w:rsid w:val="005A5C55"/>
    <w:rsid w:val="005A6D70"/>
    <w:rsid w:val="005A77A3"/>
    <w:rsid w:val="005B0A05"/>
    <w:rsid w:val="005B2A54"/>
    <w:rsid w:val="005B3F86"/>
    <w:rsid w:val="005B5059"/>
    <w:rsid w:val="005B52F6"/>
    <w:rsid w:val="005B5BB6"/>
    <w:rsid w:val="005C22CB"/>
    <w:rsid w:val="005C314E"/>
    <w:rsid w:val="005C75C6"/>
    <w:rsid w:val="005C770D"/>
    <w:rsid w:val="005D02A7"/>
    <w:rsid w:val="005D20E3"/>
    <w:rsid w:val="005D2813"/>
    <w:rsid w:val="005D3F6C"/>
    <w:rsid w:val="005D74BA"/>
    <w:rsid w:val="005E0945"/>
    <w:rsid w:val="005E16D4"/>
    <w:rsid w:val="005F04E7"/>
    <w:rsid w:val="005F1425"/>
    <w:rsid w:val="005F2BF1"/>
    <w:rsid w:val="005F353E"/>
    <w:rsid w:val="005F4599"/>
    <w:rsid w:val="005F5945"/>
    <w:rsid w:val="005F6B70"/>
    <w:rsid w:val="005F766F"/>
    <w:rsid w:val="00600992"/>
    <w:rsid w:val="00603274"/>
    <w:rsid w:val="00603BEB"/>
    <w:rsid w:val="00604694"/>
    <w:rsid w:val="00610AE7"/>
    <w:rsid w:val="006111CF"/>
    <w:rsid w:val="0061233E"/>
    <w:rsid w:val="006124C0"/>
    <w:rsid w:val="0061383D"/>
    <w:rsid w:val="00616E88"/>
    <w:rsid w:val="00617696"/>
    <w:rsid w:val="00623A90"/>
    <w:rsid w:val="00624DE0"/>
    <w:rsid w:val="00624DF3"/>
    <w:rsid w:val="00630CA1"/>
    <w:rsid w:val="00631745"/>
    <w:rsid w:val="00632BB8"/>
    <w:rsid w:val="00632ED1"/>
    <w:rsid w:val="00633585"/>
    <w:rsid w:val="006370B2"/>
    <w:rsid w:val="00640D23"/>
    <w:rsid w:val="00640F3B"/>
    <w:rsid w:val="00641403"/>
    <w:rsid w:val="0064514A"/>
    <w:rsid w:val="006473C8"/>
    <w:rsid w:val="00651C56"/>
    <w:rsid w:val="0065329F"/>
    <w:rsid w:val="00654362"/>
    <w:rsid w:val="006547DA"/>
    <w:rsid w:val="00655293"/>
    <w:rsid w:val="00660C03"/>
    <w:rsid w:val="006647EF"/>
    <w:rsid w:val="006712B4"/>
    <w:rsid w:val="006731AD"/>
    <w:rsid w:val="00675305"/>
    <w:rsid w:val="00676E1F"/>
    <w:rsid w:val="006807BC"/>
    <w:rsid w:val="00680873"/>
    <w:rsid w:val="006811C8"/>
    <w:rsid w:val="00681D16"/>
    <w:rsid w:val="006828FC"/>
    <w:rsid w:val="00687629"/>
    <w:rsid w:val="0069115F"/>
    <w:rsid w:val="00691635"/>
    <w:rsid w:val="00692E4A"/>
    <w:rsid w:val="00694697"/>
    <w:rsid w:val="00694C30"/>
    <w:rsid w:val="0069675C"/>
    <w:rsid w:val="006967D9"/>
    <w:rsid w:val="00696B74"/>
    <w:rsid w:val="00696FA6"/>
    <w:rsid w:val="00697CC2"/>
    <w:rsid w:val="006A0066"/>
    <w:rsid w:val="006A0CDB"/>
    <w:rsid w:val="006A244F"/>
    <w:rsid w:val="006A26D6"/>
    <w:rsid w:val="006A2B6E"/>
    <w:rsid w:val="006A2EF5"/>
    <w:rsid w:val="006A3096"/>
    <w:rsid w:val="006A3D66"/>
    <w:rsid w:val="006A590A"/>
    <w:rsid w:val="006A62E6"/>
    <w:rsid w:val="006A69B8"/>
    <w:rsid w:val="006B028D"/>
    <w:rsid w:val="006B05CB"/>
    <w:rsid w:val="006B165D"/>
    <w:rsid w:val="006B3678"/>
    <w:rsid w:val="006B441A"/>
    <w:rsid w:val="006B48BB"/>
    <w:rsid w:val="006B5280"/>
    <w:rsid w:val="006B5B12"/>
    <w:rsid w:val="006C1F0A"/>
    <w:rsid w:val="006C38F0"/>
    <w:rsid w:val="006C423F"/>
    <w:rsid w:val="006C6315"/>
    <w:rsid w:val="006C7D85"/>
    <w:rsid w:val="006D10FF"/>
    <w:rsid w:val="006D18CC"/>
    <w:rsid w:val="006D5262"/>
    <w:rsid w:val="006D5766"/>
    <w:rsid w:val="006D5CDF"/>
    <w:rsid w:val="006E0D63"/>
    <w:rsid w:val="006E18AE"/>
    <w:rsid w:val="006E2AD5"/>
    <w:rsid w:val="006E36C3"/>
    <w:rsid w:val="006E3C28"/>
    <w:rsid w:val="006E3CCD"/>
    <w:rsid w:val="006E45C7"/>
    <w:rsid w:val="006E514C"/>
    <w:rsid w:val="006E711F"/>
    <w:rsid w:val="006F168C"/>
    <w:rsid w:val="006F62FE"/>
    <w:rsid w:val="006F6C07"/>
    <w:rsid w:val="00702159"/>
    <w:rsid w:val="00705791"/>
    <w:rsid w:val="0070767D"/>
    <w:rsid w:val="007076EC"/>
    <w:rsid w:val="00711814"/>
    <w:rsid w:val="0071237D"/>
    <w:rsid w:val="0071278B"/>
    <w:rsid w:val="00713B30"/>
    <w:rsid w:val="00720673"/>
    <w:rsid w:val="00720DEB"/>
    <w:rsid w:val="00720FFA"/>
    <w:rsid w:val="007253AD"/>
    <w:rsid w:val="00725543"/>
    <w:rsid w:val="00726E0E"/>
    <w:rsid w:val="0072786E"/>
    <w:rsid w:val="007304D3"/>
    <w:rsid w:val="0073156B"/>
    <w:rsid w:val="00731869"/>
    <w:rsid w:val="00734917"/>
    <w:rsid w:val="00735492"/>
    <w:rsid w:val="00736125"/>
    <w:rsid w:val="0073683A"/>
    <w:rsid w:val="00736AC5"/>
    <w:rsid w:val="00737081"/>
    <w:rsid w:val="007372BC"/>
    <w:rsid w:val="007413E3"/>
    <w:rsid w:val="0074203A"/>
    <w:rsid w:val="0074230B"/>
    <w:rsid w:val="00742845"/>
    <w:rsid w:val="00743777"/>
    <w:rsid w:val="00744894"/>
    <w:rsid w:val="00744D85"/>
    <w:rsid w:val="00745271"/>
    <w:rsid w:val="00746815"/>
    <w:rsid w:val="0075052D"/>
    <w:rsid w:val="00751D27"/>
    <w:rsid w:val="00752D35"/>
    <w:rsid w:val="00761B62"/>
    <w:rsid w:val="0076260A"/>
    <w:rsid w:val="0076299E"/>
    <w:rsid w:val="00763EA8"/>
    <w:rsid w:val="00764DD9"/>
    <w:rsid w:val="00765359"/>
    <w:rsid w:val="00766889"/>
    <w:rsid w:val="007675D9"/>
    <w:rsid w:val="0077027D"/>
    <w:rsid w:val="00770BD7"/>
    <w:rsid w:val="00771BD7"/>
    <w:rsid w:val="00773138"/>
    <w:rsid w:val="0077339E"/>
    <w:rsid w:val="00776C74"/>
    <w:rsid w:val="00777BF3"/>
    <w:rsid w:val="007831B7"/>
    <w:rsid w:val="00784467"/>
    <w:rsid w:val="00785D0C"/>
    <w:rsid w:val="00786015"/>
    <w:rsid w:val="00786019"/>
    <w:rsid w:val="007863EC"/>
    <w:rsid w:val="00786670"/>
    <w:rsid w:val="00786F04"/>
    <w:rsid w:val="00790930"/>
    <w:rsid w:val="00792488"/>
    <w:rsid w:val="00792D24"/>
    <w:rsid w:val="007942B6"/>
    <w:rsid w:val="00795AFE"/>
    <w:rsid w:val="00797A86"/>
    <w:rsid w:val="007A16DC"/>
    <w:rsid w:val="007A17CD"/>
    <w:rsid w:val="007A48D1"/>
    <w:rsid w:val="007A5128"/>
    <w:rsid w:val="007A60B6"/>
    <w:rsid w:val="007A6694"/>
    <w:rsid w:val="007A6918"/>
    <w:rsid w:val="007A713E"/>
    <w:rsid w:val="007B0367"/>
    <w:rsid w:val="007B0AFF"/>
    <w:rsid w:val="007B1157"/>
    <w:rsid w:val="007B4ABA"/>
    <w:rsid w:val="007B6701"/>
    <w:rsid w:val="007B6ED7"/>
    <w:rsid w:val="007B77B6"/>
    <w:rsid w:val="007B7898"/>
    <w:rsid w:val="007C068D"/>
    <w:rsid w:val="007C0A23"/>
    <w:rsid w:val="007C33F3"/>
    <w:rsid w:val="007C374F"/>
    <w:rsid w:val="007C489B"/>
    <w:rsid w:val="007C6E6A"/>
    <w:rsid w:val="007D07F5"/>
    <w:rsid w:val="007D588C"/>
    <w:rsid w:val="007D6488"/>
    <w:rsid w:val="007E0F15"/>
    <w:rsid w:val="007E0F26"/>
    <w:rsid w:val="007E16E7"/>
    <w:rsid w:val="007E3E13"/>
    <w:rsid w:val="007E4560"/>
    <w:rsid w:val="007E510E"/>
    <w:rsid w:val="007E5112"/>
    <w:rsid w:val="007E7E5F"/>
    <w:rsid w:val="007F054F"/>
    <w:rsid w:val="007F2FA9"/>
    <w:rsid w:val="007F5154"/>
    <w:rsid w:val="007F7A91"/>
    <w:rsid w:val="00800CDD"/>
    <w:rsid w:val="008022EF"/>
    <w:rsid w:val="00803DB3"/>
    <w:rsid w:val="00804049"/>
    <w:rsid w:val="0080456C"/>
    <w:rsid w:val="0080545C"/>
    <w:rsid w:val="008067B4"/>
    <w:rsid w:val="008101D6"/>
    <w:rsid w:val="008142E9"/>
    <w:rsid w:val="00815432"/>
    <w:rsid w:val="00815B26"/>
    <w:rsid w:val="008172C1"/>
    <w:rsid w:val="00817F27"/>
    <w:rsid w:val="00820C36"/>
    <w:rsid w:val="008211B4"/>
    <w:rsid w:val="00824F22"/>
    <w:rsid w:val="008259DB"/>
    <w:rsid w:val="0082653A"/>
    <w:rsid w:val="00826F2C"/>
    <w:rsid w:val="0082750C"/>
    <w:rsid w:val="00830AED"/>
    <w:rsid w:val="008320BA"/>
    <w:rsid w:val="00832AF3"/>
    <w:rsid w:val="008331AE"/>
    <w:rsid w:val="00834A92"/>
    <w:rsid w:val="00840432"/>
    <w:rsid w:val="008413D0"/>
    <w:rsid w:val="0084474F"/>
    <w:rsid w:val="00844D3F"/>
    <w:rsid w:val="008476FD"/>
    <w:rsid w:val="00854CDB"/>
    <w:rsid w:val="00856206"/>
    <w:rsid w:val="0085688F"/>
    <w:rsid w:val="0085759B"/>
    <w:rsid w:val="0085787B"/>
    <w:rsid w:val="00857962"/>
    <w:rsid w:val="0086295E"/>
    <w:rsid w:val="00864053"/>
    <w:rsid w:val="00865249"/>
    <w:rsid w:val="00865430"/>
    <w:rsid w:val="008654B6"/>
    <w:rsid w:val="0086778E"/>
    <w:rsid w:val="00871A2D"/>
    <w:rsid w:val="00871F0A"/>
    <w:rsid w:val="00872D3F"/>
    <w:rsid w:val="008731A0"/>
    <w:rsid w:val="00873707"/>
    <w:rsid w:val="008747EB"/>
    <w:rsid w:val="00876D7A"/>
    <w:rsid w:val="00877A03"/>
    <w:rsid w:val="008802E7"/>
    <w:rsid w:val="00881718"/>
    <w:rsid w:val="008856BA"/>
    <w:rsid w:val="008860CB"/>
    <w:rsid w:val="0089157E"/>
    <w:rsid w:val="00891DA0"/>
    <w:rsid w:val="00891EC4"/>
    <w:rsid w:val="00892824"/>
    <w:rsid w:val="00893F50"/>
    <w:rsid w:val="00895E95"/>
    <w:rsid w:val="00896198"/>
    <w:rsid w:val="00896F2A"/>
    <w:rsid w:val="00897D08"/>
    <w:rsid w:val="008A0B92"/>
    <w:rsid w:val="008A18A0"/>
    <w:rsid w:val="008A2E34"/>
    <w:rsid w:val="008A30F5"/>
    <w:rsid w:val="008A3F07"/>
    <w:rsid w:val="008A4AC1"/>
    <w:rsid w:val="008A6589"/>
    <w:rsid w:val="008A7EA2"/>
    <w:rsid w:val="008B1100"/>
    <w:rsid w:val="008B1A4D"/>
    <w:rsid w:val="008B370D"/>
    <w:rsid w:val="008B6C3C"/>
    <w:rsid w:val="008C0706"/>
    <w:rsid w:val="008C1D39"/>
    <w:rsid w:val="008C2BF3"/>
    <w:rsid w:val="008C340B"/>
    <w:rsid w:val="008C48A6"/>
    <w:rsid w:val="008C6236"/>
    <w:rsid w:val="008C730C"/>
    <w:rsid w:val="008D1D2C"/>
    <w:rsid w:val="008D2D15"/>
    <w:rsid w:val="008D3FAD"/>
    <w:rsid w:val="008D4EB6"/>
    <w:rsid w:val="008D5148"/>
    <w:rsid w:val="008D7113"/>
    <w:rsid w:val="008D74EF"/>
    <w:rsid w:val="008D7514"/>
    <w:rsid w:val="008E04FC"/>
    <w:rsid w:val="008E388A"/>
    <w:rsid w:val="008E3D45"/>
    <w:rsid w:val="008E3DA7"/>
    <w:rsid w:val="008E6866"/>
    <w:rsid w:val="008F03DB"/>
    <w:rsid w:val="008F0C06"/>
    <w:rsid w:val="008F1DB5"/>
    <w:rsid w:val="008F39F8"/>
    <w:rsid w:val="008F4B8B"/>
    <w:rsid w:val="009000B0"/>
    <w:rsid w:val="00903828"/>
    <w:rsid w:val="009044C5"/>
    <w:rsid w:val="00910595"/>
    <w:rsid w:val="0092246D"/>
    <w:rsid w:val="0092383D"/>
    <w:rsid w:val="009258EA"/>
    <w:rsid w:val="00925E49"/>
    <w:rsid w:val="00925FE9"/>
    <w:rsid w:val="00926065"/>
    <w:rsid w:val="0092668E"/>
    <w:rsid w:val="00932493"/>
    <w:rsid w:val="00933345"/>
    <w:rsid w:val="00933585"/>
    <w:rsid w:val="00933AFE"/>
    <w:rsid w:val="009346AF"/>
    <w:rsid w:val="00935E20"/>
    <w:rsid w:val="00940C4B"/>
    <w:rsid w:val="00940D05"/>
    <w:rsid w:val="0094206B"/>
    <w:rsid w:val="0094366F"/>
    <w:rsid w:val="00943BFD"/>
    <w:rsid w:val="00944633"/>
    <w:rsid w:val="0094750D"/>
    <w:rsid w:val="009527B3"/>
    <w:rsid w:val="009538EF"/>
    <w:rsid w:val="00954450"/>
    <w:rsid w:val="00956DF1"/>
    <w:rsid w:val="00957291"/>
    <w:rsid w:val="009577A1"/>
    <w:rsid w:val="00960F28"/>
    <w:rsid w:val="00963EE0"/>
    <w:rsid w:val="00963FBF"/>
    <w:rsid w:val="00964FD0"/>
    <w:rsid w:val="009704BE"/>
    <w:rsid w:val="00970629"/>
    <w:rsid w:val="0097171B"/>
    <w:rsid w:val="00971CE0"/>
    <w:rsid w:val="00974D8B"/>
    <w:rsid w:val="00976BCD"/>
    <w:rsid w:val="009822B5"/>
    <w:rsid w:val="009823D2"/>
    <w:rsid w:val="0098566A"/>
    <w:rsid w:val="009856BF"/>
    <w:rsid w:val="00985CCF"/>
    <w:rsid w:val="009876CE"/>
    <w:rsid w:val="00987A5E"/>
    <w:rsid w:val="00987EAC"/>
    <w:rsid w:val="00991AF2"/>
    <w:rsid w:val="009920DE"/>
    <w:rsid w:val="00992625"/>
    <w:rsid w:val="009926D5"/>
    <w:rsid w:val="00996E19"/>
    <w:rsid w:val="009A1313"/>
    <w:rsid w:val="009A1499"/>
    <w:rsid w:val="009A1691"/>
    <w:rsid w:val="009A366C"/>
    <w:rsid w:val="009A56A6"/>
    <w:rsid w:val="009A5B4A"/>
    <w:rsid w:val="009B0343"/>
    <w:rsid w:val="009B0D72"/>
    <w:rsid w:val="009B22AA"/>
    <w:rsid w:val="009B3467"/>
    <w:rsid w:val="009C1F9C"/>
    <w:rsid w:val="009C5CB3"/>
    <w:rsid w:val="009C62EF"/>
    <w:rsid w:val="009C6913"/>
    <w:rsid w:val="009C6ED8"/>
    <w:rsid w:val="009C78C8"/>
    <w:rsid w:val="009D0038"/>
    <w:rsid w:val="009D040D"/>
    <w:rsid w:val="009D1D4D"/>
    <w:rsid w:val="009D34C0"/>
    <w:rsid w:val="009D3995"/>
    <w:rsid w:val="009D4A55"/>
    <w:rsid w:val="009E02B7"/>
    <w:rsid w:val="009E1690"/>
    <w:rsid w:val="009E331A"/>
    <w:rsid w:val="009E43D3"/>
    <w:rsid w:val="009E4470"/>
    <w:rsid w:val="009E4838"/>
    <w:rsid w:val="009E6DF7"/>
    <w:rsid w:val="009F0E0C"/>
    <w:rsid w:val="009F2765"/>
    <w:rsid w:val="009F2F34"/>
    <w:rsid w:val="009F53F8"/>
    <w:rsid w:val="009F63D3"/>
    <w:rsid w:val="009F673C"/>
    <w:rsid w:val="009F72CD"/>
    <w:rsid w:val="00A000AE"/>
    <w:rsid w:val="00A0012F"/>
    <w:rsid w:val="00A00262"/>
    <w:rsid w:val="00A01242"/>
    <w:rsid w:val="00A01BD8"/>
    <w:rsid w:val="00A0302B"/>
    <w:rsid w:val="00A05E83"/>
    <w:rsid w:val="00A072E1"/>
    <w:rsid w:val="00A074B3"/>
    <w:rsid w:val="00A10C67"/>
    <w:rsid w:val="00A10D5F"/>
    <w:rsid w:val="00A126D3"/>
    <w:rsid w:val="00A13367"/>
    <w:rsid w:val="00A15818"/>
    <w:rsid w:val="00A159A9"/>
    <w:rsid w:val="00A17C73"/>
    <w:rsid w:val="00A202BC"/>
    <w:rsid w:val="00A20E29"/>
    <w:rsid w:val="00A228C5"/>
    <w:rsid w:val="00A25640"/>
    <w:rsid w:val="00A279F0"/>
    <w:rsid w:val="00A30219"/>
    <w:rsid w:val="00A307CF"/>
    <w:rsid w:val="00A31B23"/>
    <w:rsid w:val="00A36B93"/>
    <w:rsid w:val="00A419EA"/>
    <w:rsid w:val="00A441E4"/>
    <w:rsid w:val="00A459D8"/>
    <w:rsid w:val="00A52740"/>
    <w:rsid w:val="00A52FA2"/>
    <w:rsid w:val="00A54C02"/>
    <w:rsid w:val="00A55686"/>
    <w:rsid w:val="00A572E1"/>
    <w:rsid w:val="00A5786D"/>
    <w:rsid w:val="00A60AED"/>
    <w:rsid w:val="00A60FAB"/>
    <w:rsid w:val="00A6131C"/>
    <w:rsid w:val="00A6308D"/>
    <w:rsid w:val="00A64AB2"/>
    <w:rsid w:val="00A6533E"/>
    <w:rsid w:val="00A65751"/>
    <w:rsid w:val="00A65AAA"/>
    <w:rsid w:val="00A7013F"/>
    <w:rsid w:val="00A71D27"/>
    <w:rsid w:val="00A72B8F"/>
    <w:rsid w:val="00A745B5"/>
    <w:rsid w:val="00A749A3"/>
    <w:rsid w:val="00A7752F"/>
    <w:rsid w:val="00A776E1"/>
    <w:rsid w:val="00A80A24"/>
    <w:rsid w:val="00A8120C"/>
    <w:rsid w:val="00A82B04"/>
    <w:rsid w:val="00A82B26"/>
    <w:rsid w:val="00A85AB3"/>
    <w:rsid w:val="00A86035"/>
    <w:rsid w:val="00A873BF"/>
    <w:rsid w:val="00A87655"/>
    <w:rsid w:val="00A87971"/>
    <w:rsid w:val="00A87D08"/>
    <w:rsid w:val="00A9170E"/>
    <w:rsid w:val="00A91EAC"/>
    <w:rsid w:val="00A9209B"/>
    <w:rsid w:val="00A921FA"/>
    <w:rsid w:val="00A92D57"/>
    <w:rsid w:val="00A93712"/>
    <w:rsid w:val="00A945CD"/>
    <w:rsid w:val="00AA20BB"/>
    <w:rsid w:val="00AA390A"/>
    <w:rsid w:val="00AA5382"/>
    <w:rsid w:val="00AB20E4"/>
    <w:rsid w:val="00AB6639"/>
    <w:rsid w:val="00AB69B6"/>
    <w:rsid w:val="00AC1562"/>
    <w:rsid w:val="00AC157D"/>
    <w:rsid w:val="00AC6FF1"/>
    <w:rsid w:val="00AD08B5"/>
    <w:rsid w:val="00AD42E6"/>
    <w:rsid w:val="00AD7523"/>
    <w:rsid w:val="00AE0BFC"/>
    <w:rsid w:val="00AE2255"/>
    <w:rsid w:val="00AE270E"/>
    <w:rsid w:val="00AE3B0D"/>
    <w:rsid w:val="00AE55A0"/>
    <w:rsid w:val="00AE585D"/>
    <w:rsid w:val="00AE6083"/>
    <w:rsid w:val="00AF0E6A"/>
    <w:rsid w:val="00AF1084"/>
    <w:rsid w:val="00AF2053"/>
    <w:rsid w:val="00AF35D4"/>
    <w:rsid w:val="00AF5635"/>
    <w:rsid w:val="00AF58DF"/>
    <w:rsid w:val="00B01C28"/>
    <w:rsid w:val="00B027EA"/>
    <w:rsid w:val="00B05CE1"/>
    <w:rsid w:val="00B06AF9"/>
    <w:rsid w:val="00B11981"/>
    <w:rsid w:val="00B11ECC"/>
    <w:rsid w:val="00B12801"/>
    <w:rsid w:val="00B17283"/>
    <w:rsid w:val="00B17C9F"/>
    <w:rsid w:val="00B17F00"/>
    <w:rsid w:val="00B2012E"/>
    <w:rsid w:val="00B2080E"/>
    <w:rsid w:val="00B2122F"/>
    <w:rsid w:val="00B23AD1"/>
    <w:rsid w:val="00B24364"/>
    <w:rsid w:val="00B24CC4"/>
    <w:rsid w:val="00B26231"/>
    <w:rsid w:val="00B266EE"/>
    <w:rsid w:val="00B271B2"/>
    <w:rsid w:val="00B27B7E"/>
    <w:rsid w:val="00B30103"/>
    <w:rsid w:val="00B31C9B"/>
    <w:rsid w:val="00B33EE2"/>
    <w:rsid w:val="00B3527E"/>
    <w:rsid w:val="00B366FC"/>
    <w:rsid w:val="00B373B7"/>
    <w:rsid w:val="00B37CE9"/>
    <w:rsid w:val="00B4133C"/>
    <w:rsid w:val="00B4213C"/>
    <w:rsid w:val="00B4262F"/>
    <w:rsid w:val="00B437AE"/>
    <w:rsid w:val="00B43ECD"/>
    <w:rsid w:val="00B47119"/>
    <w:rsid w:val="00B47524"/>
    <w:rsid w:val="00B5028B"/>
    <w:rsid w:val="00B51B22"/>
    <w:rsid w:val="00B51D35"/>
    <w:rsid w:val="00B54D9C"/>
    <w:rsid w:val="00B57855"/>
    <w:rsid w:val="00B63C6F"/>
    <w:rsid w:val="00B63E00"/>
    <w:rsid w:val="00B647D7"/>
    <w:rsid w:val="00B65F82"/>
    <w:rsid w:val="00B6782F"/>
    <w:rsid w:val="00B71A0D"/>
    <w:rsid w:val="00B71EB9"/>
    <w:rsid w:val="00B7270E"/>
    <w:rsid w:val="00B728D4"/>
    <w:rsid w:val="00B73C67"/>
    <w:rsid w:val="00B75428"/>
    <w:rsid w:val="00B76022"/>
    <w:rsid w:val="00B77665"/>
    <w:rsid w:val="00B77C05"/>
    <w:rsid w:val="00B8047F"/>
    <w:rsid w:val="00B81531"/>
    <w:rsid w:val="00B82274"/>
    <w:rsid w:val="00B825E4"/>
    <w:rsid w:val="00B83122"/>
    <w:rsid w:val="00B861E2"/>
    <w:rsid w:val="00B86B3F"/>
    <w:rsid w:val="00B86EFD"/>
    <w:rsid w:val="00B924C6"/>
    <w:rsid w:val="00B97F08"/>
    <w:rsid w:val="00BA0471"/>
    <w:rsid w:val="00BA0555"/>
    <w:rsid w:val="00BA4146"/>
    <w:rsid w:val="00BA524B"/>
    <w:rsid w:val="00BA5410"/>
    <w:rsid w:val="00BA5D6E"/>
    <w:rsid w:val="00BA6354"/>
    <w:rsid w:val="00BA6420"/>
    <w:rsid w:val="00BA6A47"/>
    <w:rsid w:val="00BA7D0C"/>
    <w:rsid w:val="00BB0A02"/>
    <w:rsid w:val="00BB2238"/>
    <w:rsid w:val="00BB4D3C"/>
    <w:rsid w:val="00BB4E8A"/>
    <w:rsid w:val="00BB4EDC"/>
    <w:rsid w:val="00BB51C0"/>
    <w:rsid w:val="00BB5233"/>
    <w:rsid w:val="00BB69C0"/>
    <w:rsid w:val="00BB727E"/>
    <w:rsid w:val="00BC047D"/>
    <w:rsid w:val="00BC0AA9"/>
    <w:rsid w:val="00BC0C62"/>
    <w:rsid w:val="00BC1075"/>
    <w:rsid w:val="00BC2121"/>
    <w:rsid w:val="00BC2A33"/>
    <w:rsid w:val="00BC6036"/>
    <w:rsid w:val="00BC60B3"/>
    <w:rsid w:val="00BC62D6"/>
    <w:rsid w:val="00BD0A60"/>
    <w:rsid w:val="00BD0E53"/>
    <w:rsid w:val="00BD0EB8"/>
    <w:rsid w:val="00BD23D6"/>
    <w:rsid w:val="00BD424E"/>
    <w:rsid w:val="00BD4AFE"/>
    <w:rsid w:val="00BD5D7E"/>
    <w:rsid w:val="00BD6133"/>
    <w:rsid w:val="00BE0010"/>
    <w:rsid w:val="00BE0288"/>
    <w:rsid w:val="00BE05D0"/>
    <w:rsid w:val="00BE0B21"/>
    <w:rsid w:val="00BE2414"/>
    <w:rsid w:val="00BE56FF"/>
    <w:rsid w:val="00BE5D3F"/>
    <w:rsid w:val="00BE6258"/>
    <w:rsid w:val="00BF1E9C"/>
    <w:rsid w:val="00BF28A6"/>
    <w:rsid w:val="00BF5E63"/>
    <w:rsid w:val="00C00873"/>
    <w:rsid w:val="00C016D7"/>
    <w:rsid w:val="00C04743"/>
    <w:rsid w:val="00C05277"/>
    <w:rsid w:val="00C0587A"/>
    <w:rsid w:val="00C0598C"/>
    <w:rsid w:val="00C065F6"/>
    <w:rsid w:val="00C07D85"/>
    <w:rsid w:val="00C1016E"/>
    <w:rsid w:val="00C1143E"/>
    <w:rsid w:val="00C12345"/>
    <w:rsid w:val="00C13CD1"/>
    <w:rsid w:val="00C14533"/>
    <w:rsid w:val="00C14A45"/>
    <w:rsid w:val="00C15B43"/>
    <w:rsid w:val="00C16CEF"/>
    <w:rsid w:val="00C17E16"/>
    <w:rsid w:val="00C2046E"/>
    <w:rsid w:val="00C20C99"/>
    <w:rsid w:val="00C250F7"/>
    <w:rsid w:val="00C308DA"/>
    <w:rsid w:val="00C32CDB"/>
    <w:rsid w:val="00C34DCF"/>
    <w:rsid w:val="00C3603F"/>
    <w:rsid w:val="00C41562"/>
    <w:rsid w:val="00C4233D"/>
    <w:rsid w:val="00C4303D"/>
    <w:rsid w:val="00C436FD"/>
    <w:rsid w:val="00C44656"/>
    <w:rsid w:val="00C46F39"/>
    <w:rsid w:val="00C47D25"/>
    <w:rsid w:val="00C5186F"/>
    <w:rsid w:val="00C5253F"/>
    <w:rsid w:val="00C60545"/>
    <w:rsid w:val="00C613F0"/>
    <w:rsid w:val="00C61699"/>
    <w:rsid w:val="00C61B1C"/>
    <w:rsid w:val="00C646E9"/>
    <w:rsid w:val="00C6631D"/>
    <w:rsid w:val="00C666BF"/>
    <w:rsid w:val="00C6750A"/>
    <w:rsid w:val="00C67C7A"/>
    <w:rsid w:val="00C730B0"/>
    <w:rsid w:val="00C73C3E"/>
    <w:rsid w:val="00C77241"/>
    <w:rsid w:val="00C8024B"/>
    <w:rsid w:val="00C8062A"/>
    <w:rsid w:val="00C80C38"/>
    <w:rsid w:val="00C84D4F"/>
    <w:rsid w:val="00C8526E"/>
    <w:rsid w:val="00C85721"/>
    <w:rsid w:val="00C90113"/>
    <w:rsid w:val="00C90DD2"/>
    <w:rsid w:val="00C91527"/>
    <w:rsid w:val="00C937B3"/>
    <w:rsid w:val="00C93C5C"/>
    <w:rsid w:val="00C94693"/>
    <w:rsid w:val="00C94DDC"/>
    <w:rsid w:val="00CA249E"/>
    <w:rsid w:val="00CA2766"/>
    <w:rsid w:val="00CA2E92"/>
    <w:rsid w:val="00CA5F2E"/>
    <w:rsid w:val="00CA6C6D"/>
    <w:rsid w:val="00CB1209"/>
    <w:rsid w:val="00CB2469"/>
    <w:rsid w:val="00CB3345"/>
    <w:rsid w:val="00CB3F3E"/>
    <w:rsid w:val="00CB3F6C"/>
    <w:rsid w:val="00CB4623"/>
    <w:rsid w:val="00CB51FC"/>
    <w:rsid w:val="00CB660B"/>
    <w:rsid w:val="00CC0DC7"/>
    <w:rsid w:val="00CC11E5"/>
    <w:rsid w:val="00CC5698"/>
    <w:rsid w:val="00CC5A45"/>
    <w:rsid w:val="00CC61B4"/>
    <w:rsid w:val="00CD31CB"/>
    <w:rsid w:val="00CD3676"/>
    <w:rsid w:val="00CD41B4"/>
    <w:rsid w:val="00CD4E75"/>
    <w:rsid w:val="00CD577F"/>
    <w:rsid w:val="00CD6963"/>
    <w:rsid w:val="00CD6C15"/>
    <w:rsid w:val="00CE2A2A"/>
    <w:rsid w:val="00CE3E8A"/>
    <w:rsid w:val="00CE3F05"/>
    <w:rsid w:val="00CE513C"/>
    <w:rsid w:val="00CE6ECF"/>
    <w:rsid w:val="00CF0873"/>
    <w:rsid w:val="00CF136B"/>
    <w:rsid w:val="00CF13E8"/>
    <w:rsid w:val="00CF1FEB"/>
    <w:rsid w:val="00CF2866"/>
    <w:rsid w:val="00CF29AB"/>
    <w:rsid w:val="00CF3687"/>
    <w:rsid w:val="00CF3E7E"/>
    <w:rsid w:val="00CF43B4"/>
    <w:rsid w:val="00CF5053"/>
    <w:rsid w:val="00D01152"/>
    <w:rsid w:val="00D02AC6"/>
    <w:rsid w:val="00D02CD5"/>
    <w:rsid w:val="00D0483D"/>
    <w:rsid w:val="00D04C11"/>
    <w:rsid w:val="00D050CD"/>
    <w:rsid w:val="00D06FBE"/>
    <w:rsid w:val="00D07B73"/>
    <w:rsid w:val="00D1406B"/>
    <w:rsid w:val="00D164E1"/>
    <w:rsid w:val="00D23C37"/>
    <w:rsid w:val="00D304BF"/>
    <w:rsid w:val="00D316E4"/>
    <w:rsid w:val="00D37033"/>
    <w:rsid w:val="00D37E56"/>
    <w:rsid w:val="00D41CBA"/>
    <w:rsid w:val="00D42B1B"/>
    <w:rsid w:val="00D44C93"/>
    <w:rsid w:val="00D46199"/>
    <w:rsid w:val="00D47DB2"/>
    <w:rsid w:val="00D5175B"/>
    <w:rsid w:val="00D5559D"/>
    <w:rsid w:val="00D555AC"/>
    <w:rsid w:val="00D5562F"/>
    <w:rsid w:val="00D60172"/>
    <w:rsid w:val="00D6117D"/>
    <w:rsid w:val="00D62223"/>
    <w:rsid w:val="00D636C9"/>
    <w:rsid w:val="00D63DB5"/>
    <w:rsid w:val="00D66479"/>
    <w:rsid w:val="00D66CFB"/>
    <w:rsid w:val="00D702E6"/>
    <w:rsid w:val="00D70A3F"/>
    <w:rsid w:val="00D70CB0"/>
    <w:rsid w:val="00D71FF2"/>
    <w:rsid w:val="00D72A1C"/>
    <w:rsid w:val="00D81ADF"/>
    <w:rsid w:val="00D87302"/>
    <w:rsid w:val="00D87B24"/>
    <w:rsid w:val="00D87C39"/>
    <w:rsid w:val="00D87ED3"/>
    <w:rsid w:val="00D9079A"/>
    <w:rsid w:val="00D934CB"/>
    <w:rsid w:val="00D9417C"/>
    <w:rsid w:val="00D9448F"/>
    <w:rsid w:val="00D96367"/>
    <w:rsid w:val="00D97F08"/>
    <w:rsid w:val="00DA1C27"/>
    <w:rsid w:val="00DA3007"/>
    <w:rsid w:val="00DA3B0F"/>
    <w:rsid w:val="00DA7A36"/>
    <w:rsid w:val="00DA7BDC"/>
    <w:rsid w:val="00DB446D"/>
    <w:rsid w:val="00DC0A09"/>
    <w:rsid w:val="00DC1D6E"/>
    <w:rsid w:val="00DC2133"/>
    <w:rsid w:val="00DC4B7C"/>
    <w:rsid w:val="00DC4E65"/>
    <w:rsid w:val="00DD01EE"/>
    <w:rsid w:val="00DD20F7"/>
    <w:rsid w:val="00DD3ED3"/>
    <w:rsid w:val="00DD57AA"/>
    <w:rsid w:val="00DD61AB"/>
    <w:rsid w:val="00DE1621"/>
    <w:rsid w:val="00DE1A33"/>
    <w:rsid w:val="00DE3095"/>
    <w:rsid w:val="00DE5997"/>
    <w:rsid w:val="00DE66D9"/>
    <w:rsid w:val="00DE7EDB"/>
    <w:rsid w:val="00DF3519"/>
    <w:rsid w:val="00DF3669"/>
    <w:rsid w:val="00DF479F"/>
    <w:rsid w:val="00DF4800"/>
    <w:rsid w:val="00DF652B"/>
    <w:rsid w:val="00DF6BA1"/>
    <w:rsid w:val="00E02E6B"/>
    <w:rsid w:val="00E038C5"/>
    <w:rsid w:val="00E04421"/>
    <w:rsid w:val="00E04A15"/>
    <w:rsid w:val="00E10439"/>
    <w:rsid w:val="00E1153B"/>
    <w:rsid w:val="00E12240"/>
    <w:rsid w:val="00E12AA8"/>
    <w:rsid w:val="00E15D45"/>
    <w:rsid w:val="00E1619E"/>
    <w:rsid w:val="00E163C2"/>
    <w:rsid w:val="00E1658E"/>
    <w:rsid w:val="00E178BE"/>
    <w:rsid w:val="00E17EF6"/>
    <w:rsid w:val="00E23C06"/>
    <w:rsid w:val="00E24D59"/>
    <w:rsid w:val="00E275C2"/>
    <w:rsid w:val="00E334DF"/>
    <w:rsid w:val="00E335E5"/>
    <w:rsid w:val="00E3441F"/>
    <w:rsid w:val="00E3576A"/>
    <w:rsid w:val="00E36CB5"/>
    <w:rsid w:val="00E37831"/>
    <w:rsid w:val="00E411C1"/>
    <w:rsid w:val="00E42E62"/>
    <w:rsid w:val="00E434F6"/>
    <w:rsid w:val="00E47B5F"/>
    <w:rsid w:val="00E50C0A"/>
    <w:rsid w:val="00E52A40"/>
    <w:rsid w:val="00E5564C"/>
    <w:rsid w:val="00E63986"/>
    <w:rsid w:val="00E64F05"/>
    <w:rsid w:val="00E663BE"/>
    <w:rsid w:val="00E66A4E"/>
    <w:rsid w:val="00E66F3F"/>
    <w:rsid w:val="00E67DB4"/>
    <w:rsid w:val="00E7104B"/>
    <w:rsid w:val="00E72C1B"/>
    <w:rsid w:val="00E73212"/>
    <w:rsid w:val="00E759A3"/>
    <w:rsid w:val="00E75FD5"/>
    <w:rsid w:val="00E77492"/>
    <w:rsid w:val="00E802A3"/>
    <w:rsid w:val="00E82776"/>
    <w:rsid w:val="00E837B1"/>
    <w:rsid w:val="00E860C7"/>
    <w:rsid w:val="00E903C7"/>
    <w:rsid w:val="00E95D73"/>
    <w:rsid w:val="00E96A77"/>
    <w:rsid w:val="00EA02BF"/>
    <w:rsid w:val="00EA09D1"/>
    <w:rsid w:val="00EA0F5B"/>
    <w:rsid w:val="00EA24C0"/>
    <w:rsid w:val="00EA2C3A"/>
    <w:rsid w:val="00EA357D"/>
    <w:rsid w:val="00EA35B7"/>
    <w:rsid w:val="00EA3845"/>
    <w:rsid w:val="00EA457A"/>
    <w:rsid w:val="00EA4917"/>
    <w:rsid w:val="00EA51D0"/>
    <w:rsid w:val="00EA6AC8"/>
    <w:rsid w:val="00EB0D80"/>
    <w:rsid w:val="00EB2253"/>
    <w:rsid w:val="00EB344F"/>
    <w:rsid w:val="00EB61E2"/>
    <w:rsid w:val="00EC0C0B"/>
    <w:rsid w:val="00EC2082"/>
    <w:rsid w:val="00EC4D55"/>
    <w:rsid w:val="00EC6D04"/>
    <w:rsid w:val="00ED2857"/>
    <w:rsid w:val="00ED6CEC"/>
    <w:rsid w:val="00EE44E3"/>
    <w:rsid w:val="00EE4767"/>
    <w:rsid w:val="00EE62FB"/>
    <w:rsid w:val="00EE743B"/>
    <w:rsid w:val="00EF1598"/>
    <w:rsid w:val="00EF3F8F"/>
    <w:rsid w:val="00EF5170"/>
    <w:rsid w:val="00EF51BA"/>
    <w:rsid w:val="00EF5342"/>
    <w:rsid w:val="00EF794D"/>
    <w:rsid w:val="00F002A1"/>
    <w:rsid w:val="00F00723"/>
    <w:rsid w:val="00F00AE4"/>
    <w:rsid w:val="00F0233C"/>
    <w:rsid w:val="00F04012"/>
    <w:rsid w:val="00F05019"/>
    <w:rsid w:val="00F103DB"/>
    <w:rsid w:val="00F11A1A"/>
    <w:rsid w:val="00F12413"/>
    <w:rsid w:val="00F13924"/>
    <w:rsid w:val="00F14ED6"/>
    <w:rsid w:val="00F15333"/>
    <w:rsid w:val="00F16E1F"/>
    <w:rsid w:val="00F2015E"/>
    <w:rsid w:val="00F23966"/>
    <w:rsid w:val="00F2445C"/>
    <w:rsid w:val="00F26DA3"/>
    <w:rsid w:val="00F30C1A"/>
    <w:rsid w:val="00F3390A"/>
    <w:rsid w:val="00F33E37"/>
    <w:rsid w:val="00F3421E"/>
    <w:rsid w:val="00F34630"/>
    <w:rsid w:val="00F34D38"/>
    <w:rsid w:val="00F35BCA"/>
    <w:rsid w:val="00F3684C"/>
    <w:rsid w:val="00F36DD7"/>
    <w:rsid w:val="00F40E68"/>
    <w:rsid w:val="00F4104D"/>
    <w:rsid w:val="00F41865"/>
    <w:rsid w:val="00F42647"/>
    <w:rsid w:val="00F427C8"/>
    <w:rsid w:val="00F45672"/>
    <w:rsid w:val="00F457CA"/>
    <w:rsid w:val="00F46185"/>
    <w:rsid w:val="00F47DAB"/>
    <w:rsid w:val="00F50DF4"/>
    <w:rsid w:val="00F533E8"/>
    <w:rsid w:val="00F56320"/>
    <w:rsid w:val="00F57FDA"/>
    <w:rsid w:val="00F61579"/>
    <w:rsid w:val="00F62005"/>
    <w:rsid w:val="00F62DEA"/>
    <w:rsid w:val="00F63D8B"/>
    <w:rsid w:val="00F65044"/>
    <w:rsid w:val="00F652FA"/>
    <w:rsid w:val="00F655A9"/>
    <w:rsid w:val="00F65C63"/>
    <w:rsid w:val="00F67DD8"/>
    <w:rsid w:val="00F70E7A"/>
    <w:rsid w:val="00F75DF4"/>
    <w:rsid w:val="00F76073"/>
    <w:rsid w:val="00F7656D"/>
    <w:rsid w:val="00F76C20"/>
    <w:rsid w:val="00F8076E"/>
    <w:rsid w:val="00F8135B"/>
    <w:rsid w:val="00F81B2D"/>
    <w:rsid w:val="00F81C40"/>
    <w:rsid w:val="00F81D57"/>
    <w:rsid w:val="00F83886"/>
    <w:rsid w:val="00F83C49"/>
    <w:rsid w:val="00F841B2"/>
    <w:rsid w:val="00F86886"/>
    <w:rsid w:val="00F86AC5"/>
    <w:rsid w:val="00F90AC4"/>
    <w:rsid w:val="00F9398B"/>
    <w:rsid w:val="00F93EE6"/>
    <w:rsid w:val="00F94764"/>
    <w:rsid w:val="00F951E8"/>
    <w:rsid w:val="00F97760"/>
    <w:rsid w:val="00FA0F62"/>
    <w:rsid w:val="00FA174E"/>
    <w:rsid w:val="00FA2754"/>
    <w:rsid w:val="00FA27DE"/>
    <w:rsid w:val="00FA2D11"/>
    <w:rsid w:val="00FA444E"/>
    <w:rsid w:val="00FA54B8"/>
    <w:rsid w:val="00FA6655"/>
    <w:rsid w:val="00FB0213"/>
    <w:rsid w:val="00FB5259"/>
    <w:rsid w:val="00FC0F0E"/>
    <w:rsid w:val="00FC30DD"/>
    <w:rsid w:val="00FC60EE"/>
    <w:rsid w:val="00FC679D"/>
    <w:rsid w:val="00FC7DC4"/>
    <w:rsid w:val="00FD0439"/>
    <w:rsid w:val="00FD2373"/>
    <w:rsid w:val="00FD2AF6"/>
    <w:rsid w:val="00FD4916"/>
    <w:rsid w:val="00FD740A"/>
    <w:rsid w:val="00FE05EC"/>
    <w:rsid w:val="00FE0B13"/>
    <w:rsid w:val="00FE28DA"/>
    <w:rsid w:val="00FE2B4D"/>
    <w:rsid w:val="00FE301E"/>
    <w:rsid w:val="00FE31D7"/>
    <w:rsid w:val="00FE3E0A"/>
    <w:rsid w:val="00FE7209"/>
    <w:rsid w:val="00FF039B"/>
    <w:rsid w:val="00FF0A37"/>
    <w:rsid w:val="00FF20A5"/>
    <w:rsid w:val="00FF3858"/>
    <w:rsid w:val="00FF6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7996E9F-0D4C-45FF-8B0C-E6B7E76DD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A2B"/>
    <w:rPr>
      <w:rFonts w:ascii="Times New Roman" w:eastAsia="Times New Roman" w:hAnsi="Times New Roman"/>
      <w:sz w:val="24"/>
      <w:szCs w:val="24"/>
    </w:rPr>
  </w:style>
  <w:style w:type="paragraph" w:styleId="1">
    <w:name w:val="heading 1"/>
    <w:basedOn w:val="a"/>
    <w:next w:val="a"/>
    <w:link w:val="10"/>
    <w:qFormat/>
    <w:locked/>
    <w:rsid w:val="003713B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61579"/>
    <w:rPr>
      <w:rFonts w:ascii="Cambria" w:hAnsi="Cambria" w:cs="Times New Roman"/>
      <w:b/>
      <w:color w:val="4F81BD"/>
      <w:sz w:val="20"/>
      <w:szCs w:val="20"/>
    </w:rPr>
  </w:style>
  <w:style w:type="character" w:customStyle="1" w:styleId="1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1"/>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5">
    <w:name w:val="List Paragraph"/>
    <w:basedOn w:val="a"/>
    <w:uiPriority w:val="99"/>
    <w:qFormat/>
    <w:rsid w:val="00334FDC"/>
    <w:pPr>
      <w:suppressAutoHyphens/>
      <w:ind w:left="720"/>
      <w:contextualSpacing/>
    </w:pPr>
    <w:rPr>
      <w:szCs w:val="20"/>
      <w:lang w:val="ru-RU" w:eastAsia="ar-SA"/>
    </w:rPr>
  </w:style>
  <w:style w:type="paragraph" w:customStyle="1" w:styleId="12">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3">
    <w:name w:val="Название Знак1"/>
    <w:link w:val="aa"/>
    <w:uiPriority w:val="99"/>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3"/>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4">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4"/>
    <w:locked/>
    <w:rsid w:val="00E411C1"/>
    <w:rPr>
      <w:i/>
      <w:sz w:val="24"/>
      <w:lang w:val="uk-UA" w:eastAsia="ar-SA" w:bidi="ar-SA"/>
    </w:rPr>
  </w:style>
  <w:style w:type="paragraph" w:styleId="af3">
    <w:name w:val="Body Text"/>
    <w:basedOn w:val="a"/>
    <w:link w:val="af4"/>
    <w:rsid w:val="00B76022"/>
    <w:pPr>
      <w:jc w:val="both"/>
    </w:pPr>
    <w:rPr>
      <w:b/>
      <w:bCs/>
      <w:noProof/>
      <w:sz w:val="20"/>
      <w:szCs w:val="20"/>
      <w:lang w:val="ru-RU" w:eastAsia="ru-RU"/>
    </w:rPr>
  </w:style>
  <w:style w:type="character" w:customStyle="1" w:styleId="af4">
    <w:name w:val="Основной текст Знак"/>
    <w:link w:val="af3"/>
    <w:rsid w:val="00B76022"/>
    <w:rPr>
      <w:rFonts w:ascii="Times New Roman" w:eastAsia="Times New Roman" w:hAnsi="Times New Roman"/>
      <w:b/>
      <w:bCs/>
      <w:noProof/>
      <w:lang w:val="ru-RU" w:eastAsia="ru-RU"/>
    </w:rPr>
  </w:style>
  <w:style w:type="character" w:styleId="af5">
    <w:name w:val="Hyperlink"/>
    <w:rsid w:val="00002B84"/>
    <w:rPr>
      <w:color w:val="0000FF"/>
      <w:u w:val="single"/>
    </w:rPr>
  </w:style>
  <w:style w:type="paragraph" w:customStyle="1" w:styleId="TableContents">
    <w:name w:val="Table Contents"/>
    <w:basedOn w:val="Standard"/>
    <w:rsid w:val="00E42E62"/>
    <w:pPr>
      <w:suppressLineNumbers/>
    </w:pPr>
  </w:style>
  <w:style w:type="table" w:styleId="af6">
    <w:name w:val="Table Grid"/>
    <w:basedOn w:val="a1"/>
    <w:locked/>
    <w:rsid w:val="00925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basedOn w:val="a"/>
    <w:next w:val="aa"/>
    <w:qFormat/>
    <w:rsid w:val="00B8047F"/>
    <w:pPr>
      <w:jc w:val="center"/>
    </w:pPr>
    <w:rPr>
      <w:sz w:val="28"/>
      <w:lang w:eastAsia="ru-RU"/>
    </w:rPr>
  </w:style>
  <w:style w:type="paragraph" w:customStyle="1" w:styleId="af8">
    <w:basedOn w:val="a"/>
    <w:next w:val="aa"/>
    <w:qFormat/>
    <w:rsid w:val="001D79AD"/>
    <w:pPr>
      <w:jc w:val="center"/>
    </w:pPr>
    <w:rPr>
      <w:sz w:val="28"/>
      <w:lang w:eastAsia="ru-RU"/>
    </w:rPr>
  </w:style>
  <w:style w:type="character" w:customStyle="1" w:styleId="FontStyle29">
    <w:name w:val="Font Style29"/>
    <w:rsid w:val="001D79AD"/>
    <w:rPr>
      <w:rFonts w:ascii="Times New Roman" w:hAnsi="Times New Roman" w:cs="Times New Roman"/>
      <w:sz w:val="24"/>
      <w:szCs w:val="24"/>
    </w:rPr>
  </w:style>
  <w:style w:type="character" w:customStyle="1" w:styleId="10">
    <w:name w:val="Заголовок 1 Знак"/>
    <w:basedOn w:val="a0"/>
    <w:link w:val="1"/>
    <w:rsid w:val="003713BD"/>
    <w:rPr>
      <w:rFonts w:asciiTheme="majorHAnsi" w:eastAsiaTheme="majorEastAsia" w:hAnsiTheme="majorHAnsi" w:cstheme="majorBidi"/>
      <w:b/>
      <w:bCs/>
      <w:color w:val="365F91" w:themeColor="accent1" w:themeShade="BF"/>
      <w:sz w:val="28"/>
      <w:szCs w:val="28"/>
    </w:rPr>
  </w:style>
  <w:style w:type="character" w:customStyle="1" w:styleId="rvts9">
    <w:name w:val="rvts9"/>
    <w:basedOn w:val="a0"/>
    <w:rsid w:val="003713BD"/>
  </w:style>
  <w:style w:type="character" w:customStyle="1" w:styleId="rvts23">
    <w:name w:val="rvts23"/>
    <w:basedOn w:val="a0"/>
    <w:rsid w:val="003713BD"/>
  </w:style>
  <w:style w:type="paragraph" w:customStyle="1" w:styleId="af9">
    <w:basedOn w:val="a"/>
    <w:next w:val="a9"/>
    <w:qFormat/>
    <w:rsid w:val="009D3995"/>
    <w:pPr>
      <w:jc w:val="center"/>
    </w:pPr>
    <w:rPr>
      <w:i/>
      <w:iCs/>
      <w:sz w:val="32"/>
      <w:lang w:eastAsia="ar-SA"/>
    </w:rPr>
  </w:style>
  <w:style w:type="character" w:customStyle="1" w:styleId="3">
    <w:name w:val="Основной текст (3)_"/>
    <w:rsid w:val="008142E9"/>
    <w:rPr>
      <w:rFonts w:ascii="Times New Roman" w:hAnsi="Times New Roman" w:cs="Times New Roman"/>
      <w:b/>
      <w:bCs/>
      <w:u w:val="none"/>
    </w:rPr>
  </w:style>
  <w:style w:type="paragraph" w:customStyle="1" w:styleId="afa">
    <w:basedOn w:val="a"/>
    <w:next w:val="aa"/>
    <w:qFormat/>
    <w:rsid w:val="00A72B8F"/>
    <w:pPr>
      <w:jc w:val="center"/>
    </w:pPr>
    <w:rPr>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8210">
      <w:bodyDiv w:val="1"/>
      <w:marLeft w:val="0"/>
      <w:marRight w:val="0"/>
      <w:marTop w:val="0"/>
      <w:marBottom w:val="0"/>
      <w:divBdr>
        <w:top w:val="none" w:sz="0" w:space="0" w:color="auto"/>
        <w:left w:val="none" w:sz="0" w:space="0" w:color="auto"/>
        <w:bottom w:val="none" w:sz="0" w:space="0" w:color="auto"/>
        <w:right w:val="none" w:sz="0" w:space="0" w:color="auto"/>
      </w:divBdr>
    </w:div>
    <w:div w:id="343170272">
      <w:bodyDiv w:val="1"/>
      <w:marLeft w:val="0"/>
      <w:marRight w:val="0"/>
      <w:marTop w:val="0"/>
      <w:marBottom w:val="0"/>
      <w:divBdr>
        <w:top w:val="none" w:sz="0" w:space="0" w:color="auto"/>
        <w:left w:val="none" w:sz="0" w:space="0" w:color="auto"/>
        <w:bottom w:val="none" w:sz="0" w:space="0" w:color="auto"/>
        <w:right w:val="none" w:sz="0" w:space="0" w:color="auto"/>
      </w:divBdr>
    </w:div>
    <w:div w:id="470906110">
      <w:bodyDiv w:val="1"/>
      <w:marLeft w:val="0"/>
      <w:marRight w:val="0"/>
      <w:marTop w:val="0"/>
      <w:marBottom w:val="0"/>
      <w:divBdr>
        <w:top w:val="none" w:sz="0" w:space="0" w:color="auto"/>
        <w:left w:val="none" w:sz="0" w:space="0" w:color="auto"/>
        <w:bottom w:val="none" w:sz="0" w:space="0" w:color="auto"/>
        <w:right w:val="none" w:sz="0" w:space="0" w:color="auto"/>
      </w:divBdr>
    </w:div>
    <w:div w:id="618529896">
      <w:bodyDiv w:val="1"/>
      <w:marLeft w:val="0"/>
      <w:marRight w:val="0"/>
      <w:marTop w:val="0"/>
      <w:marBottom w:val="0"/>
      <w:divBdr>
        <w:top w:val="none" w:sz="0" w:space="0" w:color="auto"/>
        <w:left w:val="none" w:sz="0" w:space="0" w:color="auto"/>
        <w:bottom w:val="none" w:sz="0" w:space="0" w:color="auto"/>
        <w:right w:val="none" w:sz="0" w:space="0" w:color="auto"/>
      </w:divBdr>
    </w:div>
    <w:div w:id="878707482">
      <w:bodyDiv w:val="1"/>
      <w:marLeft w:val="0"/>
      <w:marRight w:val="0"/>
      <w:marTop w:val="0"/>
      <w:marBottom w:val="0"/>
      <w:divBdr>
        <w:top w:val="none" w:sz="0" w:space="0" w:color="auto"/>
        <w:left w:val="none" w:sz="0" w:space="0" w:color="auto"/>
        <w:bottom w:val="none" w:sz="0" w:space="0" w:color="auto"/>
        <w:right w:val="none" w:sz="0" w:space="0" w:color="auto"/>
      </w:divBdr>
    </w:div>
    <w:div w:id="1297490836">
      <w:bodyDiv w:val="1"/>
      <w:marLeft w:val="0"/>
      <w:marRight w:val="0"/>
      <w:marTop w:val="0"/>
      <w:marBottom w:val="0"/>
      <w:divBdr>
        <w:top w:val="none" w:sz="0" w:space="0" w:color="auto"/>
        <w:left w:val="none" w:sz="0" w:space="0" w:color="auto"/>
        <w:bottom w:val="none" w:sz="0" w:space="0" w:color="auto"/>
        <w:right w:val="none" w:sz="0" w:space="0" w:color="auto"/>
      </w:divBdr>
    </w:div>
    <w:div w:id="1326401432">
      <w:bodyDiv w:val="1"/>
      <w:marLeft w:val="0"/>
      <w:marRight w:val="0"/>
      <w:marTop w:val="0"/>
      <w:marBottom w:val="0"/>
      <w:divBdr>
        <w:top w:val="none" w:sz="0" w:space="0" w:color="auto"/>
        <w:left w:val="none" w:sz="0" w:space="0" w:color="auto"/>
        <w:bottom w:val="none" w:sz="0" w:space="0" w:color="auto"/>
        <w:right w:val="none" w:sz="0" w:space="0" w:color="auto"/>
      </w:divBdr>
    </w:div>
    <w:div w:id="1361008865">
      <w:bodyDiv w:val="1"/>
      <w:marLeft w:val="0"/>
      <w:marRight w:val="0"/>
      <w:marTop w:val="0"/>
      <w:marBottom w:val="0"/>
      <w:divBdr>
        <w:top w:val="none" w:sz="0" w:space="0" w:color="auto"/>
        <w:left w:val="none" w:sz="0" w:space="0" w:color="auto"/>
        <w:bottom w:val="none" w:sz="0" w:space="0" w:color="auto"/>
        <w:right w:val="none" w:sz="0" w:space="0" w:color="auto"/>
      </w:divBdr>
    </w:div>
    <w:div w:id="1842891885">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FEC70-2E6C-44F0-B207-0C785035C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8</Pages>
  <Words>12654</Words>
  <Characters>7213</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T Lesy</cp:lastModifiedBy>
  <cp:revision>80</cp:revision>
  <cp:lastPrinted>2022-11-08T06:47:00Z</cp:lastPrinted>
  <dcterms:created xsi:type="dcterms:W3CDTF">2022-11-08T12:12:00Z</dcterms:created>
  <dcterms:modified xsi:type="dcterms:W3CDTF">2022-12-20T14:00:00Z</dcterms:modified>
</cp:coreProperties>
</file>