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74AC7" w14:textId="77777777" w:rsidR="00E34813" w:rsidRPr="00EF7E78" w:rsidRDefault="00E34813" w:rsidP="00E34813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</w:t>
      </w:r>
      <w:r w:rsidRPr="00EF7E78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7AC9D31" w14:textId="77777777" w:rsidR="00E34813" w:rsidRDefault="00E34813" w:rsidP="00E34813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E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F7E78">
        <w:rPr>
          <w:rFonts w:ascii="Times New Roman" w:hAnsi="Times New Roman" w:cs="Times New Roman"/>
          <w:sz w:val="28"/>
          <w:szCs w:val="28"/>
        </w:rPr>
        <w:t>ішення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5CC70713" w14:textId="44174607" w:rsidR="00E34813" w:rsidRDefault="00E34813" w:rsidP="00E348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___________№_____</w:t>
      </w:r>
    </w:p>
    <w:p w14:paraId="31BE265C" w14:textId="77777777" w:rsidR="00E34813" w:rsidRDefault="00E348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2CDE8" w14:textId="1772FF70" w:rsidR="0083165B" w:rsidRPr="009E2FF7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14:paraId="6F021DCA" w14:textId="77777777" w:rsidR="0083165B" w:rsidRPr="009E2FF7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b/>
          <w:bCs/>
          <w:sz w:val="28"/>
          <w:szCs w:val="28"/>
        </w:rPr>
        <w:t xml:space="preserve">старости Зеленського </w:t>
      </w:r>
      <w:proofErr w:type="spellStart"/>
      <w:r w:rsidRPr="009E2FF7"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9E2FF7">
        <w:rPr>
          <w:rFonts w:ascii="Times New Roman" w:hAnsi="Times New Roman" w:cs="Times New Roman"/>
          <w:b/>
          <w:bCs/>
          <w:sz w:val="28"/>
          <w:szCs w:val="28"/>
        </w:rPr>
        <w:t xml:space="preserve"> округу </w:t>
      </w:r>
    </w:p>
    <w:p w14:paraId="3F3DB1E3" w14:textId="77777777" w:rsidR="0083165B" w:rsidRPr="009E2FF7" w:rsidRDefault="00000000">
      <w:pPr>
        <w:spacing w:after="0" w:line="240" w:lineRule="auto"/>
        <w:jc w:val="center"/>
        <w:rPr>
          <w:sz w:val="28"/>
          <w:szCs w:val="28"/>
        </w:rPr>
      </w:pPr>
      <w:r w:rsidRPr="009E2F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Ковельської територіальної громади про роботу за 2022 рік </w:t>
      </w:r>
    </w:p>
    <w:p w14:paraId="33721286" w14:textId="77777777" w:rsidR="0083165B" w:rsidRDefault="008316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3D76DF" w14:textId="273386E5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Законом України «Про місцеве самоврядування в Україні», Положенням про старосту та іншими нормативно- правовими актами </w:t>
      </w:r>
      <w:r w:rsidR="00AE28AC" w:rsidRPr="005074DD">
        <w:rPr>
          <w:rFonts w:ascii="Times New Roman" w:hAnsi="Times New Roman" w:cs="Times New Roman"/>
          <w:bCs/>
          <w:sz w:val="28"/>
          <w:szCs w:val="28"/>
        </w:rPr>
        <w:t>надаю звіт про роботу за 2022 рік.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4044B4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Ковельської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повноважень, приймав заяви, адресовані органам місцевого самоврядування, передавав їх за призначенням. Надавав практичну допомогу органам самоорганізації населення у виконанні ними своїх завдань та повноважень. Не допускав дій чи бездіяльності, які могли б зашкодити інтересам територіальної громади.</w:t>
      </w:r>
    </w:p>
    <w:p w14:paraId="214EB450" w14:textId="26B598E0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проводиться відкрито, в інтересах громади. Ми вирішуємо різноманітні питання жителів округу, шукаємо методи й підходи до розв'язання назрілих, гострих, життєвих питань в межах повноважень та фінансової можливості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округу. </w:t>
      </w:r>
    </w:p>
    <w:p w14:paraId="2F9D2D9E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староста, у 2022 році брав участь у всіх засіданнях виконавчого комітету та в нарадах, що стосувалися представлення інтересів мешканців нашого округу.</w:t>
      </w:r>
    </w:p>
    <w:p w14:paraId="34DF11E0" w14:textId="77777777" w:rsidR="00ED4358" w:rsidRDefault="00ED4358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E6B741" w14:textId="5FA0BF7D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Зеленський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старостинський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</w:p>
    <w:p w14:paraId="41569575" w14:textId="77777777" w:rsidR="00926985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01.01.2022 року загальна кількість населення в Зеленському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становила: </w:t>
      </w:r>
    </w:p>
    <w:p w14:paraId="5C946E2A" w14:textId="77777777" w:rsidR="00926985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2 872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(зареєстрованих); </w:t>
      </w:r>
    </w:p>
    <w:p w14:paraId="21E9ECBF" w14:textId="77777777" w:rsidR="00926985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фактом проживало - 2911 людей;  </w:t>
      </w:r>
    </w:p>
    <w:p w14:paraId="384FF742" w14:textId="4553261C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всього домогосподарств – 642. </w:t>
      </w:r>
    </w:p>
    <w:p w14:paraId="6ECD6315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5F211A" w14:textId="3B1EB884" w:rsidR="0083165B" w:rsidRDefault="00000000" w:rsidP="009E2FF7">
      <w:pPr>
        <w:spacing w:after="0" w:line="240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Віковий </w:t>
      </w:r>
      <w:r w:rsidR="000813E0">
        <w:rPr>
          <w:rFonts w:ascii="Times New Roman" w:hAnsi="Times New Roman" w:cs="Times New Roman"/>
          <w:b/>
          <w:bCs/>
          <w:sz w:val="28"/>
          <w:szCs w:val="28"/>
        </w:rPr>
        <w:t xml:space="preserve"> та соціальний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склад населення: </w:t>
      </w:r>
    </w:p>
    <w:p w14:paraId="2A6404E2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дітей шкільного та дошкільного віку - 421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5A1C0F5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діти до 1 року – 17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01847FA1" w14:textId="475068AF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 до 6 років – 112</w:t>
      </w:r>
      <w:r w:rsidR="0008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3E0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0813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320F7DD" w14:textId="60787634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працездатного населення – 694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3CE92C9E" w14:textId="77777777" w:rsidR="000813E0" w:rsidRDefault="000813E0" w:rsidP="0008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пенсіонерів, яким 80 і більше років – 27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14:paraId="32D1B1DA" w14:textId="4F2BD93A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багатодітних сімей</w:t>
      </w:r>
      <w:r w:rsidR="000813E0">
        <w:rPr>
          <w:rFonts w:ascii="Times New Roman" w:hAnsi="Times New Roman" w:cs="Times New Roman"/>
          <w:sz w:val="28"/>
          <w:szCs w:val="28"/>
        </w:rPr>
        <w:t xml:space="preserve"> - 23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1A0D1F6" w14:textId="4928FA63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дітей-інвалідів</w:t>
      </w:r>
      <w:r w:rsidR="000813E0">
        <w:rPr>
          <w:rFonts w:ascii="Times New Roman" w:hAnsi="Times New Roman" w:cs="Times New Roman"/>
          <w:sz w:val="28"/>
          <w:szCs w:val="28"/>
        </w:rPr>
        <w:t xml:space="preserve"> – 17 </w:t>
      </w:r>
      <w:proofErr w:type="spellStart"/>
      <w:r w:rsidR="000813E0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0813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1A39513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учасники бойових дій АТО – 23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7B9AB10C" w14:textId="39DCE94C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які знаходяться під опікою – 6</w:t>
      </w:r>
      <w:r w:rsidR="0008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3E0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0813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8870D92" w14:textId="1BC7FEAE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одиноких матерів – 10</w:t>
      </w:r>
      <w:r w:rsidR="00081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3E0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0813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0209B4A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дітей війни – 48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2DF24C76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членів сім’ї загиблого учасника Другої світової війни – 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436C17F8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учасників ліквідації аварії на ЧАЕС – 8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24E05B6A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потерпілі від ЧАЕС – 23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4E1FAE93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учасники Другої світової війни – 12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30B414BD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інваліди армії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078C6E7B" w14:textId="6A948AE1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воїн-інтернаціоналіст</w:t>
      </w:r>
      <w:r w:rsidR="00ED4358">
        <w:rPr>
          <w:rFonts w:ascii="Times New Roman" w:hAnsi="Times New Roman" w:cs="Times New Roman"/>
          <w:sz w:val="28"/>
          <w:szCs w:val="28"/>
        </w:rPr>
        <w:t xml:space="preserve"> – 1 </w:t>
      </w:r>
      <w:proofErr w:type="spellStart"/>
      <w:r w:rsidR="00ED4358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ED43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17713AA" w14:textId="36B29883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вдови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померлих ветеранів – 2</w:t>
      </w:r>
      <w:r w:rsidR="00ED43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D4358">
        <w:rPr>
          <w:rFonts w:ascii="Times New Roman" w:hAnsi="Times New Roman" w:cs="Times New Roman"/>
          <w:sz w:val="28"/>
          <w:szCs w:val="28"/>
        </w:rPr>
        <w:t>чол</w:t>
      </w:r>
      <w:proofErr w:type="spellEnd"/>
      <w:r w:rsidR="00ED43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03A3654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інваліди слуху та зору – 7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442F8A1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8F03C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Ведемо облік військовозобов’язаних, складаємо списки юнаків для реєстрації в призовній дільниці, ведемо облік учасників АТО та бойових дій. </w:t>
      </w:r>
    </w:p>
    <w:p w14:paraId="02C6E1E1" w14:textId="77777777" w:rsidR="009E2FF7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Зеленського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є такі комунальні заклади: </w:t>
      </w:r>
    </w:p>
    <w:p w14:paraId="78E1EB85" w14:textId="6065EEFE" w:rsid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Зеленський ліцей Ковельської міської ради, де навчається 181 учень</w:t>
      </w:r>
      <w:r w:rsidR="009E2FF7">
        <w:rPr>
          <w:rFonts w:ascii="Times New Roman" w:hAnsi="Times New Roman" w:cs="Times New Roman"/>
          <w:sz w:val="28"/>
          <w:szCs w:val="28"/>
        </w:rPr>
        <w:t>;</w:t>
      </w:r>
      <w:r w:rsidRPr="009E2F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A5D5BD" w14:textId="77777777" w:rsid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ЗДО «Веселка» с. Зелена, який відвідує 38 дітей; </w:t>
      </w:r>
    </w:p>
    <w:p w14:paraId="0FF11367" w14:textId="77777777" w:rsid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сільська бібліотека, будинок культури с. Зелена</w:t>
      </w:r>
      <w:r w:rsidR="009E2FF7">
        <w:rPr>
          <w:rFonts w:ascii="Times New Roman" w:hAnsi="Times New Roman" w:cs="Times New Roman"/>
          <w:sz w:val="28"/>
          <w:szCs w:val="28"/>
        </w:rPr>
        <w:t>;</w:t>
      </w:r>
      <w:r w:rsidRPr="009E2F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E2F60F" w14:textId="0784E27A" w:rsidR="0083165B" w:rsidRP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Зеленська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 xml:space="preserve"> амбулаторія загальної практики сімейної медицини та 1 медичний пункт тимчасового базування. </w:t>
      </w:r>
    </w:p>
    <w:p w14:paraId="2D06927D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40219" w14:textId="77777777" w:rsidR="009E2FF7" w:rsidRDefault="00000000" w:rsidP="009E2FF7">
      <w:pPr>
        <w:spacing w:after="0" w:line="240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період 2022 року вирішували різноманітні питання, а саме: </w:t>
      </w:r>
    </w:p>
    <w:p w14:paraId="25228B66" w14:textId="77777777" w:rsidR="009E2FF7" w:rsidRP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аварійні ситуації з водопостачанням; </w:t>
      </w:r>
    </w:p>
    <w:p w14:paraId="7A0BA691" w14:textId="77777777" w:rsidR="009E2FF7" w:rsidRP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приймали та розселяли внутрішньо переміщених осіб; </w:t>
      </w:r>
    </w:p>
    <w:p w14:paraId="533F9B8D" w14:textId="110B5013" w:rsidR="0083165B" w:rsidRPr="009E2FF7" w:rsidRDefault="00000000" w:rsidP="009E2FF7">
      <w:pPr>
        <w:pStyle w:val="aa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>вирішували проблеми вуличного освітлення та ряд інших питань, які виникали в ході роботи і потребували якнайшвидшого вирішення та реагування.</w:t>
      </w:r>
    </w:p>
    <w:p w14:paraId="4A3F468A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2DA73" w14:textId="307A9426" w:rsidR="009E2FF7" w:rsidRDefault="00000000" w:rsidP="009E2FF7">
      <w:pPr>
        <w:spacing w:after="0" w:line="240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Зеленському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старостинському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окрузі, згідно аналізу за 2022 рік, видатки станов</w:t>
      </w:r>
      <w:r w:rsidR="00ED4358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ED4358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56CED11" w14:textId="77777777" w:rsidR="009E2FF7" w:rsidRP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>на освіту – 7899074,10 грн.;</w:t>
      </w:r>
    </w:p>
    <w:p w14:paraId="0D306B7F" w14:textId="77777777" w:rsidR="009E2FF7" w:rsidRP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>на культуру – 186500,00 грн.;</w:t>
      </w:r>
    </w:p>
    <w:p w14:paraId="474A6B29" w14:textId="28EC52C7" w:rsidR="0083165B" w:rsidRP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b/>
          <w:bCs/>
        </w:rPr>
      </w:pPr>
      <w:r w:rsidRPr="009E2FF7">
        <w:rPr>
          <w:rFonts w:ascii="Times New Roman" w:hAnsi="Times New Roman" w:cs="Times New Roman"/>
          <w:sz w:val="28"/>
          <w:szCs w:val="28"/>
        </w:rPr>
        <w:t>медицину – 590832,82 грн.</w:t>
      </w:r>
    </w:p>
    <w:p w14:paraId="32E9F3DA" w14:textId="01A7997A" w:rsidR="0083165B" w:rsidRPr="00ED4358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>На жаль</w:t>
      </w:r>
      <w:r w:rsidR="002C519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війна в Україні внесла серйозні корективи в реалізацію </w:t>
      </w:r>
      <w:proofErr w:type="spellStart"/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>проєктів</w:t>
      </w:r>
      <w:proofErr w:type="spellEnd"/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Та, попри все, у 2022 році вдалося: </w:t>
      </w:r>
    </w:p>
    <w:p w14:paraId="3BBFB194" w14:textId="6CFCEB1B" w:rsidR="0083165B" w:rsidRPr="00ED4358" w:rsidRDefault="00000000" w:rsidP="009E2FF7">
      <w:pPr>
        <w:spacing w:after="0" w:line="240" w:lineRule="auto"/>
        <w:ind w:firstLine="709"/>
        <w:jc w:val="both"/>
        <w:rPr>
          <w:color w:val="000000" w:themeColor="text1"/>
        </w:rPr>
      </w:pPr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замінити </w:t>
      </w:r>
      <w:r w:rsidRPr="00ED43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950 метрів труб аварійного</w:t>
      </w:r>
      <w:r w:rsidRPr="00ED435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D43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водопроводу від вулиці Варшавської до річки Воронка в селі Воля-Ковельська. Завдяки цьому </w:t>
      </w:r>
      <w:proofErr w:type="spellStart"/>
      <w:r w:rsidRPr="00ED43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проєкту</w:t>
      </w:r>
      <w:proofErr w:type="spellEnd"/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понад 460 домогосподарств забезпечені якісною питною водою, оскільки на цій ділянці дороги через зношеність старого водопроводу протягом місяця в середньому траплялося не менше одного-двох поривів води. Вартість </w:t>
      </w:r>
      <w:proofErr w:type="spellStart"/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>проєкту</w:t>
      </w:r>
      <w:proofErr w:type="spellEnd"/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2 млн 322 тис. грн, з яких 900 тис. грн — бюджетні кошти громади</w:t>
      </w:r>
      <w:r w:rsidR="002C51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D09079" w14:textId="2710E532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35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- </w:t>
      </w:r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>відкрити амбулаторію загальної практики сімейної медицини центру ПМСД Ковельського МТМО в селі Зелена</w:t>
      </w:r>
      <w:r w:rsidR="002C5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D4358">
        <w:rPr>
          <w:rFonts w:ascii="Times New Roman" w:hAnsi="Times New Roman" w:cs="Times New Roman"/>
          <w:color w:val="000000" w:themeColor="text1"/>
          <w:sz w:val="28"/>
          <w:szCs w:val="28"/>
        </w:rPr>
        <w:t>Для облаштування робочого місця сімейного лікаря та персоналу амбулаторії, закуплено відповідне медичне обладнання</w:t>
      </w:r>
      <w:r>
        <w:rPr>
          <w:rFonts w:ascii="Times New Roman" w:hAnsi="Times New Roman" w:cs="Times New Roman"/>
          <w:sz w:val="28"/>
          <w:szCs w:val="28"/>
        </w:rPr>
        <w:t>, комп’ютерну та допоміжну техніку, що забезпечує належний та якісний прийом пацієнтів сіл Зелена та Воля-Ковельська. Протягом 2022 року амбулаторією надано понад 5400 медичних послуг</w:t>
      </w:r>
      <w:r w:rsidR="002C519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консультаці</w:t>
      </w:r>
      <w:r w:rsidR="002C5194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пацієнт</w:t>
      </w:r>
      <w:r w:rsidR="002C5194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, огляд, догляд і лікування,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маніпуляційні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процедури, вакцинація населення, патронаж, виписування рецептів тощо.</w:t>
      </w:r>
    </w:p>
    <w:p w14:paraId="364337B7" w14:textId="4E358674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BD457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Розміщення внутрішньо переміщених осіб</w:t>
      </w:r>
    </w:p>
    <w:p w14:paraId="0DF5203F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початку повномасштабного російського вторгнення в Україну, Зеленський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 прийняв понад 320 внутрішніх переселенців. Усіх поселили в тимчасових помешканнях та забезпечили продуктами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харчування. Усі внутрішньо переміщені особи, які звернулася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округу, отримали відповідний статус та допомогу на проживання.  </w:t>
      </w:r>
    </w:p>
    <w:p w14:paraId="0AECE5F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2023 рік на території старостату мешкає 62 внутрішньо переміщені особи. </w:t>
      </w:r>
    </w:p>
    <w:p w14:paraId="0F7051C0" w14:textId="15FD3949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межах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«Прихисток» у 2022 році в старостаті було розміщено 280 внутрішньо переміщених осіб. Жителям, які прихистили у себе переселенців, держава компенсувала кошти за комунальні витрати.</w:t>
      </w:r>
    </w:p>
    <w:p w14:paraId="64FC0ACE" w14:textId="561677A1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місцевий приватний підприємець розмістив у своєму житлово-офісному приміщенні 51 особу, з них </w:t>
      </w:r>
      <w:r>
        <w:rPr>
          <w:rFonts w:ascii="Times New Roman" w:hAnsi="Times New Roman" w:cs="Times New Roman"/>
          <w:color w:val="4D5156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 32 жінок, 17 неповнолітніх дітей та 2 чоловіків.</w:t>
      </w:r>
      <w:r w:rsidR="000D78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Протягом майже трьох місяців цих внутрішньо переміщених осіб  забезпечували гарячим харчуванням, доки в них не було облаштовано портативну кухню.</w:t>
      </w:r>
    </w:p>
    <w:p w14:paraId="343772A7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364722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Адміністративні послуги</w:t>
      </w:r>
    </w:p>
    <w:p w14:paraId="121469DE" w14:textId="75DE7977" w:rsidR="0083165B" w:rsidRPr="00F3747A" w:rsidRDefault="001F3890" w:rsidP="009E2FF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Впродовж</w:t>
      </w:r>
      <w:r w:rsidR="00000000" w:rsidRPr="00F3747A">
        <w:rPr>
          <w:rFonts w:ascii="Times New Roman" w:hAnsi="Times New Roman" w:cs="Times New Roman"/>
          <w:sz w:val="28"/>
          <w:szCs w:val="28"/>
        </w:rPr>
        <w:t xml:space="preserve"> 2022 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00000" w:rsidRPr="00F3747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00000" w:rsidRPr="00F3747A">
        <w:rPr>
          <w:rFonts w:ascii="Times New Roman" w:hAnsi="Times New Roman" w:cs="Times New Roman"/>
          <w:sz w:val="28"/>
          <w:szCs w:val="28"/>
        </w:rPr>
        <w:t xml:space="preserve"> </w:t>
      </w:r>
      <w:r w:rsidR="0057721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57721A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="0057721A">
        <w:rPr>
          <w:rFonts w:ascii="Times New Roman" w:hAnsi="Times New Roman" w:cs="Times New Roman"/>
          <w:sz w:val="28"/>
          <w:szCs w:val="28"/>
        </w:rPr>
        <w:t xml:space="preserve"> окрузі надавалися адміністративні та публічні послуги, а саме</w:t>
      </w:r>
      <w:r w:rsidR="00000000" w:rsidRPr="00F3747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99B9539" w14:textId="253A50F4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773">
        <w:rPr>
          <w:rFonts w:ascii="Times New Roman" w:hAnsi="Times New Roman" w:cs="Times New Roman"/>
          <w:sz w:val="28"/>
          <w:szCs w:val="28"/>
        </w:rPr>
        <w:t xml:space="preserve">видано </w:t>
      </w:r>
      <w:r>
        <w:rPr>
          <w:rFonts w:ascii="Times New Roman" w:hAnsi="Times New Roman" w:cs="Times New Roman"/>
          <w:sz w:val="28"/>
          <w:szCs w:val="28"/>
        </w:rPr>
        <w:t xml:space="preserve">довідок соціально-правового характеру - 367; </w:t>
      </w:r>
    </w:p>
    <w:p w14:paraId="10B8A492" w14:textId="345ED625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773">
        <w:rPr>
          <w:rFonts w:ascii="Times New Roman" w:hAnsi="Times New Roman" w:cs="Times New Roman"/>
          <w:sz w:val="28"/>
          <w:szCs w:val="28"/>
        </w:rPr>
        <w:t xml:space="preserve">опрацьовано </w:t>
      </w:r>
      <w:r>
        <w:rPr>
          <w:rFonts w:ascii="Times New Roman" w:hAnsi="Times New Roman" w:cs="Times New Roman"/>
          <w:sz w:val="28"/>
          <w:szCs w:val="28"/>
        </w:rPr>
        <w:t xml:space="preserve">запитів від різних інстанцій – 38; </w:t>
      </w:r>
    </w:p>
    <w:p w14:paraId="168E27FE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посвідчено заповітів - 2; </w:t>
      </w:r>
    </w:p>
    <w:p w14:paraId="66A10287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засвідчено справжність підпису - 15; </w:t>
      </w:r>
    </w:p>
    <w:p w14:paraId="49EAEB48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підготовлено документів для оформлення спадщини - 14;</w:t>
      </w:r>
    </w:p>
    <w:p w14:paraId="5450F4C2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посвідчено довіреностей – 9;</w:t>
      </w:r>
    </w:p>
    <w:p w14:paraId="40CA9AE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11 обстежень житлово-побутових умов проживання сімей;</w:t>
      </w:r>
    </w:p>
    <w:p w14:paraId="37A492DD" w14:textId="7DDC08B0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773">
        <w:rPr>
          <w:rFonts w:ascii="Times New Roman" w:hAnsi="Times New Roman" w:cs="Times New Roman"/>
          <w:sz w:val="28"/>
          <w:szCs w:val="28"/>
        </w:rPr>
        <w:t xml:space="preserve">видано </w:t>
      </w:r>
      <w:r>
        <w:rPr>
          <w:rFonts w:ascii="Times New Roman" w:hAnsi="Times New Roman" w:cs="Times New Roman"/>
          <w:sz w:val="28"/>
          <w:szCs w:val="28"/>
        </w:rPr>
        <w:t>довідки про рекомендацію у присвоєнні адреси – 3;</w:t>
      </w:r>
    </w:p>
    <w:p w14:paraId="3FA2FC0E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реєстрацію або зняття –  112  осіб;</w:t>
      </w:r>
    </w:p>
    <w:p w14:paraId="6AAC81C5" w14:textId="2FB57F48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оформлено 13 справ для надання субсидії,</w:t>
      </w:r>
      <w:r w:rsidR="00F37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всі інші отримують автоматично.</w:t>
      </w:r>
    </w:p>
    <w:p w14:paraId="263C2115" w14:textId="6F3E90D4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</w:t>
      </w:r>
      <w:r w:rsidR="002E050B">
        <w:rPr>
          <w:rFonts w:ascii="Times New Roman" w:hAnsi="Times New Roman" w:cs="Times New Roman"/>
          <w:sz w:val="28"/>
          <w:szCs w:val="28"/>
        </w:rPr>
        <w:t>ться</w:t>
      </w:r>
      <w:r>
        <w:rPr>
          <w:rFonts w:ascii="Times New Roman" w:hAnsi="Times New Roman" w:cs="Times New Roman"/>
          <w:sz w:val="28"/>
          <w:szCs w:val="28"/>
        </w:rPr>
        <w:t xml:space="preserve"> облік всіх пільгових категорій, які проживають на території округу, необхідні документи пільгових категорій вчасно пода</w:t>
      </w:r>
      <w:r w:rsidR="002E050B">
        <w:rPr>
          <w:rFonts w:ascii="Times New Roman" w:hAnsi="Times New Roman" w:cs="Times New Roman"/>
          <w:sz w:val="28"/>
          <w:szCs w:val="28"/>
        </w:rPr>
        <w:t>ються</w:t>
      </w:r>
      <w:r>
        <w:rPr>
          <w:rFonts w:ascii="Times New Roman" w:hAnsi="Times New Roman" w:cs="Times New Roman"/>
          <w:sz w:val="28"/>
          <w:szCs w:val="28"/>
        </w:rPr>
        <w:t xml:space="preserve"> в управління соціального захисту населення для нарахування компенсацій на придбання твердого палива, скрапленого газу, на використання електроенергії та оплати інших комунальних послуг.</w:t>
      </w:r>
    </w:p>
    <w:p w14:paraId="709FFA1B" w14:textId="77777777" w:rsidR="008534C9" w:rsidRDefault="008534C9" w:rsidP="00853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залишаються поза увагою багатодітні сім’ї, люди похилого віку та діти з обмеженими можливостями.</w:t>
      </w:r>
    </w:p>
    <w:p w14:paraId="6BCDDABF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DD376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Особистий прийом громадян</w:t>
      </w:r>
    </w:p>
    <w:p w14:paraId="6BB63C4B" w14:textId="1B6A1995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Розпорядженням міського голови затверджено графік прийому громадян старостою села та визначено прийомні дні. У ці дні староста проводить особистий прийом громадян в приміщенні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округу. Так, протягом 2022 року на особистому прийомі громадян побувало 387 чоловік, які звертались з проблемами різного характеру і яким </w:t>
      </w:r>
      <w:r w:rsidR="002D733A">
        <w:rPr>
          <w:rFonts w:ascii="Times New Roman" w:hAnsi="Times New Roman" w:cs="Times New Roman"/>
          <w:sz w:val="28"/>
          <w:szCs w:val="28"/>
        </w:rPr>
        <w:t>було</w:t>
      </w:r>
      <w:r>
        <w:rPr>
          <w:rFonts w:ascii="Times New Roman" w:hAnsi="Times New Roman" w:cs="Times New Roman"/>
          <w:sz w:val="28"/>
          <w:szCs w:val="28"/>
        </w:rPr>
        <w:t xml:space="preserve"> нада</w:t>
      </w:r>
      <w:r w:rsidR="002D733A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рекомендації та консультації. </w:t>
      </w:r>
    </w:p>
    <w:p w14:paraId="4933EEB3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AF3F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Робота з підприємцями</w:t>
      </w:r>
    </w:p>
    <w:p w14:paraId="4BC99442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дорученням міського голови проведено роз’яснювальну роботу з підприємцями та одноосібниками з питань реєстрації ФОП, оформлення найманих працівників, ведення документації належним чином. </w:t>
      </w:r>
    </w:p>
    <w:p w14:paraId="1330F327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роботи групи з легалізації ініційовано реєстрацію 1 підприємця – типу ФОП, оформлено 4 найманих працівників. </w:t>
      </w:r>
    </w:p>
    <w:p w14:paraId="57ECCB99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BA1C5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Робота з правоохоронними органами </w:t>
      </w:r>
    </w:p>
    <w:p w14:paraId="29E5928E" w14:textId="7B66B325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жовтні 2022 року протягом двох днів на території старостату Управління поліції у Волинській області проводило відпрацювання з виявлення диверсійно-розвідувальних та злочинних груп тощо. Працівники поліції проводили обхід по дворах, перевіряли документи, проводили співбесіди з ВПО, здійснювали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аеророзвідку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території. </w:t>
      </w:r>
      <w:r w:rsidR="00D02A9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ід час проведення заходу </w:t>
      </w:r>
      <w:r w:rsidR="00CE0EE5">
        <w:rPr>
          <w:rFonts w:ascii="Times New Roman" w:hAnsi="Times New Roman" w:cs="Times New Roman"/>
          <w:sz w:val="28"/>
          <w:szCs w:val="28"/>
        </w:rPr>
        <w:t>п</w:t>
      </w:r>
      <w:r w:rsidR="00CE0EE5">
        <w:rPr>
          <w:rFonts w:ascii="Times New Roman" w:hAnsi="Times New Roman" w:cs="Times New Roman"/>
          <w:sz w:val="28"/>
          <w:szCs w:val="28"/>
        </w:rPr>
        <w:t xml:space="preserve">рацівники поліції </w:t>
      </w:r>
      <w:r w:rsidR="00D02A9E">
        <w:rPr>
          <w:rFonts w:ascii="Times New Roman" w:hAnsi="Times New Roman" w:cs="Times New Roman"/>
          <w:sz w:val="28"/>
          <w:szCs w:val="28"/>
        </w:rPr>
        <w:t xml:space="preserve">було </w:t>
      </w:r>
      <w:r>
        <w:rPr>
          <w:rFonts w:ascii="Times New Roman" w:hAnsi="Times New Roman" w:cs="Times New Roman"/>
          <w:sz w:val="28"/>
          <w:szCs w:val="28"/>
        </w:rPr>
        <w:t>нада</w:t>
      </w:r>
      <w:r w:rsidR="00D02A9E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всю необхідну інформаційну допомогу та підтримку.</w:t>
      </w:r>
    </w:p>
    <w:p w14:paraId="67341BD6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CE12B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ЖКГ, благоустрій та санітарний стан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округу</w:t>
      </w:r>
    </w:p>
    <w:p w14:paraId="161B9D79" w14:textId="6B281563" w:rsidR="009E2FF7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E0EE5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рік провели благоустрій населених пунктів, зокрема:</w:t>
      </w:r>
    </w:p>
    <w:p w14:paraId="77810BA0" w14:textId="77777777" w:rsid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ямковий ремонт дороги Ковель-Білашів-</w:t>
      </w: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Перковичі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7FE7156" w14:textId="77777777" w:rsid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обрізали аварійні дерева по населених пунктах; </w:t>
      </w:r>
    </w:p>
    <w:p w14:paraId="518C9267" w14:textId="77777777" w:rsid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замінили понад 48 ламп вуличного освітлення в селах;  </w:t>
      </w:r>
    </w:p>
    <w:p w14:paraId="1C35F137" w14:textId="77777777" w:rsid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здійснили прибирання та косіння трави на стадіоні в с. Воля-Ковельська, біля будинку культури в с. Зелена; </w:t>
      </w:r>
    </w:p>
    <w:p w14:paraId="5AE85606" w14:textId="6594E584" w:rsidR="0083165B" w:rsidRPr="009E2FF7" w:rsidRDefault="00000000" w:rsidP="009E2FF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провели щоквартальне </w:t>
      </w: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 xml:space="preserve"> всіх вулиць.</w:t>
      </w:r>
    </w:p>
    <w:p w14:paraId="10414045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дошкільному навчальному закладі «Веселка» с. Зелена провели ремонт пішохідної доріжки.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передбачав розширення та облаштування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поребриків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обабіч.</w:t>
      </w:r>
    </w:p>
    <w:p w14:paraId="0E26E048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цьому дитячому садочку та Зеленському ліцеї провели ремонт та облаштували підвальні приміщення під об’єкти для укриття.</w:t>
      </w:r>
    </w:p>
    <w:p w14:paraId="61A264AF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ініціативою міського голови восени провели толоку з прибирання сміття та санітарне очищення населених пунктів. До цих робіт також були залучені внутрішньо переміщені особи.</w:t>
      </w:r>
    </w:p>
    <w:p w14:paraId="6DA5FCFB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рамках реалізації екологічної ініціативи «Масштабне заліснення України» в листопаді 2022 року на території Зеленського лісництва державного підприємства «Ковельське лісове господарство», працівники Ковельської міської ради упродовж кількох годин висадили майже 8 тисяч сіянців — дубів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3E7093F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5A6445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Волонтерська робота і благодійність</w:t>
      </w:r>
    </w:p>
    <w:p w14:paraId="23C56F4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перших днів війни в Україні жителі сіл Зелена та Воля-Ковельська  організувалися для плетіння маскувальних сіток, різання тканини для маскувальних сіток, що в подальшому були передані на передову нашим захисникам.</w:t>
      </w:r>
    </w:p>
    <w:p w14:paraId="72A3A4A0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Мешканці сіл зносили продукти харчування та речі першої необхідності, які передавали на територіальну оборону, військовим, що проходять службу, у міста України, де проходили активні бойові дії та розгорталася гуманітарна криза.</w:t>
      </w:r>
    </w:p>
    <w:p w14:paraId="227C068B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старостату зверталися десятки людей з пропозицією допомогти коштами, товарами або виконувати іншу необхідну волонтерську роботу.</w:t>
      </w:r>
    </w:p>
    <w:p w14:paraId="0B13B7B3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C1C5DE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Культурні заходи</w:t>
      </w:r>
    </w:p>
    <w:p w14:paraId="67D08620" w14:textId="10439E32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Зеленському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старостинському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окрузі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07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серпня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2022 року прове</w:t>
      </w:r>
      <w:r w:rsidR="00ED5706">
        <w:rPr>
          <w:rFonts w:ascii="Times New Roman" w:hAnsi="Times New Roman" w:cs="Times New Roman"/>
          <w:bCs/>
          <w:sz w:val="28"/>
          <w:szCs w:val="28"/>
          <w:lang w:val="ru-RU"/>
        </w:rPr>
        <w:t>дено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благодійний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ярмарок «Разом до Перемоги»</w:t>
      </w:r>
      <w:r w:rsidR="00ED5706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49D4611D" w14:textId="56870318" w:rsidR="0083165B" w:rsidRDefault="00000000" w:rsidP="00ED57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Під час заходу </w:t>
      </w:r>
      <w:r>
        <w:rPr>
          <w:rFonts w:ascii="Times New Roman" w:hAnsi="Times New Roman" w:cs="Times New Roman"/>
          <w:bCs/>
          <w:sz w:val="28"/>
          <w:szCs w:val="28"/>
        </w:rPr>
        <w:t>продавали солодощі та домашню випічку</w:t>
      </w:r>
      <w:r w:rsidR="00ED5706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на бібліотечній локації проводили акцію  “Напиши лист солдату”</w:t>
      </w:r>
      <w:r w:rsidR="00ED570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відбувалися майстер-класи з викладачами дитячої художньої школи</w:t>
      </w:r>
      <w:r w:rsidR="00ED570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також провели волейбольний турнір «М’яч Перемоги».</w:t>
      </w:r>
    </w:p>
    <w:p w14:paraId="21E40A61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Виручені під час проведення акції кошти, а це майже 10 тис. грн,  перерахували на  рахунки Збройних Сил України.</w:t>
      </w:r>
    </w:p>
    <w:p w14:paraId="446EDE90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5D2469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 та перспективні ідеї</w:t>
      </w:r>
    </w:p>
    <w:p w14:paraId="6892ECD7" w14:textId="411A0404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Завдяки спільній праці Ковельської міської ради, місцевого населення, бізнесу, вдалося реалізувати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щодо облаштування споруди телекомунікації в с. Зелена, що дозволило трьом мобільним операторам встановити підсилювачі сигналу і надати змогу якісно користуватися мобільним зв’язком та мобільним інтернетом не тільки в с. Зелена, а й інших населених пунктах округу.</w:t>
      </w:r>
    </w:p>
    <w:p w14:paraId="586A6C80" w14:textId="1E18F1EF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 місцевими підприємцями дійшли згоди щодо придбання земельної ділянки та недобудови в с. Воля-Ковельська, яка була в аварійному стані.  У подальшому на цій території заплановано будівництво торговельного магазину та 5 блокових житлових будинків садибного типу. Станом на сьогодні стосовно цього об’єкту розроблений детальний план території та проведено громадські слухання.</w:t>
      </w:r>
    </w:p>
    <w:p w14:paraId="05D14804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3FCEBF6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Інформування населення</w:t>
      </w:r>
    </w:p>
    <w:p w14:paraId="28F52C50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Вся наша діяльність відкрита і прозора, інформаційна діяльність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фотозвіти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опубліковано в мережі Фейсбук у групі «Старостат сіл Зелена та Воля-Ковельська»,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групі та на сайті Ковельської міської ради. </w:t>
      </w:r>
    </w:p>
    <w:p w14:paraId="1D57233C" w14:textId="77777777" w:rsidR="0083165B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Крім того, на дошках оголошення розміщується актуальна та важлива інформація для населення.</w:t>
      </w:r>
    </w:p>
    <w:p w14:paraId="32EF7E74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36037" w14:textId="3E06278E" w:rsidR="009E2FF7" w:rsidRDefault="00000000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 на 2023 рік</w:t>
      </w:r>
      <w:r w:rsidR="00B56E4A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DE6BE02" w14:textId="77777777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щоквартальне </w:t>
      </w: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 xml:space="preserve"> вулиць; </w:t>
      </w:r>
    </w:p>
    <w:p w14:paraId="299A9CDB" w14:textId="77777777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розширення території сільського кладовища; </w:t>
      </w:r>
    </w:p>
    <w:p w14:paraId="559146DF" w14:textId="77777777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замовлення </w:t>
      </w: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проєктно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 xml:space="preserve">-кошторисної документації на розширення та облаштування захисного укриття в Зеленському ліцеї Ковельської міської ради; </w:t>
      </w:r>
    </w:p>
    <w:p w14:paraId="68A5C63E" w14:textId="77777777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облагородження території та облаштування рекреаційної (зеленої) зони відпочинку навпроти волейбольного майданчика в с. Зелена;</w:t>
      </w:r>
    </w:p>
    <w:p w14:paraId="3589E7BA" w14:textId="77777777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 xml:space="preserve"> ремонт автомобільного мосту по дорозі О030642 Ковель-Білашів-</w:t>
      </w:r>
      <w:proofErr w:type="spellStart"/>
      <w:r w:rsidRPr="009E2FF7">
        <w:rPr>
          <w:rFonts w:ascii="Times New Roman" w:hAnsi="Times New Roman" w:cs="Times New Roman"/>
          <w:sz w:val="28"/>
          <w:szCs w:val="28"/>
        </w:rPr>
        <w:t>Перковичі</w:t>
      </w:r>
      <w:proofErr w:type="spellEnd"/>
      <w:r w:rsidRPr="009E2FF7">
        <w:rPr>
          <w:rFonts w:ascii="Times New Roman" w:hAnsi="Times New Roman" w:cs="Times New Roman"/>
          <w:sz w:val="28"/>
          <w:szCs w:val="28"/>
        </w:rPr>
        <w:t>;</w:t>
      </w:r>
    </w:p>
    <w:p w14:paraId="3DFD0608" w14:textId="5C81D4DB" w:rsidR="009E2FF7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розроблення детального плану території господарського двору с. Зелена, вул. Ковельська, 40</w:t>
      </w:r>
      <w:r w:rsidR="00B56E4A">
        <w:rPr>
          <w:rFonts w:ascii="Times New Roman" w:hAnsi="Times New Roman" w:cs="Times New Roman"/>
          <w:sz w:val="28"/>
          <w:szCs w:val="28"/>
        </w:rPr>
        <w:t>;</w:t>
      </w:r>
    </w:p>
    <w:p w14:paraId="75329BB9" w14:textId="167C6A0C" w:rsidR="0083165B" w:rsidRPr="009E2FF7" w:rsidRDefault="00000000" w:rsidP="009E2FF7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2FF7">
        <w:rPr>
          <w:rFonts w:ascii="Times New Roman" w:hAnsi="Times New Roman" w:cs="Times New Roman"/>
          <w:sz w:val="28"/>
          <w:szCs w:val="28"/>
        </w:rPr>
        <w:t>ремонт водопроводу по вул. Миру в с. Воля-Ковельська.</w:t>
      </w:r>
    </w:p>
    <w:p w14:paraId="318CEDE3" w14:textId="77777777" w:rsidR="0083165B" w:rsidRDefault="0083165B" w:rsidP="009E2FF7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8EE3AD" w14:textId="77777777" w:rsidR="0083165B" w:rsidRDefault="0083165B" w:rsidP="009E2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C11EE4" w14:textId="77777777" w:rsidR="0083165B" w:rsidRDefault="00831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CAEFC3" w14:textId="77777777" w:rsidR="0083165B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Староста Зеленського </w:t>
      </w:r>
    </w:p>
    <w:p w14:paraId="455CEB00" w14:textId="77777777" w:rsidR="0083165B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Анатолій БОРКА</w:t>
      </w:r>
    </w:p>
    <w:sectPr w:rsidR="0083165B">
      <w:pgSz w:w="11906" w:h="16838"/>
      <w:pgMar w:top="426" w:right="850" w:bottom="56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1F0B"/>
    <w:multiLevelType w:val="multilevel"/>
    <w:tmpl w:val="1C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7072AE4"/>
    <w:multiLevelType w:val="hybridMultilevel"/>
    <w:tmpl w:val="033C976E"/>
    <w:lvl w:ilvl="0" w:tplc="5E44CBC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B507BE6"/>
    <w:multiLevelType w:val="multilevel"/>
    <w:tmpl w:val="09BA994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944247"/>
    <w:multiLevelType w:val="multilevel"/>
    <w:tmpl w:val="E40ADB06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926C79"/>
    <w:multiLevelType w:val="multilevel"/>
    <w:tmpl w:val="385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C2E0AEF"/>
    <w:multiLevelType w:val="multilevel"/>
    <w:tmpl w:val="51489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CB72B62"/>
    <w:multiLevelType w:val="multilevel"/>
    <w:tmpl w:val="29261200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1DE159A"/>
    <w:multiLevelType w:val="multilevel"/>
    <w:tmpl w:val="D8FC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297956217">
    <w:abstractNumId w:val="2"/>
  </w:num>
  <w:num w:numId="2" w16cid:durableId="56171437">
    <w:abstractNumId w:val="6"/>
  </w:num>
  <w:num w:numId="3" w16cid:durableId="816335276">
    <w:abstractNumId w:val="3"/>
  </w:num>
  <w:num w:numId="4" w16cid:durableId="1133058972">
    <w:abstractNumId w:val="0"/>
  </w:num>
  <w:num w:numId="5" w16cid:durableId="334456399">
    <w:abstractNumId w:val="7"/>
  </w:num>
  <w:num w:numId="6" w16cid:durableId="1291402132">
    <w:abstractNumId w:val="4"/>
  </w:num>
  <w:num w:numId="7" w16cid:durableId="1806042521">
    <w:abstractNumId w:val="5"/>
  </w:num>
  <w:num w:numId="8" w16cid:durableId="2052725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65B"/>
    <w:rsid w:val="000813E0"/>
    <w:rsid w:val="000D78C9"/>
    <w:rsid w:val="00115D3F"/>
    <w:rsid w:val="001F3890"/>
    <w:rsid w:val="002C5194"/>
    <w:rsid w:val="002D733A"/>
    <w:rsid w:val="002E050B"/>
    <w:rsid w:val="00316585"/>
    <w:rsid w:val="0057721A"/>
    <w:rsid w:val="0083165B"/>
    <w:rsid w:val="008534C9"/>
    <w:rsid w:val="008906BD"/>
    <w:rsid w:val="00926985"/>
    <w:rsid w:val="009E2FF7"/>
    <w:rsid w:val="00A71912"/>
    <w:rsid w:val="00AE28AC"/>
    <w:rsid w:val="00B56E4A"/>
    <w:rsid w:val="00B71014"/>
    <w:rsid w:val="00CE0EE5"/>
    <w:rsid w:val="00D02A9E"/>
    <w:rsid w:val="00E34813"/>
    <w:rsid w:val="00E43773"/>
    <w:rsid w:val="00ED4358"/>
    <w:rsid w:val="00ED5706"/>
    <w:rsid w:val="00F15156"/>
    <w:rsid w:val="00F3747A"/>
    <w:rsid w:val="00F8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B6BB"/>
  <w15:docId w15:val="{F340B68E-8248-44F9-B470-C37565FA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37C"/>
    <w:pPr>
      <w:spacing w:after="200" w:line="276" w:lineRule="auto"/>
    </w:pPr>
    <w:rPr>
      <w:rFonts w:ascii="Calibri" w:eastAsiaTheme="minorEastAsia" w:hAnsi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ії"/>
    <w:qFormat/>
  </w:style>
  <w:style w:type="character" w:customStyle="1" w:styleId="a4">
    <w:name w:val="Маркери"/>
    <w:qFormat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0144F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qFormat/>
    <w:rsid w:val="004143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5B59-F196-404E-89AE-4A347968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7559</Words>
  <Characters>4309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 Person</dc:creator>
  <dc:description/>
  <cp:lastModifiedBy>User2</cp:lastModifiedBy>
  <cp:revision>62</cp:revision>
  <cp:lastPrinted>2023-04-06T11:22:00Z</cp:lastPrinted>
  <dcterms:created xsi:type="dcterms:W3CDTF">2023-02-15T08:48:00Z</dcterms:created>
  <dcterms:modified xsi:type="dcterms:W3CDTF">2023-04-06T12:20:00Z</dcterms:modified>
  <dc:language>uk-UA</dc:language>
</cp:coreProperties>
</file>