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E891" w14:textId="4EF0A165" w:rsidR="0088088E" w:rsidRDefault="0088088E" w:rsidP="0088088E">
      <w:pPr>
        <w:spacing w:after="0" w:line="240" w:lineRule="auto"/>
        <w:jc w:val="right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  <w:t>ПРОЄКТ</w:t>
      </w:r>
    </w:p>
    <w:p w14:paraId="1BF704EA" w14:textId="2B6BC651" w:rsidR="00971DB5" w:rsidRPr="005368F7" w:rsidRDefault="00971DB5" w:rsidP="009951E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noProof/>
          <w:spacing w:val="8"/>
          <w:sz w:val="28"/>
          <w:szCs w:val="28"/>
          <w:lang w:val="uk-UA" w:eastAsia="ru-RU"/>
        </w:rPr>
        <w:drawing>
          <wp:inline distT="0" distB="0" distL="0" distR="0" wp14:anchorId="25F9B8BD" wp14:editId="7830F1C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4C69" w14:textId="77777777" w:rsidR="00971DB5" w:rsidRPr="005368F7" w:rsidRDefault="00971DB5" w:rsidP="00F33A8E">
      <w:pPr>
        <w:pStyle w:val="2"/>
        <w:rPr>
          <w:sz w:val="28"/>
          <w:szCs w:val="28"/>
        </w:rPr>
      </w:pPr>
      <w:r w:rsidRPr="005368F7">
        <w:rPr>
          <w:sz w:val="28"/>
          <w:szCs w:val="28"/>
        </w:rPr>
        <w:t>КОВЕЛЬСЬКА МІСЬКА РАДА</w:t>
      </w:r>
    </w:p>
    <w:p w14:paraId="64745C51" w14:textId="77777777" w:rsidR="00971DB5" w:rsidRPr="005368F7" w:rsidRDefault="00971DB5" w:rsidP="00971DB5">
      <w:pPr>
        <w:pStyle w:val="2"/>
        <w:rPr>
          <w:sz w:val="28"/>
          <w:szCs w:val="28"/>
        </w:rPr>
      </w:pPr>
      <w:r w:rsidRPr="005368F7">
        <w:rPr>
          <w:sz w:val="28"/>
          <w:szCs w:val="28"/>
        </w:rPr>
        <w:t>ВОЛИНСЬКОЇ ОБЛАСТІ</w:t>
      </w:r>
    </w:p>
    <w:p w14:paraId="5F067926" w14:textId="77777777" w:rsidR="00971DB5" w:rsidRPr="005368F7" w:rsidRDefault="00971DB5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628BF6" w14:textId="77777777" w:rsidR="00971DB5" w:rsidRPr="005368F7" w:rsidRDefault="00971DB5" w:rsidP="00971DB5">
      <w:pPr>
        <w:pStyle w:val="HTML"/>
        <w:rPr>
          <w:rFonts w:ascii="Times New Roman" w:hAnsi="Times New Roman"/>
          <w:bCs/>
          <w:sz w:val="28"/>
          <w:szCs w:val="28"/>
          <w:lang w:val="uk-UA"/>
        </w:rPr>
      </w:pPr>
      <w:r w:rsidRPr="005368F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5DA01815" w14:textId="77777777" w:rsidR="00971DB5" w:rsidRPr="005368F7" w:rsidRDefault="00971DB5" w:rsidP="00971DB5">
      <w:pPr>
        <w:pStyle w:val="HTML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731"/>
      <w:bookmarkEnd w:id="0"/>
    </w:p>
    <w:p w14:paraId="61C8D4EA" w14:textId="7F0E723B" w:rsidR="00971DB5" w:rsidRPr="0072558E" w:rsidRDefault="00F33A8E" w:rsidP="00971DB5">
      <w:pPr>
        <w:pStyle w:val="HTML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</w:t>
      </w:r>
      <w:r w:rsidR="0072558E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</w:t>
      </w:r>
      <w:r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</w:t>
      </w:r>
      <w:r w:rsidR="0072558E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</w:t>
      </w:r>
      <w:r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</w:t>
      </w:r>
      <w:r w:rsidR="0072558E">
        <w:rPr>
          <w:rFonts w:ascii="Times New Roman" w:hAnsi="Times New Roman"/>
          <w:bCs/>
          <w:noProof/>
          <w:sz w:val="28"/>
          <w:szCs w:val="28"/>
          <w:lang w:val="uk-UA" w:eastAsia="ru-RU"/>
        </w:rPr>
        <w:t>__________</w:t>
      </w:r>
      <w:r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               </w:t>
      </w:r>
      <w:r w:rsidR="0072558E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</w:t>
      </w:r>
      <w:r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   </w:t>
      </w:r>
      <w:r w:rsidR="00971DB5" w:rsidRPr="005368F7">
        <w:rPr>
          <w:rFonts w:ascii="Times New Roman" w:hAnsi="Times New Roman"/>
          <w:bCs/>
          <w:noProof/>
          <w:sz w:val="24"/>
          <w:szCs w:val="24"/>
          <w:lang w:val="uk-UA" w:eastAsia="ru-RU"/>
        </w:rPr>
        <w:t>м.Ковель</w:t>
      </w:r>
      <w:r w:rsidR="00971DB5" w:rsidRPr="005368F7">
        <w:rPr>
          <w:rFonts w:ascii="Times New Roman" w:hAnsi="Times New Roman"/>
          <w:b/>
          <w:bCs/>
          <w:noProof/>
          <w:sz w:val="24"/>
          <w:szCs w:val="24"/>
          <w:lang w:val="uk-UA" w:eastAsia="ru-RU"/>
        </w:rPr>
        <w:t xml:space="preserve"> </w:t>
      </w:r>
      <w:r w:rsidR="00971DB5" w:rsidRPr="005368F7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                                      </w:t>
      </w:r>
      <w:r w:rsidR="00971DB5"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>№</w:t>
      </w:r>
      <w:r w:rsidR="00D47106">
        <w:rPr>
          <w:rFonts w:ascii="Times New Roman" w:hAnsi="Times New Roman"/>
          <w:bCs/>
          <w:noProof/>
          <w:sz w:val="28"/>
          <w:szCs w:val="28"/>
          <w:lang w:val="uk-UA" w:eastAsia="ru-RU"/>
        </w:rPr>
        <w:t>_____</w:t>
      </w:r>
      <w:r w:rsidR="00E62B2F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</w:t>
      </w:r>
    </w:p>
    <w:p w14:paraId="709CF570" w14:textId="77777777" w:rsidR="00971DB5" w:rsidRPr="005368F7" w:rsidRDefault="00971DB5" w:rsidP="00971D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80C11F" w14:textId="77777777" w:rsidR="00971DB5" w:rsidRPr="005368F7" w:rsidRDefault="00971DB5" w:rsidP="00971D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DB0C7" w14:textId="77777777" w:rsidR="00971DB5" w:rsidRPr="005368F7" w:rsidRDefault="00971DB5" w:rsidP="005A725C">
      <w:pPr>
        <w:spacing w:after="0" w:line="240" w:lineRule="auto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освіти, культури, охорони здоров’я, материнства і дитинства, </w:t>
      </w:r>
    </w:p>
    <w:p w14:paraId="4EF3BF6C" w14:textId="77777777" w:rsidR="00971DB5" w:rsidRPr="005368F7" w:rsidRDefault="00971DB5" w:rsidP="005A725C">
      <w:pPr>
        <w:spacing w:after="0" w:line="240" w:lineRule="auto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населення, спорту і фізичної культури, </w:t>
      </w:r>
    </w:p>
    <w:p w14:paraId="78037942" w14:textId="77777777" w:rsidR="00971DB5" w:rsidRPr="005368F7" w:rsidRDefault="00971DB5" w:rsidP="005A725C">
      <w:pPr>
        <w:spacing w:after="0" w:line="240" w:lineRule="auto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справах сім’ї  і  молоді  та  релігії</w:t>
      </w:r>
    </w:p>
    <w:p w14:paraId="384FCFD0" w14:textId="77777777" w:rsidR="00971DB5" w:rsidRPr="005368F7" w:rsidRDefault="00971DB5" w:rsidP="005A7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E43BB2" w14:textId="77777777" w:rsidR="00971DB5" w:rsidRPr="005368F7" w:rsidRDefault="00971DB5" w:rsidP="005A7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D31367" w14:textId="7CCA2963" w:rsidR="00971DB5" w:rsidRPr="005368F7" w:rsidRDefault="00971DB5" w:rsidP="005A7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72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5A725C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725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3A9C13EF" w14:textId="77777777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10B59689" w14:textId="77777777" w:rsidR="00971DB5" w:rsidRPr="005368F7" w:rsidRDefault="00971DB5" w:rsidP="005A7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8F7">
        <w:rPr>
          <w:rFonts w:ascii="Times New Roman" w:hAnsi="Times New Roman" w:cs="Times New Roman"/>
          <w:sz w:val="28"/>
          <w:szCs w:val="28"/>
        </w:rPr>
        <w:t>ВИРІШИЛА:</w:t>
      </w:r>
    </w:p>
    <w:p w14:paraId="215CD007" w14:textId="77777777" w:rsidR="00971DB5" w:rsidRPr="005368F7" w:rsidRDefault="00971DB5" w:rsidP="005A725C">
      <w:pPr>
        <w:pStyle w:val="a6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00A5503F" w14:textId="43C08332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(додається).</w:t>
      </w:r>
    </w:p>
    <w:p w14:paraId="61044119" w14:textId="77777777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 Роботу  постійної комісії міської ради з питань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звітний період визнати задовільною.</w:t>
      </w:r>
    </w:p>
    <w:p w14:paraId="7B424F78" w14:textId="4D1ADDBD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>3. Відділу “Секретаріат міської ради” (</w:t>
      </w:r>
      <w:r w:rsidR="00CA566A">
        <w:rPr>
          <w:rFonts w:ascii="Times New Roman" w:hAnsi="Times New Roman" w:cs="Times New Roman"/>
          <w:sz w:val="28"/>
          <w:szCs w:val="28"/>
          <w:lang w:val="uk-UA"/>
        </w:rPr>
        <w:t>Валентин</w:t>
      </w:r>
      <w:r w:rsidR="0097120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5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Приведенець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) оприлюднити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звіт на офіційному сайті міської ради.</w:t>
      </w:r>
    </w:p>
    <w:p w14:paraId="39EFAFC5" w14:textId="77777777" w:rsidR="00971DB5" w:rsidRPr="005368F7" w:rsidRDefault="00971DB5" w:rsidP="005A7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36F81A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D8C7A0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6F1839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8F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5368F7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1201070B" w14:textId="77777777" w:rsidR="000651B6" w:rsidRPr="005368F7" w:rsidRDefault="000651B6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C516AD" w14:textId="77777777" w:rsidR="0042275F" w:rsidRPr="005368F7" w:rsidRDefault="0042275F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1C7842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1B7CD6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95FCDA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1C91E1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B53DEF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B207C8A" w14:textId="77777777" w:rsidR="005A0C41" w:rsidRDefault="00E4675C" w:rsidP="00E4675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14:paraId="7BD52078" w14:textId="77777777" w:rsidR="005A0C41" w:rsidRDefault="005A0C41" w:rsidP="00E4675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05B44CBE" w14:textId="387C7672" w:rsidR="00E4675C" w:rsidRDefault="005A0C41" w:rsidP="000E62B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                       </w:t>
      </w:r>
      <w:r w:rsidR="00E4675C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З</w:t>
      </w:r>
      <w:r w:rsidR="00E4675C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14:paraId="70F0CAD2" w14:textId="0839D902" w:rsidR="00E4675C" w:rsidRDefault="00E4675C" w:rsidP="000E62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рішення міської ради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60A1C429" w14:textId="19D8C34A" w:rsidR="00E4675C" w:rsidRDefault="00E4675C" w:rsidP="000E62BB">
      <w:pPr>
        <w:spacing w:after="0" w:line="240" w:lineRule="auto"/>
        <w:ind w:firstLine="709"/>
        <w:jc w:val="center"/>
        <w:rPr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5A725C">
        <w:rPr>
          <w:rFonts w:ascii="Times New Roman" w:hAnsi="Times New Roman" w:cs="Times New Roman"/>
          <w:sz w:val="28"/>
          <w:szCs w:val="28"/>
          <w:lang w:val="uk-UA" w:eastAsia="ru-RU"/>
        </w:rPr>
        <w:t>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E62B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6CF0DFC" w14:textId="77777777" w:rsidR="00E4675C" w:rsidRDefault="00E4675C" w:rsidP="000E62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C77FDA6" w14:textId="4D0653F0" w:rsidR="00DF27D8" w:rsidRPr="005368F7" w:rsidRDefault="00DF27D8" w:rsidP="000E62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 про роботу</w:t>
      </w:r>
    </w:p>
    <w:p w14:paraId="324A9C2D" w14:textId="705C2EAC" w:rsidR="00DF27D8" w:rsidRPr="005368F7" w:rsidRDefault="00DF27D8" w:rsidP="000E62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</w:p>
    <w:p w14:paraId="73564023" w14:textId="77777777" w:rsidR="00DF27D8" w:rsidRPr="005368F7" w:rsidRDefault="00DF27D8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E77E18" w14:textId="4F597BE4" w:rsidR="00DF27D8" w:rsidRPr="005368F7" w:rsidRDefault="00DF27D8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Постійна комісія міської ради з питань освіти, культури,</w:t>
      </w:r>
      <w:r w:rsidR="00433CD2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>охорони здоров’я, материнства і дитинства,</w:t>
      </w:r>
      <w:r w:rsidR="00433CD2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населення, спорту і фізичної культури, в справах сім’ї і молоді та релігії 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</w:t>
      </w:r>
      <w:r w:rsidR="004D3F91" w:rsidRPr="005368F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Ковельської міської ради VIIІ скликання, затвердженого рішенням міської ради від </w:t>
      </w:r>
      <w:r w:rsidR="004D3F91" w:rsidRPr="005368F7">
        <w:rPr>
          <w:rFonts w:ascii="Times New Roman" w:hAnsi="Times New Roman" w:cs="Times New Roman"/>
          <w:sz w:val="28"/>
          <w:szCs w:val="28"/>
          <w:lang w:val="uk-UA"/>
        </w:rPr>
        <w:t>25.02.2021р. №5/118</w:t>
      </w:r>
      <w:r w:rsidR="004D3F91" w:rsidRPr="005368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1DD3078" w14:textId="588FAD21" w:rsidR="00DF27D8" w:rsidRPr="005368F7" w:rsidRDefault="00DF27D8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Верчук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С.С. заступник голови –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Рудь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Ю.Є., секретар –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Т.І.,  члени комісії: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В.П., 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Клімашевська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О.М., Луцик І.Ю., Миронюк А.В.,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Яцук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Ж.В.</w:t>
      </w:r>
    </w:p>
    <w:p w14:paraId="3D992597" w14:textId="4EDA9495" w:rsidR="00143DCE" w:rsidRPr="005368F7" w:rsidRDefault="006A20F2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За звітний період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відбулося 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6E0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>комісії, на яких було розглянуто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4BD">
        <w:rPr>
          <w:rFonts w:ascii="Times New Roman" w:hAnsi="Times New Roman" w:cs="Times New Roman"/>
          <w:sz w:val="28"/>
          <w:szCs w:val="28"/>
          <w:lang w:val="uk-UA"/>
        </w:rPr>
        <w:t>114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DCE" w:rsidRPr="005368F7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 За результатами розгляду, надані відповідні рекомендації виконавчим органам міської ради.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13CC71C" w14:textId="77777777" w:rsidR="000F6F1A" w:rsidRDefault="00DF27D8" w:rsidP="000F6F1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/>
        </w:rPr>
        <w:t>Протягом зазначеного періоду членів коміс</w:t>
      </w:r>
      <w:r w:rsidR="00143DCE" w:rsidRPr="005368F7">
        <w:rPr>
          <w:rFonts w:ascii="Times New Roman" w:hAnsi="Times New Roman"/>
          <w:sz w:val="28"/>
          <w:szCs w:val="28"/>
          <w:lang w:val="uk-UA"/>
        </w:rPr>
        <w:t>і</w:t>
      </w:r>
      <w:r w:rsidRPr="005368F7">
        <w:rPr>
          <w:rFonts w:ascii="Times New Roman" w:hAnsi="Times New Roman"/>
          <w:sz w:val="28"/>
          <w:szCs w:val="28"/>
          <w:lang w:val="uk-UA"/>
        </w:rPr>
        <w:t>ї інформували</w:t>
      </w:r>
      <w:r w:rsidR="005B7520" w:rsidRPr="005368F7"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="00B95056" w:rsidRPr="005368F7">
        <w:rPr>
          <w:rFonts w:ascii="Times New Roman" w:hAnsi="Times New Roman"/>
          <w:sz w:val="28"/>
          <w:szCs w:val="28"/>
          <w:lang w:val="uk-UA"/>
        </w:rPr>
        <w:t>:</w:t>
      </w:r>
    </w:p>
    <w:p w14:paraId="469FB870" w14:textId="227DED72" w:rsidR="000F6F1A" w:rsidRDefault="00152626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 w:eastAsia="zh-CN"/>
        </w:rPr>
        <w:t>про роботу служби у справах дітей  з реалізації державної політики з питань соціального захисту дітей і запобігання дитячій бездоглядності та вчинення  правопорушень  дітьми у 202</w:t>
      </w:r>
      <w:r>
        <w:rPr>
          <w:rFonts w:ascii="Times New Roman" w:hAnsi="Times New Roman"/>
          <w:sz w:val="28"/>
          <w:szCs w:val="28"/>
          <w:lang w:val="uk-UA" w:eastAsia="zh-CN"/>
        </w:rPr>
        <w:t>2</w:t>
      </w:r>
      <w:r w:rsidRPr="005368F7">
        <w:rPr>
          <w:rFonts w:ascii="Times New Roman" w:hAnsi="Times New Roman"/>
          <w:sz w:val="28"/>
          <w:szCs w:val="28"/>
          <w:lang w:val="uk-UA" w:eastAsia="zh-CN"/>
        </w:rPr>
        <w:t xml:space="preserve"> році;</w:t>
      </w:r>
    </w:p>
    <w:p w14:paraId="4CC34759" w14:textId="44A959CF" w:rsidR="00C31033" w:rsidRDefault="00152626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роботу управління культури, молоді та спорту виконавчого комітету Ковельської міської ради у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році</w:t>
      </w:r>
      <w:r w:rsidR="005A0C4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</w:p>
    <w:p w14:paraId="25CCC9C6" w14:textId="2FE73CCE" w:rsidR="00C31033" w:rsidRDefault="00152626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роботу виконавчого комітету Ковельської міської ради у першому кварталі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року;</w:t>
      </w:r>
    </w:p>
    <w:p w14:paraId="6EE8A1F7" w14:textId="5514862C" w:rsidR="00C31033" w:rsidRDefault="005B7520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 w:eastAsia="zh-CN"/>
        </w:rPr>
        <w:t>про роботу управління соціального захисту населення;</w:t>
      </w:r>
    </w:p>
    <w:p w14:paraId="321D87DE" w14:textId="0F6C2FF0" w:rsidR="00C31033" w:rsidRDefault="005B7520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висвітлення діяльності міської ради, виконавчого комітету та їх структурних підрозділів в засобах масової інформації</w:t>
      </w:r>
      <w:r w:rsidR="002626BB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</w:p>
    <w:p w14:paraId="5156653C" w14:textId="4477B785" w:rsidR="00C31033" w:rsidRDefault="00E57C7B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C310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виконання міської Програми висвітлення діяльності органів місцевого самоврядування;</w:t>
      </w:r>
    </w:p>
    <w:p w14:paraId="64D77477" w14:textId="7E3C7174" w:rsidR="00C31033" w:rsidRDefault="0086182F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86182F">
        <w:rPr>
          <w:rFonts w:ascii="Times New Roman" w:hAnsi="Times New Roman"/>
          <w:sz w:val="28"/>
          <w:szCs w:val="28"/>
        </w:rPr>
        <w:t>про</w:t>
      </w:r>
      <w:r w:rsidR="000F6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182F">
        <w:rPr>
          <w:rFonts w:ascii="Times New Roman" w:hAnsi="Times New Roman"/>
          <w:sz w:val="28"/>
          <w:szCs w:val="28"/>
        </w:rPr>
        <w:t>роботу</w:t>
      </w:r>
      <w:proofErr w:type="gramEnd"/>
      <w:r w:rsidRPr="008618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82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закладу «Комплексна </w:t>
      </w:r>
      <w:proofErr w:type="spellStart"/>
      <w:r w:rsidRPr="0086182F">
        <w:rPr>
          <w:rFonts w:ascii="Times New Roman" w:hAnsi="Times New Roman"/>
          <w:sz w:val="28"/>
          <w:szCs w:val="28"/>
        </w:rPr>
        <w:t>дитячо-юнацька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</w:t>
      </w:r>
      <w:r w:rsidR="00C56A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6182F">
        <w:rPr>
          <w:rFonts w:ascii="Times New Roman" w:hAnsi="Times New Roman"/>
          <w:sz w:val="28"/>
          <w:szCs w:val="28"/>
        </w:rPr>
        <w:t xml:space="preserve">спортивна школа </w:t>
      </w:r>
      <w:proofErr w:type="spellStart"/>
      <w:r w:rsidRPr="0086182F">
        <w:rPr>
          <w:rFonts w:ascii="Times New Roman" w:hAnsi="Times New Roman"/>
          <w:sz w:val="28"/>
          <w:szCs w:val="28"/>
        </w:rPr>
        <w:t>імені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82F">
        <w:rPr>
          <w:rFonts w:ascii="Times New Roman" w:hAnsi="Times New Roman"/>
          <w:sz w:val="28"/>
          <w:szCs w:val="28"/>
        </w:rPr>
        <w:t>Євгена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Кондратовича» за 2022 </w:t>
      </w:r>
      <w:proofErr w:type="spellStart"/>
      <w:r w:rsidRPr="0086182F">
        <w:rPr>
          <w:rFonts w:ascii="Times New Roman" w:hAnsi="Times New Roman"/>
          <w:sz w:val="28"/>
          <w:szCs w:val="28"/>
        </w:rPr>
        <w:t>рік</w:t>
      </w:r>
      <w:proofErr w:type="spellEnd"/>
      <w:r w:rsidR="005A0C41">
        <w:rPr>
          <w:rFonts w:ascii="Times New Roman" w:hAnsi="Times New Roman"/>
          <w:sz w:val="28"/>
          <w:szCs w:val="28"/>
          <w:lang w:val="uk-UA"/>
        </w:rPr>
        <w:t>;</w:t>
      </w:r>
    </w:p>
    <w:p w14:paraId="612DF28F" w14:textId="00270E52" w:rsidR="00C56A31" w:rsidRPr="00C56A31" w:rsidRDefault="00C56A31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C56A31">
        <w:rPr>
          <w:rFonts w:ascii="Times New Roman" w:hAnsi="Times New Roman"/>
          <w:sz w:val="28"/>
          <w:szCs w:val="28"/>
        </w:rPr>
        <w:t>про роботу</w:t>
      </w:r>
      <w:proofErr w:type="gramEnd"/>
      <w:r w:rsidRPr="00C5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A3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C5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A31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5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A31">
        <w:rPr>
          <w:rFonts w:ascii="Times New Roman" w:hAnsi="Times New Roman"/>
          <w:sz w:val="28"/>
          <w:szCs w:val="28"/>
        </w:rPr>
        <w:t>здоров'я</w:t>
      </w:r>
      <w:proofErr w:type="spellEnd"/>
      <w:r w:rsidRPr="00C56A31">
        <w:rPr>
          <w:rFonts w:ascii="Times New Roman" w:hAnsi="Times New Roman"/>
          <w:sz w:val="28"/>
          <w:szCs w:val="28"/>
        </w:rPr>
        <w:t xml:space="preserve"> за 2022 </w:t>
      </w:r>
      <w:proofErr w:type="spellStart"/>
      <w:r w:rsidRPr="00C56A31">
        <w:rPr>
          <w:rFonts w:ascii="Times New Roman" w:hAnsi="Times New Roman"/>
          <w:sz w:val="28"/>
          <w:szCs w:val="28"/>
        </w:rPr>
        <w:t>рік</w:t>
      </w:r>
      <w:proofErr w:type="spellEnd"/>
      <w:r w:rsidRPr="00C56A31">
        <w:rPr>
          <w:rFonts w:ascii="Times New Roman" w:hAnsi="Times New Roman"/>
          <w:sz w:val="28"/>
          <w:szCs w:val="28"/>
        </w:rPr>
        <w:t>.</w:t>
      </w:r>
    </w:p>
    <w:p w14:paraId="1D4FEE7B" w14:textId="2EB2D689" w:rsidR="00C56A31" w:rsidRDefault="00C56A31" w:rsidP="000E62B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При розгляді вказаних вище інформацій депутати активно дискутували, надавали зауваги та пропозиції.</w:t>
      </w:r>
    </w:p>
    <w:p w14:paraId="1C125EC2" w14:textId="1DDD20E2" w:rsidR="00B95056" w:rsidRDefault="00152626" w:rsidP="000E62B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Особливу увагу у звітному періоді приділяли питанням</w:t>
      </w:r>
      <w:r w:rsidR="00AE5731">
        <w:rPr>
          <w:rFonts w:ascii="Times New Roman" w:hAnsi="Times New Roman"/>
          <w:sz w:val="28"/>
          <w:szCs w:val="28"/>
          <w:lang w:val="uk-UA" w:eastAsia="zh-CN"/>
        </w:rPr>
        <w:t xml:space="preserve"> удосконалення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функціонування та розвитку освітньої галузі Ковельської територіальної громади, розглянувши  ряд інформацій </w:t>
      </w:r>
      <w:r w:rsidR="00C56A31">
        <w:rPr>
          <w:rFonts w:ascii="Times New Roman" w:hAnsi="Times New Roman"/>
          <w:sz w:val="28"/>
          <w:szCs w:val="28"/>
          <w:lang w:val="uk-UA" w:eastAsia="zh-CN"/>
        </w:rPr>
        <w:t xml:space="preserve">та </w:t>
      </w:r>
      <w:proofErr w:type="spellStart"/>
      <w:r w:rsidR="00C56A31">
        <w:rPr>
          <w:rFonts w:ascii="Times New Roman" w:hAnsi="Times New Roman"/>
          <w:sz w:val="28"/>
          <w:szCs w:val="28"/>
          <w:lang w:val="uk-UA" w:eastAsia="zh-CN"/>
        </w:rPr>
        <w:t>проєктів</w:t>
      </w:r>
      <w:proofErr w:type="spellEnd"/>
      <w:r w:rsidR="00C56A31">
        <w:rPr>
          <w:rFonts w:ascii="Times New Roman" w:hAnsi="Times New Roman"/>
          <w:sz w:val="28"/>
          <w:szCs w:val="28"/>
          <w:lang w:val="uk-UA" w:eastAsia="zh-CN"/>
        </w:rPr>
        <w:t xml:space="preserve"> рішень</w:t>
      </w:r>
      <w:r>
        <w:rPr>
          <w:rFonts w:ascii="Times New Roman" w:hAnsi="Times New Roman"/>
          <w:sz w:val="28"/>
          <w:szCs w:val="28"/>
          <w:lang w:val="uk-UA" w:eastAsia="zh-CN"/>
        </w:rPr>
        <w:t>:</w:t>
      </w:r>
    </w:p>
    <w:p w14:paraId="25AF1003" w14:textId="64C22788" w:rsidR="00152626" w:rsidRPr="00152626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>про трансформацію мережі закладів загальної середньої освіти (на виконання Законів України «Про освіту» та «Про повну загальну середню освіту»</w:t>
      </w:r>
      <w:r w:rsidR="00C56A31">
        <w:rPr>
          <w:rFonts w:ascii="Times New Roman" w:hAnsi="Times New Roman"/>
          <w:sz w:val="28"/>
          <w:szCs w:val="28"/>
          <w:lang w:val="uk-UA" w:eastAsia="zh-CN"/>
        </w:rPr>
        <w:t>;</w:t>
      </w:r>
    </w:p>
    <w:p w14:paraId="00C86DC5" w14:textId="512EDC93" w:rsidR="00152626" w:rsidRPr="005368F7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хід підготовки закладів освіти до відпочинку та оздоровлення дітей влітку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року; </w:t>
      </w:r>
    </w:p>
    <w:p w14:paraId="4CEE9391" w14:textId="1DBBC683" w:rsidR="00152626" w:rsidRPr="005368F7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хід підготовки до національного </w:t>
      </w:r>
      <w:proofErr w:type="spellStart"/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мультипредметного</w:t>
      </w:r>
      <w:proofErr w:type="spellEnd"/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тесту у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році; </w:t>
      </w:r>
    </w:p>
    <w:p w14:paraId="0DD3EA6B" w14:textId="334F2AF1" w:rsidR="00152626" w:rsidRPr="00C56A31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підготовку закладів освіти міста до роботи в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-202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4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навчальному році та до роботи в осінньо-зимовий період; </w:t>
      </w:r>
    </w:p>
    <w:p w14:paraId="34B4635F" w14:textId="1BC9C8FB" w:rsidR="00C56A31" w:rsidRDefault="00C56A31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56A31">
        <w:rPr>
          <w:rFonts w:ascii="Times New Roman" w:hAnsi="Times New Roman"/>
          <w:sz w:val="28"/>
          <w:szCs w:val="28"/>
          <w:lang w:val="uk-UA"/>
        </w:rPr>
        <w:t xml:space="preserve">ро звіт </w:t>
      </w:r>
      <w:r w:rsidRPr="00C56A31">
        <w:rPr>
          <w:rFonts w:ascii="Times New Roman" w:hAnsi="Times New Roman"/>
          <w:sz w:val="24"/>
          <w:szCs w:val="24"/>
          <w:lang w:val="uk-UA"/>
        </w:rPr>
        <w:t>ЦЕНТРУ ПРОФЕСІЙНОГО РОЗВИТКУ ПЕДАГОГІЧНИХ ПРАЦІВНИКІВ КОВЕЛЬСЬКОЇ МІСЬКОЇ РАДИ ВОЛИНСЬКОЇ ОБЛАСТІ</w:t>
      </w:r>
      <w:r w:rsidRPr="00C56A31">
        <w:rPr>
          <w:rFonts w:ascii="Times New Roman" w:hAnsi="Times New Roman"/>
          <w:sz w:val="28"/>
          <w:szCs w:val="28"/>
          <w:lang w:val="uk-UA"/>
        </w:rPr>
        <w:t xml:space="preserve"> щодо виконання стратегії його розвитку за 2022 рік</w:t>
      </w:r>
      <w:r w:rsidR="000E62BB">
        <w:rPr>
          <w:rFonts w:ascii="Times New Roman" w:hAnsi="Times New Roman"/>
          <w:sz w:val="28"/>
          <w:szCs w:val="28"/>
          <w:lang w:val="uk-UA"/>
        </w:rPr>
        <w:t>;</w:t>
      </w:r>
    </w:p>
    <w:p w14:paraId="44477E20" w14:textId="15311B5E" w:rsidR="00C56A31" w:rsidRDefault="00C56A31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56A31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05.12.2022 р. № 24/65 «Про затвердження комплексної місцевої програми «Освіта Ковеля – простір якості та інновацій» на 2023 рік</w:t>
      </w:r>
      <w:r w:rsidR="000E62BB">
        <w:rPr>
          <w:rFonts w:ascii="Times New Roman" w:hAnsi="Times New Roman"/>
          <w:sz w:val="28"/>
          <w:szCs w:val="28"/>
          <w:lang w:val="uk-UA"/>
        </w:rPr>
        <w:t>;</w:t>
      </w:r>
    </w:p>
    <w:p w14:paraId="2194B311" w14:textId="67A4256E" w:rsidR="00AE5731" w:rsidRPr="00AE5731" w:rsidRDefault="00AE5731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E5731">
        <w:rPr>
          <w:rFonts w:ascii="Times New Roman" w:hAnsi="Times New Roman"/>
          <w:sz w:val="28"/>
          <w:szCs w:val="28"/>
          <w:lang w:val="uk-UA"/>
        </w:rPr>
        <w:t>про реорганізацію шляхом злиття юридичних осіб публічного права – ЗАКЛАДУ ЗАГАЛЬНОЇ СЕРЕДНЬОЇ ОСВІТИ «ЛІЦЕЙ №5 М. КОВЕЛЯ» та ЗАКЛАДУ ЗАГАЛЬНОЇ СЕРЕДНЬОЇ ОСВІТИ І-ІІІ СТУПЕНІВ № 8 М. КОВЕЛЯ</w:t>
      </w:r>
    </w:p>
    <w:p w14:paraId="472AF693" w14:textId="02D71069" w:rsidR="00E57C7B" w:rsidRPr="00E57C7B" w:rsidRDefault="00E57C7B" w:rsidP="000E62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57C7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Комісією було надано рекомендації щодо затвердження Статутів (змін до Статутів) закладів та установ, що є у підпорядкуванні управління культури, молоді та спорту виконавчого комітету Ковельської міської ради та управління освіти виконавчого комітету Ковельської міської ради. </w:t>
      </w:r>
    </w:p>
    <w:p w14:paraId="623398BD" w14:textId="47435325" w:rsidR="00152626" w:rsidRDefault="00AE5731" w:rsidP="000E62B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Комісією було підтримано і рекомендовано до прийняття рішен</w:t>
      </w:r>
      <w:r w:rsidR="000E62BB">
        <w:rPr>
          <w:rFonts w:ascii="Times New Roman" w:hAnsi="Times New Roman"/>
          <w:sz w:val="28"/>
          <w:szCs w:val="28"/>
          <w:lang w:val="uk-UA" w:eastAsia="zh-CN"/>
        </w:rPr>
        <w:t>ня</w:t>
      </w:r>
      <w:r>
        <w:rPr>
          <w:rFonts w:ascii="Times New Roman" w:hAnsi="Times New Roman"/>
          <w:sz w:val="28"/>
          <w:szCs w:val="28"/>
          <w:lang w:val="uk-UA" w:eastAsia="zh-CN"/>
        </w:rPr>
        <w:t>, спрямованих та розвиток культури, мистецтва, фізичної культури та спорту:</w:t>
      </w:r>
    </w:p>
    <w:p w14:paraId="54233A7A" w14:textId="710A0860" w:rsidR="0084361D" w:rsidRPr="0084361D" w:rsidRDefault="000E62BB" w:rsidP="000F6F1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на 2023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r w:rsidR="001D0F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194192E" w14:textId="290A89F0" w:rsidR="0084361D" w:rsidRPr="0084361D" w:rsidRDefault="000E62BB" w:rsidP="000F6F1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4361D" w:rsidRPr="0084361D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21.12.2022 №29/17 «Про затвердження цільової соціальної програми «Молодь Ковельської територіальної громади» на 2023 рік із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4361D"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675BAA" w14:textId="5090FED2" w:rsidR="0084361D" w:rsidRPr="0084361D" w:rsidRDefault="000E62BB" w:rsidP="000F6F1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4361D" w:rsidRPr="0084361D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розвитку фізичної культури і спорту Ковельської територіальної громади на 2023 рік в новій редакції.</w:t>
      </w:r>
    </w:p>
    <w:p w14:paraId="7F0F4ED1" w14:textId="3F7E253D" w:rsidR="005368F7" w:rsidRPr="0084361D" w:rsidRDefault="00E57C7B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З метою удосконалення діяльності установ соціального захисту Ковельської територіальної громади </w:t>
      </w:r>
      <w:r w:rsidR="00B95056" w:rsidRPr="0084361D">
        <w:rPr>
          <w:rFonts w:ascii="Times New Roman" w:hAnsi="Times New Roman" w:cs="Times New Roman"/>
          <w:sz w:val="28"/>
          <w:szCs w:val="28"/>
          <w:lang w:val="uk-UA"/>
        </w:rPr>
        <w:t>Комісією було надано</w:t>
      </w:r>
      <w:r w:rsidR="00DF27D8"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4361D">
        <w:rPr>
          <w:rFonts w:ascii="Times New Roman" w:hAnsi="Times New Roman" w:cs="Times New Roman"/>
          <w:sz w:val="28"/>
          <w:szCs w:val="28"/>
          <w:lang w:val="uk-UA"/>
        </w:rPr>
        <w:t>, які регламентують їх роботу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F2FA932" w14:textId="762F661F" w:rsidR="005368F7" w:rsidRPr="00722922" w:rsidRDefault="00B95056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72E81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внесення змін до Програми соціального захисту окремих категорій мешканців Ковельської територіальної громади на  202</w:t>
      </w:r>
      <w:r w:rsidR="00E57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72E81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5368F7" w:rsidRPr="00722922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;</w:t>
      </w:r>
    </w:p>
    <w:p w14:paraId="499CDA47" w14:textId="4DBDA49B" w:rsidR="00DF27D8" w:rsidRDefault="00B95056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DF27D8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 внесення змін 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DF27D8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Місцевої програми  служби у справах  дітей щодо соціального та правового захисту дітей, попередження безпритульності та бездоглядності серед  дітей 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EC204F5" w14:textId="5F7B5D64" w:rsidR="0086182F" w:rsidRDefault="0086182F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ООС, та захисті Батьківщини від збройної агресії Російської Федерації проти України на 2022-2024 роки;</w:t>
      </w:r>
    </w:p>
    <w:p w14:paraId="2AC9A39A" w14:textId="1524C74F" w:rsidR="0086182F" w:rsidRDefault="0086182F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надання одноразової матеріальної допомоги на відшкодування витрат, понесених на встановлення надгробних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пам’ятників членам сімей загиблих (померлих) військовослужбовців, які брали безпосередню участь у збройному конфлікті внаслідок військової агресії РФ проти України;</w:t>
      </w:r>
    </w:p>
    <w:p w14:paraId="519D4D75" w14:textId="0D8371C5" w:rsidR="0086182F" w:rsidRDefault="0086182F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Положення та тарифів на платні соціальні послуги, які надаються територіальним центром соціального обслуговування населення</w:t>
      </w:r>
      <w:r w:rsidR="00C56A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880F437" w14:textId="3348D787" w:rsidR="00C56A31" w:rsidRPr="00AE5731" w:rsidRDefault="000E62BB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56A31" w:rsidRPr="00C56A31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Порядку оплати послуг за організацію та влаштування поминальних обідів за загиблими (померлими) військовослужбовцями Збройних сил України та інших військових формувань України, які загинули (померли) внаслідок військової агресії </w:t>
      </w:r>
      <w:r w:rsidR="00AE5731">
        <w:rPr>
          <w:rFonts w:ascii="Times New Roman" w:hAnsi="Times New Roman" w:cs="Times New Roman"/>
          <w:sz w:val="28"/>
          <w:szCs w:val="28"/>
          <w:lang w:val="uk-UA"/>
        </w:rPr>
        <w:t>РФ</w:t>
      </w:r>
      <w:r w:rsidR="00C56A31" w:rsidRPr="00C56A31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України.</w:t>
      </w:r>
    </w:p>
    <w:p w14:paraId="2140C96C" w14:textId="028B7A87" w:rsidR="00C56A31" w:rsidRPr="00AE5731" w:rsidRDefault="00C56A31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731">
        <w:rPr>
          <w:rFonts w:ascii="Times New Roman" w:hAnsi="Times New Roman" w:cs="Times New Roman"/>
          <w:sz w:val="28"/>
          <w:szCs w:val="28"/>
          <w:lang w:val="uk-UA"/>
        </w:rPr>
        <w:t>Також бул</w:t>
      </w:r>
      <w:r w:rsidR="00AE57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E5731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 w:rsidR="00AE5731" w:rsidRPr="00AE57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E5731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 w:rsidR="00AE5731" w:rsidRPr="00AE573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E5731">
        <w:rPr>
          <w:rFonts w:ascii="Times New Roman" w:hAnsi="Times New Roman" w:cs="Times New Roman"/>
          <w:sz w:val="28"/>
          <w:szCs w:val="28"/>
          <w:lang w:val="uk-UA"/>
        </w:rPr>
        <w:t>ро внесення змін до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</w:t>
      </w:r>
      <w:r w:rsidR="000E62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C7F31D" w14:textId="0338053A" w:rsidR="008311C8" w:rsidRPr="005368F7" w:rsidRDefault="00A32DB4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Питання, які виносились на розгляд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бул</w:t>
      </w:r>
      <w:r w:rsidR="001B58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C16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281C16" w:rsidRPr="00281C1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81C16">
        <w:rPr>
          <w:rFonts w:ascii="Times New Roman" w:hAnsi="Times New Roman" w:cs="Times New Roman"/>
          <w:sz w:val="28"/>
          <w:szCs w:val="28"/>
          <w:lang w:val="uk-UA"/>
        </w:rPr>
        <w:t>лянуті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інтереси жителів Ковельської </w:t>
      </w:r>
      <w:r w:rsidR="0079680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. Було прийнято </w:t>
      </w:r>
      <w:r w:rsidR="00796800" w:rsidRPr="005368F7">
        <w:rPr>
          <w:rFonts w:ascii="Times New Roman" w:hAnsi="Times New Roman" w:cs="Times New Roman"/>
          <w:sz w:val="28"/>
          <w:szCs w:val="28"/>
          <w:lang w:val="uk-UA"/>
        </w:rPr>
        <w:t>обґрунтовані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рішення, висловлено виважені зауваги. </w:t>
      </w:r>
    </w:p>
    <w:p w14:paraId="11C66273" w14:textId="54A1DEB6" w:rsidR="00112FD4" w:rsidRDefault="00112FD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5368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</w:p>
    <w:p w14:paraId="60E9CD86" w14:textId="047E6C9E" w:rsidR="00F93624" w:rsidRDefault="00F9362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0119A233" w14:textId="4F7025DD" w:rsidR="00F93624" w:rsidRDefault="00F9362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1C6976FD" w14:textId="150695D7" w:rsidR="00F93624" w:rsidRDefault="00F9362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38AF08FC" w14:textId="09C1E603" w:rsidR="00F93624" w:rsidRPr="005368F7" w:rsidRDefault="00EB6C44" w:rsidP="00C31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</w:t>
      </w:r>
      <w:r w:rsidRPr="00EB6C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Світлана ВЕРЧУК</w:t>
      </w:r>
    </w:p>
    <w:p w14:paraId="02BB9120" w14:textId="77777777" w:rsidR="00572E81" w:rsidRPr="005368F7" w:rsidRDefault="00572E81" w:rsidP="000E62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0BB3234" w14:textId="77777777" w:rsidR="00572E81" w:rsidRPr="005368F7" w:rsidRDefault="00572E81" w:rsidP="000E62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881F894" w14:textId="77777777" w:rsidR="00DF27D8" w:rsidRPr="005368F7" w:rsidRDefault="00DF27D8" w:rsidP="00971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2A2C7F" w14:textId="77777777" w:rsidR="00DF27D8" w:rsidRPr="005368F7" w:rsidRDefault="00DF27D8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27D8" w:rsidRPr="005368F7" w:rsidSect="009951E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8A070DD"/>
    <w:multiLevelType w:val="hybridMultilevel"/>
    <w:tmpl w:val="3B84A1B0"/>
    <w:lvl w:ilvl="0" w:tplc="0598F60C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1C5476"/>
    <w:multiLevelType w:val="hybridMultilevel"/>
    <w:tmpl w:val="DEC4B27A"/>
    <w:lvl w:ilvl="0" w:tplc="3792509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792168"/>
    <w:multiLevelType w:val="hybridMultilevel"/>
    <w:tmpl w:val="9800E2F6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050E"/>
    <w:multiLevelType w:val="hybridMultilevel"/>
    <w:tmpl w:val="1FE62688"/>
    <w:lvl w:ilvl="0" w:tplc="C5525ADC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7713"/>
    <w:multiLevelType w:val="hybridMultilevel"/>
    <w:tmpl w:val="24BC8A3C"/>
    <w:lvl w:ilvl="0" w:tplc="12C8F262">
      <w:start w:val="1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0534"/>
    <w:multiLevelType w:val="hybridMultilevel"/>
    <w:tmpl w:val="1BC47138"/>
    <w:lvl w:ilvl="0" w:tplc="4594C7F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E20F1"/>
    <w:multiLevelType w:val="hybridMultilevel"/>
    <w:tmpl w:val="CCF0B1B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90493">
    <w:abstractNumId w:val="0"/>
  </w:num>
  <w:num w:numId="2" w16cid:durableId="1760907795">
    <w:abstractNumId w:val="7"/>
  </w:num>
  <w:num w:numId="3" w16cid:durableId="1995521973">
    <w:abstractNumId w:val="4"/>
  </w:num>
  <w:num w:numId="4" w16cid:durableId="293367166">
    <w:abstractNumId w:val="5"/>
  </w:num>
  <w:num w:numId="5" w16cid:durableId="258148472">
    <w:abstractNumId w:val="6"/>
  </w:num>
  <w:num w:numId="6" w16cid:durableId="1713115084">
    <w:abstractNumId w:val="3"/>
  </w:num>
  <w:num w:numId="7" w16cid:durableId="1120223710">
    <w:abstractNumId w:val="1"/>
  </w:num>
  <w:num w:numId="8" w16cid:durableId="166705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E81"/>
    <w:rsid w:val="000651B6"/>
    <w:rsid w:val="00080683"/>
    <w:rsid w:val="000C77AE"/>
    <w:rsid w:val="000E62BB"/>
    <w:rsid w:val="000F6F1A"/>
    <w:rsid w:val="00112FD4"/>
    <w:rsid w:val="00143DCE"/>
    <w:rsid w:val="00152626"/>
    <w:rsid w:val="00154513"/>
    <w:rsid w:val="001B5895"/>
    <w:rsid w:val="001D0F8D"/>
    <w:rsid w:val="002626BB"/>
    <w:rsid w:val="00281C16"/>
    <w:rsid w:val="0029378C"/>
    <w:rsid w:val="0042275F"/>
    <w:rsid w:val="00433CD2"/>
    <w:rsid w:val="004D3F91"/>
    <w:rsid w:val="005368F7"/>
    <w:rsid w:val="00572E81"/>
    <w:rsid w:val="005960A9"/>
    <w:rsid w:val="005A0C41"/>
    <w:rsid w:val="005A725C"/>
    <w:rsid w:val="005B1916"/>
    <w:rsid w:val="005B7520"/>
    <w:rsid w:val="006A20F2"/>
    <w:rsid w:val="006A2F3D"/>
    <w:rsid w:val="00722922"/>
    <w:rsid w:val="0072558E"/>
    <w:rsid w:val="00746E05"/>
    <w:rsid w:val="00796800"/>
    <w:rsid w:val="007E61B0"/>
    <w:rsid w:val="008311C8"/>
    <w:rsid w:val="0084361D"/>
    <w:rsid w:val="0086182F"/>
    <w:rsid w:val="0088088E"/>
    <w:rsid w:val="008C6083"/>
    <w:rsid w:val="00971205"/>
    <w:rsid w:val="00971DB5"/>
    <w:rsid w:val="009951E1"/>
    <w:rsid w:val="009C5761"/>
    <w:rsid w:val="009F3529"/>
    <w:rsid w:val="00A32DB4"/>
    <w:rsid w:val="00A8399A"/>
    <w:rsid w:val="00A93021"/>
    <w:rsid w:val="00AB079E"/>
    <w:rsid w:val="00AE5731"/>
    <w:rsid w:val="00B754D1"/>
    <w:rsid w:val="00B95056"/>
    <w:rsid w:val="00C31033"/>
    <w:rsid w:val="00C56A31"/>
    <w:rsid w:val="00C7116C"/>
    <w:rsid w:val="00CA566A"/>
    <w:rsid w:val="00CD237D"/>
    <w:rsid w:val="00D114BD"/>
    <w:rsid w:val="00D47106"/>
    <w:rsid w:val="00DF27D8"/>
    <w:rsid w:val="00E4675C"/>
    <w:rsid w:val="00E57C7B"/>
    <w:rsid w:val="00E62B2F"/>
    <w:rsid w:val="00E82514"/>
    <w:rsid w:val="00EB6C44"/>
    <w:rsid w:val="00ED42B7"/>
    <w:rsid w:val="00F33A8E"/>
    <w:rsid w:val="00F9362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CB6"/>
  <w15:docId w15:val="{CCBE5D63-73C9-4C3A-AE27-C32E08C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71D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72E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rsid w:val="00572E8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customStyle="1" w:styleId="1">
    <w:name w:val="Без интервала1"/>
    <w:qFormat/>
    <w:rsid w:val="00572E81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11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ий HTML Знак"/>
    <w:basedOn w:val="a0"/>
    <w:link w:val="HTML"/>
    <w:rsid w:val="00112FD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a5">
    <w:name w:val="Текст у вказаному форматі"/>
    <w:basedOn w:val="a"/>
    <w:qFormat/>
    <w:rsid w:val="00112FD4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971DB5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a6">
    <w:name w:val="Subtitle"/>
    <w:basedOn w:val="a"/>
    <w:next w:val="a7"/>
    <w:link w:val="a8"/>
    <w:qFormat/>
    <w:rsid w:val="00971DB5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8">
    <w:name w:val="Підзаголовок Знак"/>
    <w:basedOn w:val="a0"/>
    <w:link w:val="a6"/>
    <w:rsid w:val="00971DB5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7">
    <w:name w:val="Body Text"/>
    <w:basedOn w:val="a"/>
    <w:link w:val="a9"/>
    <w:uiPriority w:val="99"/>
    <w:semiHidden/>
    <w:unhideWhenUsed/>
    <w:rsid w:val="00971DB5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971DB5"/>
  </w:style>
  <w:style w:type="paragraph" w:styleId="aa">
    <w:name w:val="Balloon Text"/>
    <w:basedOn w:val="a"/>
    <w:link w:val="ab"/>
    <w:uiPriority w:val="99"/>
    <w:semiHidden/>
    <w:unhideWhenUsed/>
    <w:rsid w:val="0097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71DB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5316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45</cp:revision>
  <cp:lastPrinted>2022-09-12T13:55:00Z</cp:lastPrinted>
  <dcterms:created xsi:type="dcterms:W3CDTF">2021-10-08T10:01:00Z</dcterms:created>
  <dcterms:modified xsi:type="dcterms:W3CDTF">2023-09-11T13:10:00Z</dcterms:modified>
</cp:coreProperties>
</file>