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F101" w14:textId="543A6C1E" w:rsidR="00651377" w:rsidRPr="00651377" w:rsidRDefault="00651377" w:rsidP="006513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513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ПРОЄКТ</w:t>
      </w:r>
    </w:p>
    <w:p w14:paraId="0FA9C97F" w14:textId="61DB0461" w:rsidR="00100042" w:rsidRPr="00100042" w:rsidRDefault="00100042" w:rsidP="001000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100042">
        <w:rPr>
          <w:rFonts w:ascii="Times New Roman" w:eastAsia="Times New Roman" w:hAnsi="Times New Roman" w:cs="Times New Roman"/>
          <w:noProof/>
          <w:snapToGrid w:val="0"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E7A94C4" wp14:editId="198FE29C">
            <wp:extent cx="428625" cy="609600"/>
            <wp:effectExtent l="0" t="0" r="9525" b="0"/>
            <wp:docPr id="165460279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3B9A4" w14:textId="77777777" w:rsidR="00100042" w:rsidRPr="00100042" w:rsidRDefault="00100042" w:rsidP="001000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4715C4BC" w14:textId="77777777" w:rsidR="00100042" w:rsidRPr="00100042" w:rsidRDefault="00100042" w:rsidP="001000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29293963" w14:textId="77777777" w:rsidR="00100042" w:rsidRPr="00100042" w:rsidRDefault="00100042" w:rsidP="001000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D8B63AE" w14:textId="77777777" w:rsidR="00100042" w:rsidRPr="00100042" w:rsidRDefault="00100042" w:rsidP="0010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577BE672" w14:textId="77777777" w:rsidR="00100042" w:rsidRPr="00100042" w:rsidRDefault="00100042" w:rsidP="0010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7449442" w14:textId="1D4F3A24" w:rsidR="00100042" w:rsidRDefault="00100042" w:rsidP="0010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_______________                              </w:t>
      </w:r>
      <w:r w:rsidRPr="0010004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100042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 w:rsidRPr="00100042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________</w:t>
      </w:r>
    </w:p>
    <w:p w14:paraId="0BAF5F8A" w14:textId="77777777" w:rsidR="00CE1534" w:rsidRDefault="00CE1534" w:rsidP="0010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3DCF90A2" w14:textId="77777777" w:rsidR="00540C54" w:rsidRDefault="00CE1534" w:rsidP="0010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 w:rsidRPr="00CE153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Про внесення змін до рішення міської ради від </w:t>
      </w:r>
      <w:r w:rsidR="00540C5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28.01.2021 року № 4/141 </w:t>
      </w:r>
    </w:p>
    <w:p w14:paraId="73704FF8" w14:textId="01FF8C96" w:rsidR="00CE1534" w:rsidRPr="00100042" w:rsidRDefault="00540C54" w:rsidP="0010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                  «Про Положення про постійні комісії міської ради»</w:t>
      </w:r>
    </w:p>
    <w:p w14:paraId="2CF87095" w14:textId="77777777" w:rsidR="00100042" w:rsidRPr="00100042" w:rsidRDefault="00100042" w:rsidP="0010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</w:pPr>
    </w:p>
    <w:p w14:paraId="12A53AC3" w14:textId="77777777" w:rsidR="00B13D45" w:rsidRDefault="00B13D45" w:rsidP="00B13D45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A699338" w14:textId="013E3106" w:rsidR="00AA209F" w:rsidRDefault="001A721F" w:rsidP="00B13D4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721F">
        <w:rPr>
          <w:rFonts w:ascii="Times New Roman" w:hAnsi="Times New Roman" w:cs="Times New Roman"/>
          <w:sz w:val="28"/>
          <w:szCs w:val="28"/>
        </w:rPr>
        <w:t>Відповідно до  Закон</w:t>
      </w:r>
      <w:r w:rsidR="00B13D45">
        <w:rPr>
          <w:rFonts w:ascii="Times New Roman" w:hAnsi="Times New Roman" w:cs="Times New Roman"/>
          <w:sz w:val="28"/>
          <w:szCs w:val="28"/>
        </w:rPr>
        <w:t>ів</w:t>
      </w:r>
      <w:r w:rsidRPr="001A721F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12497D">
        <w:rPr>
          <w:rFonts w:ascii="Times New Roman" w:hAnsi="Times New Roman" w:cs="Times New Roman"/>
          <w:sz w:val="28"/>
          <w:szCs w:val="28"/>
        </w:rPr>
        <w:t>«Про місцеве самоврядування в Україні», «</w:t>
      </w:r>
      <w:r w:rsidRPr="001A721F">
        <w:rPr>
          <w:rFonts w:ascii="Times New Roman" w:hAnsi="Times New Roman" w:cs="Times New Roman"/>
          <w:sz w:val="28"/>
          <w:szCs w:val="28"/>
        </w:rPr>
        <w:t xml:space="preserve">Про </w:t>
      </w:r>
      <w:r w:rsidR="00B13D45">
        <w:rPr>
          <w:rFonts w:ascii="Times New Roman" w:hAnsi="Times New Roman" w:cs="Times New Roman"/>
          <w:sz w:val="28"/>
          <w:szCs w:val="28"/>
        </w:rPr>
        <w:t>правовий режим воєнного стану», «Про інформацію» та «Про доступ до публічної інформації»</w:t>
      </w:r>
      <w:r w:rsidRPr="001A721F">
        <w:rPr>
          <w:rFonts w:ascii="Times New Roman" w:hAnsi="Times New Roman" w:cs="Times New Roman"/>
          <w:sz w:val="28"/>
          <w:szCs w:val="28"/>
        </w:rPr>
        <w:t>,</w:t>
      </w:r>
      <w:r w:rsidR="00B13D45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14:paraId="7352FBCE" w14:textId="77777777" w:rsidR="00B13D45" w:rsidRDefault="00B13D45" w:rsidP="00B13D45">
      <w:pPr>
        <w:ind w:firstLine="708"/>
      </w:pPr>
    </w:p>
    <w:p w14:paraId="213B8A4F" w14:textId="77777777" w:rsidR="00B8663F" w:rsidRPr="00B8663F" w:rsidRDefault="00B8663F" w:rsidP="00B8663F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>ВИРІШИЛА:</w:t>
      </w:r>
      <w:r w:rsidR="00FD75D1" w:rsidRPr="00B8663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DCF0B6" w14:textId="5615C5D6" w:rsidR="00B8663F" w:rsidRPr="00B8663F" w:rsidRDefault="00B8663F" w:rsidP="00B86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8663F">
        <w:rPr>
          <w:rFonts w:ascii="Times New Roman" w:hAnsi="Times New Roman" w:cs="Times New Roman"/>
          <w:sz w:val="28"/>
          <w:szCs w:val="28"/>
        </w:rPr>
        <w:t>Унести зміни до рішення</w:t>
      </w:r>
      <w:r w:rsidRPr="00B8663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міської ради від 28.01.2021 року № 4/141 «Про Положення про постійні комісії міської ради», а саме</w:t>
      </w:r>
      <w:r w:rsidR="001B2BF1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доповнити розділ 3 Положення «Організація роботи постійних комісій міської ради» пунктом 3.2-1 такого змісту:</w:t>
      </w:r>
    </w:p>
    <w:p w14:paraId="08557D1A" w14:textId="21CC9D8F" w:rsidR="000C76BA" w:rsidRPr="00B8663F" w:rsidRDefault="001B2BF1" w:rsidP="00B86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3.2-1. </w:t>
      </w:r>
      <w:r w:rsidR="000C76BA" w:rsidRPr="00B8663F">
        <w:rPr>
          <w:rFonts w:ascii="Times New Roman" w:hAnsi="Times New Roman" w:cs="Times New Roman"/>
          <w:sz w:val="28"/>
          <w:szCs w:val="28"/>
        </w:rPr>
        <w:t>Засідання комісії є відкритими. Комісія може прийняти рішення про проведення закритого засідання лише у випадку, коли на засіданні буде розглядатися   інформація   з   обмеженим   доступом.</w:t>
      </w:r>
    </w:p>
    <w:p w14:paraId="7EBBB96D" w14:textId="77777777" w:rsidR="000C76BA" w:rsidRPr="00B8663F" w:rsidRDefault="000C76BA" w:rsidP="00B86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>Закриті засідання постійних комісій проводяться виключно для розгляду окремо визначених питань відповідно до законодавства України в інтересах нерозголошення конфіденційної інформації про особу, державної чи іншої таємниці, що охороняється законами України, та за рішенням постійних комісій.</w:t>
      </w:r>
    </w:p>
    <w:p w14:paraId="6A46EE33" w14:textId="77777777" w:rsidR="00B8663F" w:rsidRPr="00B8663F" w:rsidRDefault="000C76BA" w:rsidP="00B86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>На закритому засіданні, крім членів комісії, можуть бути присутні запрошені на засідання особи.</w:t>
      </w:r>
    </w:p>
    <w:p w14:paraId="7BD881EB" w14:textId="69C5F4A3" w:rsidR="00FD75D1" w:rsidRPr="00B8663F" w:rsidRDefault="00FD75D1" w:rsidP="00B86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2. Контроль за виконанням даного рішення покласти на постійні комісії міської ради відповідно до їх функціональної спрямованості.     </w:t>
      </w:r>
    </w:p>
    <w:p w14:paraId="74959965" w14:textId="77777777" w:rsidR="00FD75D1" w:rsidRPr="00B8663F" w:rsidRDefault="00FD75D1" w:rsidP="00B866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BB1B4" w14:textId="3BFD042A" w:rsidR="00AA209F" w:rsidRPr="00B8663F" w:rsidRDefault="00FD75D1" w:rsidP="00B8663F">
      <w:pPr>
        <w:jc w:val="both"/>
        <w:rPr>
          <w:rFonts w:ascii="Times New Roman" w:hAnsi="Times New Roman" w:cs="Times New Roman"/>
          <w:sz w:val="28"/>
          <w:szCs w:val="28"/>
        </w:rPr>
      </w:pPr>
      <w:r w:rsidRPr="00B8663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 w:rsidRPr="00B8663F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  <w:r w:rsidR="00AA209F" w:rsidRPr="00B8663F">
        <w:rPr>
          <w:rFonts w:ascii="Times New Roman" w:hAnsi="Times New Roman" w:cs="Times New Roman"/>
          <w:sz w:val="28"/>
          <w:szCs w:val="28"/>
        </w:rPr>
        <w:tab/>
      </w:r>
    </w:p>
    <w:p w14:paraId="6253AF99" w14:textId="77777777" w:rsidR="009545EA" w:rsidRPr="00B8663F" w:rsidRDefault="009545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45EA" w:rsidRPr="00B8663F" w:rsidSect="004F0397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86E"/>
    <w:multiLevelType w:val="hybridMultilevel"/>
    <w:tmpl w:val="4CCEE5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4DAE"/>
    <w:multiLevelType w:val="multilevel"/>
    <w:tmpl w:val="95963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72374"/>
    <w:multiLevelType w:val="hybridMultilevel"/>
    <w:tmpl w:val="747AF8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006D3B"/>
    <w:multiLevelType w:val="hybridMultilevel"/>
    <w:tmpl w:val="7CA4142A"/>
    <w:lvl w:ilvl="0" w:tplc="10E09C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71960">
    <w:abstractNumId w:val="1"/>
  </w:num>
  <w:num w:numId="2" w16cid:durableId="40716179">
    <w:abstractNumId w:val="0"/>
  </w:num>
  <w:num w:numId="3" w16cid:durableId="885600952">
    <w:abstractNumId w:val="3"/>
  </w:num>
  <w:num w:numId="4" w16cid:durableId="78859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F7"/>
    <w:rsid w:val="000C76BA"/>
    <w:rsid w:val="00100042"/>
    <w:rsid w:val="0012497D"/>
    <w:rsid w:val="001268C5"/>
    <w:rsid w:val="001A721F"/>
    <w:rsid w:val="001B2BF1"/>
    <w:rsid w:val="003B5F69"/>
    <w:rsid w:val="004F0397"/>
    <w:rsid w:val="00540C54"/>
    <w:rsid w:val="005B40F7"/>
    <w:rsid w:val="00651377"/>
    <w:rsid w:val="008D0107"/>
    <w:rsid w:val="009545EA"/>
    <w:rsid w:val="00AA209F"/>
    <w:rsid w:val="00AD5DCB"/>
    <w:rsid w:val="00B13D45"/>
    <w:rsid w:val="00B55AE3"/>
    <w:rsid w:val="00B8663F"/>
    <w:rsid w:val="00CE1534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9D5F"/>
  <w15:chartTrackingRefBased/>
  <w15:docId w15:val="{128DDA9C-E999-4CDC-AA8D-96F6D4AF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996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User2</cp:lastModifiedBy>
  <cp:revision>28</cp:revision>
  <dcterms:created xsi:type="dcterms:W3CDTF">2023-10-16T06:09:00Z</dcterms:created>
  <dcterms:modified xsi:type="dcterms:W3CDTF">2023-10-17T08:17:00Z</dcterms:modified>
</cp:coreProperties>
</file>