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E34A1" w14:textId="3CE7EADC" w:rsidR="00E13FF7" w:rsidRPr="00E13FF7" w:rsidRDefault="00E13FF7" w:rsidP="00E13FF7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E13FF7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7B08E349" w14:textId="5D750503" w:rsidR="005A65BB" w:rsidRPr="001E4E73" w:rsidRDefault="00E13FF7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749AD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7" o:title=""/>
          </v:shape>
        </w:pict>
      </w:r>
    </w:p>
    <w:p w14:paraId="1F044E66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34061AC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57EFA2F4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1F4B4F93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27387838" w14:textId="2509CA16" w:rsidR="005A65BB" w:rsidRPr="00AA450D" w:rsidRDefault="00477387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DA4BEC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</w:t>
      </w:r>
    </w:p>
    <w:p w14:paraId="3C68D090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C160473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3B564FB" w14:textId="77777777" w:rsidR="00BE0F73" w:rsidRPr="00BE0F73" w:rsidRDefault="005A65BB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 w:rsidR="00BE0F73">
        <w:rPr>
          <w:rFonts w:ascii="Times New Roman" w:hAnsi="Times New Roman"/>
          <w:sz w:val="28"/>
          <w:szCs w:val="28"/>
          <w:lang w:eastAsia="ru-RU"/>
        </w:rPr>
        <w:t xml:space="preserve">затвердження Програми </w:t>
      </w:r>
      <w:r w:rsidR="00BE0F73" w:rsidRPr="00BE0F73">
        <w:rPr>
          <w:rFonts w:ascii="Times New Roman" w:hAnsi="Times New Roman"/>
          <w:sz w:val="28"/>
          <w:szCs w:val="28"/>
          <w:lang w:eastAsia="ru-RU"/>
        </w:rPr>
        <w:t xml:space="preserve">управління місцевим боргом </w:t>
      </w:r>
    </w:p>
    <w:p w14:paraId="30EFA350" w14:textId="416957EC" w:rsidR="005A65BB" w:rsidRPr="00BE0F73" w:rsidRDefault="00BE0F73" w:rsidP="00BE0F73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E0F73">
        <w:rPr>
          <w:rFonts w:ascii="Times New Roman" w:hAnsi="Times New Roman"/>
          <w:sz w:val="28"/>
          <w:szCs w:val="28"/>
          <w:lang w:eastAsia="ru-RU"/>
        </w:rPr>
        <w:t xml:space="preserve"> бюджету Ковельської міської територіальної громади </w:t>
      </w:r>
    </w:p>
    <w:p w14:paraId="7458FB64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14B12889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B6CD753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498D76E6" w14:textId="77777777"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5317372F" w14:textId="77777777"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CACF9EA" w14:textId="708F7E15" w:rsidR="006C1811" w:rsidRPr="006C1811" w:rsidRDefault="005A65BB" w:rsidP="006C181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>ст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 xml:space="preserve"> 26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та п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5,10 ст</w:t>
      </w:r>
      <w:r w:rsidR="0054660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B1FAB">
        <w:rPr>
          <w:rFonts w:ascii="Times New Roman" w:hAnsi="Times New Roman"/>
          <w:color w:val="000000"/>
          <w:sz w:val="28"/>
          <w:szCs w:val="28"/>
        </w:rPr>
        <w:t>59</w:t>
      </w:r>
      <w:r w:rsidR="000B1FAB" w:rsidRPr="006C1811">
        <w:rPr>
          <w:rFonts w:ascii="Times New Roman" w:hAnsi="Times New Roman"/>
          <w:color w:val="000000"/>
          <w:sz w:val="28"/>
          <w:szCs w:val="28"/>
        </w:rPr>
        <w:t xml:space="preserve"> Закону України «Про місцеве самоврядування в Україні»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ст</w:t>
      </w:r>
      <w:r w:rsidR="00546601">
        <w:rPr>
          <w:rFonts w:ascii="Times New Roman" w:hAnsi="Times New Roman"/>
          <w:color w:val="000000"/>
          <w:sz w:val="28"/>
          <w:szCs w:val="28"/>
        </w:rPr>
        <w:t>.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16,17,18</w:t>
      </w:r>
      <w:r w:rsidR="00370FB9">
        <w:rPr>
          <w:rFonts w:ascii="Times New Roman" w:hAnsi="Times New Roman"/>
          <w:color w:val="000000"/>
          <w:sz w:val="28"/>
          <w:szCs w:val="28"/>
        </w:rPr>
        <w:t>,74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>
        <w:rPr>
          <w:rFonts w:ascii="Times New Roman" w:hAnsi="Times New Roman"/>
          <w:sz w:val="28"/>
          <w:szCs w:val="28"/>
        </w:rPr>
        <w:t>Бюджетного кодексу України, постанови Кабінету Міністрів України від 16.02.2011р.</w:t>
      </w:r>
      <w:r w:rsidR="000B1FAB">
        <w:rPr>
          <w:rFonts w:ascii="Times New Roman" w:hAnsi="Times New Roman"/>
          <w:sz w:val="28"/>
          <w:szCs w:val="28"/>
        </w:rPr>
        <w:t xml:space="preserve"> </w:t>
      </w:r>
      <w:r w:rsidR="006C1811">
        <w:rPr>
          <w:rFonts w:ascii="Times New Roman" w:hAnsi="Times New Roman"/>
          <w:sz w:val="28"/>
          <w:szCs w:val="28"/>
        </w:rPr>
        <w:t xml:space="preserve">№110 «Про затвердження Порядку здійснення місцевих запозичень»,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постанов</w:t>
      </w:r>
      <w:r w:rsidR="006C1811">
        <w:rPr>
          <w:rFonts w:ascii="Times New Roman" w:hAnsi="Times New Roman"/>
          <w:color w:val="000000"/>
          <w:sz w:val="28"/>
          <w:szCs w:val="28"/>
        </w:rPr>
        <w:t>и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Кабінету Міністрів України від 01.08.2012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№815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«Про затвердження Порядку здійснення контролю за ризиками, пов’язаними з управлінням  державним (місцевим) боргом»</w:t>
      </w:r>
      <w:r w:rsidR="006C181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підставі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ріше</w:t>
      </w:r>
      <w:r w:rsidR="00A653E7">
        <w:rPr>
          <w:rFonts w:ascii="Times New Roman" w:hAnsi="Times New Roman"/>
          <w:color w:val="000000"/>
          <w:sz w:val="28"/>
          <w:szCs w:val="28"/>
        </w:rPr>
        <w:t>н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н</w:t>
      </w:r>
      <w:r w:rsidR="00A653E7">
        <w:rPr>
          <w:rFonts w:ascii="Times New Roman" w:hAnsi="Times New Roman"/>
          <w:color w:val="000000"/>
          <w:sz w:val="28"/>
          <w:szCs w:val="28"/>
        </w:rPr>
        <w:t>я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сесії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>
        <w:rPr>
          <w:rFonts w:ascii="Times New Roman" w:hAnsi="Times New Roman"/>
          <w:color w:val="000000"/>
          <w:sz w:val="28"/>
          <w:szCs w:val="28"/>
        </w:rPr>
        <w:t>Ковельської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міської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 xml:space="preserve"> ради </w:t>
      </w:r>
      <w:r w:rsidR="000B1FAB">
        <w:rPr>
          <w:rFonts w:ascii="Times New Roman" w:hAnsi="Times New Roman"/>
          <w:color w:val="000000"/>
          <w:sz w:val="28"/>
          <w:szCs w:val="28"/>
        </w:rPr>
        <w:t xml:space="preserve"> від 28.03.2024р. № 47/4 «</w:t>
      </w:r>
      <w:r w:rsidR="00A653E7" w:rsidRPr="00A653E7">
        <w:rPr>
          <w:rFonts w:ascii="Times New Roman" w:hAnsi="Times New Roman"/>
          <w:color w:val="000000"/>
          <w:sz w:val="28"/>
          <w:szCs w:val="28"/>
        </w:rPr>
        <w:t>Про здійснення місцевого запозичення у 2024 році</w:t>
      </w:r>
      <w:r w:rsidR="000B1FAB">
        <w:rPr>
          <w:rFonts w:ascii="Times New Roman" w:hAnsi="Times New Roman"/>
          <w:color w:val="000000"/>
          <w:sz w:val="28"/>
          <w:szCs w:val="28"/>
        </w:rPr>
        <w:t>»</w:t>
      </w:r>
      <w:r w:rsidR="006C1811" w:rsidRPr="006C1811">
        <w:rPr>
          <w:rFonts w:ascii="Times New Roman" w:hAnsi="Times New Roman"/>
          <w:color w:val="000000"/>
          <w:sz w:val="28"/>
          <w:szCs w:val="28"/>
        </w:rPr>
        <w:t>, міська рада</w:t>
      </w:r>
    </w:p>
    <w:p w14:paraId="52FC58CE" w14:textId="77777777" w:rsidR="006C1811" w:rsidRPr="006C1811" w:rsidRDefault="006C1811" w:rsidP="006C181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35E7A5A9" w14:textId="77777777" w:rsidR="006C1811" w:rsidRDefault="006C1811" w:rsidP="006C1811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12CB2189" w14:textId="77777777" w:rsidR="006C1811" w:rsidRPr="006C1811" w:rsidRDefault="006C1811" w:rsidP="006C181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14:paraId="15D22FC8" w14:textId="4943498C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Затвердити Програму управління місцевим боргом бюджету </w:t>
      </w:r>
      <w:r>
        <w:rPr>
          <w:rFonts w:ascii="Times New Roman" w:hAnsi="Times New Roman"/>
          <w:color w:val="000000"/>
          <w:sz w:val="28"/>
          <w:szCs w:val="28"/>
        </w:rPr>
        <w:t>Ковельської міської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територіальної громади на 202</w:t>
      </w:r>
      <w:r w:rsidR="000012EB">
        <w:rPr>
          <w:rFonts w:ascii="Times New Roman" w:hAnsi="Times New Roman"/>
          <w:color w:val="000000"/>
          <w:sz w:val="28"/>
          <w:szCs w:val="28"/>
        </w:rPr>
        <w:t>4</w:t>
      </w:r>
      <w:r w:rsidRPr="006C1811">
        <w:rPr>
          <w:rFonts w:ascii="Times New Roman" w:hAnsi="Times New Roman"/>
          <w:color w:val="000000"/>
          <w:sz w:val="28"/>
          <w:szCs w:val="28"/>
        </w:rPr>
        <w:t xml:space="preserve"> рік (додається).</w:t>
      </w:r>
    </w:p>
    <w:p w14:paraId="3B7FC92C" w14:textId="076DBE53" w:rsidR="006C1811" w:rsidRDefault="006C1811" w:rsidP="002966F1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Відповідальним за виконання даного рішення</w:t>
      </w:r>
      <w:r w:rsidR="002966F1">
        <w:rPr>
          <w:rFonts w:ascii="Times New Roman" w:hAnsi="Times New Roman"/>
          <w:color w:val="000000"/>
          <w:sz w:val="28"/>
          <w:szCs w:val="28"/>
        </w:rPr>
        <w:t xml:space="preserve"> призначити </w:t>
      </w:r>
      <w:r w:rsidR="000012EB">
        <w:rPr>
          <w:rFonts w:ascii="Times New Roman" w:hAnsi="Times New Roman"/>
          <w:color w:val="000000"/>
          <w:sz w:val="28"/>
          <w:szCs w:val="28"/>
        </w:rPr>
        <w:t xml:space="preserve">першого </w:t>
      </w:r>
      <w:r w:rsidR="002966F1">
        <w:rPr>
          <w:rFonts w:ascii="Times New Roman" w:hAnsi="Times New Roman"/>
          <w:color w:val="000000"/>
          <w:sz w:val="28"/>
          <w:szCs w:val="28"/>
        </w:rPr>
        <w:t>заступника Ковельського міського голови (</w:t>
      </w:r>
      <w:r w:rsidR="00905FC4">
        <w:rPr>
          <w:rFonts w:ascii="Times New Roman" w:hAnsi="Times New Roman"/>
          <w:color w:val="000000"/>
          <w:sz w:val="28"/>
          <w:szCs w:val="28"/>
        </w:rPr>
        <w:t>Тарас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5FC4">
        <w:rPr>
          <w:rFonts w:ascii="Times New Roman" w:hAnsi="Times New Roman"/>
          <w:color w:val="000000"/>
          <w:sz w:val="28"/>
          <w:szCs w:val="28"/>
        </w:rPr>
        <w:t>Яковлев</w:t>
      </w:r>
      <w:r w:rsidR="002966F1">
        <w:rPr>
          <w:rFonts w:ascii="Times New Roman" w:hAnsi="Times New Roman"/>
          <w:color w:val="000000"/>
          <w:sz w:val="28"/>
          <w:szCs w:val="28"/>
        </w:rPr>
        <w:t>)</w:t>
      </w:r>
      <w:r w:rsidRPr="006C1811">
        <w:rPr>
          <w:rFonts w:ascii="Times New Roman" w:hAnsi="Times New Roman"/>
          <w:color w:val="000000"/>
          <w:sz w:val="28"/>
          <w:szCs w:val="28"/>
        </w:rPr>
        <w:t>.</w:t>
      </w:r>
    </w:p>
    <w:p w14:paraId="30557BB2" w14:textId="182B39E4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8"/>
          <w:szCs w:val="18"/>
        </w:rPr>
      </w:pPr>
      <w:r w:rsidRPr="006C1811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2966F1" w:rsidRPr="002966F1">
        <w:rPr>
          <w:rFonts w:ascii="Times New Roman" w:hAnsi="Times New Roman"/>
          <w:color w:val="000000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905FC4">
        <w:rPr>
          <w:rFonts w:ascii="Times New Roman" w:hAnsi="Times New Roman"/>
          <w:color w:val="000000"/>
          <w:sz w:val="28"/>
          <w:szCs w:val="28"/>
        </w:rPr>
        <w:t xml:space="preserve">Олег </w:t>
      </w:r>
      <w:proofErr w:type="spellStart"/>
      <w:r w:rsidR="002966F1" w:rsidRPr="002966F1">
        <w:rPr>
          <w:rFonts w:ascii="Times New Roman" w:hAnsi="Times New Roman"/>
          <w:color w:val="000000"/>
          <w:sz w:val="28"/>
          <w:szCs w:val="28"/>
        </w:rPr>
        <w:t>Уніга</w:t>
      </w:r>
      <w:proofErr w:type="spellEnd"/>
      <w:r w:rsidR="002966F1" w:rsidRPr="002966F1">
        <w:rPr>
          <w:rFonts w:ascii="Times New Roman" w:hAnsi="Times New Roman"/>
          <w:color w:val="000000"/>
          <w:sz w:val="28"/>
          <w:szCs w:val="28"/>
        </w:rPr>
        <w:t>).</w:t>
      </w:r>
    </w:p>
    <w:p w14:paraId="5A7725EB" w14:textId="77777777" w:rsidR="006C1811" w:rsidRPr="006C1811" w:rsidRDefault="006C1811" w:rsidP="002966F1">
      <w:pPr>
        <w:shd w:val="clear" w:color="auto" w:fill="FFFFFF"/>
        <w:tabs>
          <w:tab w:val="num" w:pos="0"/>
        </w:tabs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27F68270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6F6C2E7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9FE4F2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81EE744" w14:textId="77777777" w:rsidR="005A65BB" w:rsidRPr="00347898" w:rsidRDefault="005A65BB" w:rsidP="008544F2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Pr="00347898">
        <w:rPr>
          <w:rStyle w:val="a4"/>
          <w:sz w:val="28"/>
          <w:szCs w:val="28"/>
        </w:rPr>
        <w:t>Ігор ЧАЙКА</w:t>
      </w:r>
    </w:p>
    <w:sectPr w:rsidR="005A65BB" w:rsidRPr="00347898" w:rsidSect="002F7267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218F" w14:textId="77777777" w:rsidR="002F7267" w:rsidRDefault="002F7267" w:rsidP="003C48AB">
      <w:pPr>
        <w:spacing w:after="0" w:line="240" w:lineRule="auto"/>
      </w:pPr>
      <w:r>
        <w:separator/>
      </w:r>
    </w:p>
  </w:endnote>
  <w:endnote w:type="continuationSeparator" w:id="0">
    <w:p w14:paraId="7EBEFBCA" w14:textId="77777777" w:rsidR="002F7267" w:rsidRDefault="002F7267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46EA9" w14:textId="77777777" w:rsidR="002F7267" w:rsidRDefault="002F7267" w:rsidP="003C48AB">
      <w:pPr>
        <w:spacing w:after="0" w:line="240" w:lineRule="auto"/>
      </w:pPr>
      <w:r>
        <w:separator/>
      </w:r>
    </w:p>
  </w:footnote>
  <w:footnote w:type="continuationSeparator" w:id="0">
    <w:p w14:paraId="2BA675CE" w14:textId="77777777" w:rsidR="002F7267" w:rsidRDefault="002F7267" w:rsidP="003C4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30497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012EB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1FAB"/>
    <w:rsid w:val="000B3B6E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195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316"/>
    <w:rsid w:val="00294575"/>
    <w:rsid w:val="002966F1"/>
    <w:rsid w:val="002C0340"/>
    <w:rsid w:val="002C0AEE"/>
    <w:rsid w:val="002F7267"/>
    <w:rsid w:val="00300B87"/>
    <w:rsid w:val="00301E18"/>
    <w:rsid w:val="003031A4"/>
    <w:rsid w:val="00305A07"/>
    <w:rsid w:val="00313FE9"/>
    <w:rsid w:val="0031530A"/>
    <w:rsid w:val="0032509C"/>
    <w:rsid w:val="0034236E"/>
    <w:rsid w:val="00347898"/>
    <w:rsid w:val="0035475B"/>
    <w:rsid w:val="0036255E"/>
    <w:rsid w:val="00366AC6"/>
    <w:rsid w:val="00370FB9"/>
    <w:rsid w:val="00373499"/>
    <w:rsid w:val="00382382"/>
    <w:rsid w:val="00385ADE"/>
    <w:rsid w:val="00393746"/>
    <w:rsid w:val="003943D5"/>
    <w:rsid w:val="00394B1A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E29F1"/>
    <w:rsid w:val="004E3430"/>
    <w:rsid w:val="004F36F7"/>
    <w:rsid w:val="004F50C2"/>
    <w:rsid w:val="00505AF2"/>
    <w:rsid w:val="00507FC3"/>
    <w:rsid w:val="00522CA9"/>
    <w:rsid w:val="00546601"/>
    <w:rsid w:val="00550361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A9E"/>
    <w:rsid w:val="006744C5"/>
    <w:rsid w:val="006805C4"/>
    <w:rsid w:val="0068277C"/>
    <w:rsid w:val="00696D0C"/>
    <w:rsid w:val="006C1811"/>
    <w:rsid w:val="007006E5"/>
    <w:rsid w:val="007075B8"/>
    <w:rsid w:val="0071336E"/>
    <w:rsid w:val="00715E1E"/>
    <w:rsid w:val="00733917"/>
    <w:rsid w:val="007434C9"/>
    <w:rsid w:val="00744582"/>
    <w:rsid w:val="00747097"/>
    <w:rsid w:val="00747D7F"/>
    <w:rsid w:val="00754FD4"/>
    <w:rsid w:val="00762406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05FC4"/>
    <w:rsid w:val="00942F5F"/>
    <w:rsid w:val="00943680"/>
    <w:rsid w:val="00954A39"/>
    <w:rsid w:val="00954E13"/>
    <w:rsid w:val="00957673"/>
    <w:rsid w:val="00967C1B"/>
    <w:rsid w:val="00971982"/>
    <w:rsid w:val="00972E1D"/>
    <w:rsid w:val="00996127"/>
    <w:rsid w:val="009B224C"/>
    <w:rsid w:val="009D36FD"/>
    <w:rsid w:val="009D60D4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53E7"/>
    <w:rsid w:val="00A6720A"/>
    <w:rsid w:val="00A835FC"/>
    <w:rsid w:val="00AA08F5"/>
    <w:rsid w:val="00AA450D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3F3F"/>
    <w:rsid w:val="00BD5762"/>
    <w:rsid w:val="00BD5F74"/>
    <w:rsid w:val="00BE0F73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51E71"/>
    <w:rsid w:val="00D53786"/>
    <w:rsid w:val="00D758DD"/>
    <w:rsid w:val="00D81EE1"/>
    <w:rsid w:val="00D8571C"/>
    <w:rsid w:val="00D91A48"/>
    <w:rsid w:val="00D97DCD"/>
    <w:rsid w:val="00DA32B0"/>
    <w:rsid w:val="00DA4BEC"/>
    <w:rsid w:val="00DB6D08"/>
    <w:rsid w:val="00DE55D9"/>
    <w:rsid w:val="00E0032A"/>
    <w:rsid w:val="00E06224"/>
    <w:rsid w:val="00E10C55"/>
    <w:rsid w:val="00E13FF7"/>
    <w:rsid w:val="00E20B57"/>
    <w:rsid w:val="00E37A59"/>
    <w:rsid w:val="00E505DD"/>
    <w:rsid w:val="00E6256A"/>
    <w:rsid w:val="00E66D6C"/>
    <w:rsid w:val="00E706ED"/>
    <w:rsid w:val="00E71519"/>
    <w:rsid w:val="00E86214"/>
    <w:rsid w:val="00EA0002"/>
    <w:rsid w:val="00EA4746"/>
    <w:rsid w:val="00EA5635"/>
    <w:rsid w:val="00EB3BFE"/>
    <w:rsid w:val="00F06B2B"/>
    <w:rsid w:val="00F10848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789C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79AF1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  <w:style w:type="paragraph" w:customStyle="1" w:styleId="rvps59">
    <w:name w:val="rvps59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8">
    <w:name w:val="rvts8"/>
    <w:rsid w:val="006C1811"/>
  </w:style>
  <w:style w:type="paragraph" w:customStyle="1" w:styleId="rvps60">
    <w:name w:val="rvps60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">
    <w:name w:val="rvps1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2">
    <w:name w:val="rvps62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3">
    <w:name w:val="rvps63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4">
    <w:name w:val="rvps64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5">
    <w:name w:val="rvps65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6">
    <w:name w:val="rvps66"/>
    <w:basedOn w:val="a"/>
    <w:rsid w:val="006C18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76</cp:revision>
  <cp:lastPrinted>2024-04-01T11:38:00Z</cp:lastPrinted>
  <dcterms:created xsi:type="dcterms:W3CDTF">2021-03-19T06:18:00Z</dcterms:created>
  <dcterms:modified xsi:type="dcterms:W3CDTF">2024-04-01T13:21:00Z</dcterms:modified>
</cp:coreProperties>
</file>