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55C" w:rsidRPr="008556A0" w:rsidRDefault="001927ED" w:rsidP="00B96EC8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</w:t>
      </w:r>
      <w:r w:rsidR="00E5055C"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bookmarkStart w:id="0" w:name="_Hlk76980662"/>
      <w:r w:rsidR="00E5055C"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ЗАТВЕРДЖЕНО</w:t>
      </w:r>
    </w:p>
    <w:p w:rsidR="00E5055C" w:rsidRPr="008556A0" w:rsidRDefault="00E5055C" w:rsidP="00B96EC8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рішення міської ради</w:t>
      </w:r>
    </w:p>
    <w:p w:rsidR="00E5055C" w:rsidRPr="008556A0" w:rsidRDefault="00E5055C" w:rsidP="00B96EC8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_____________№_____</w:t>
      </w:r>
    </w:p>
    <w:p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0A7042" w:rsidRDefault="000A7042" w:rsidP="008556A0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ПОЛОЖЕННЯ</w:t>
      </w:r>
    </w:p>
    <w:p w:rsidR="00F81CF1" w:rsidRPr="008556A0" w:rsidRDefault="00F81CF1" w:rsidP="008556A0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про конкурсний відбір на посаду директора </w:t>
      </w:r>
    </w:p>
    <w:p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КОМУНАЛЬНОЇ УСТАНОВИ </w:t>
      </w:r>
    </w:p>
    <w:p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«КОВЕЛЬСЬКИЙ ІНКЛЮЗИВНО-</w:t>
      </w:r>
    </w:p>
    <w:p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РЕСУРСНИЙ ЦЕНТР» </w:t>
      </w:r>
    </w:p>
    <w:p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    </w:t>
      </w:r>
    </w:p>
    <w:p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І. Загальні положення</w:t>
      </w:r>
    </w:p>
    <w:bookmarkEnd w:id="0"/>
    <w:p w:rsidR="000A7042" w:rsidRPr="008556A0" w:rsidRDefault="000A7042" w:rsidP="000A7042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9B7077" w:rsidRPr="008556A0" w:rsidRDefault="000A7042" w:rsidP="008701DD">
      <w:pPr>
        <w:pStyle w:val="a5"/>
        <w:numPr>
          <w:ilvl w:val="1"/>
          <w:numId w:val="3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Положення про проведення конкурсу на посаду директора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КОМУНАЛЬНОЇ УСТАНОВИ «КОВЕЛЬСЬКИЙ ІНКЛЮЗИВНО-РЕСУРСНИЙ ЦЕНТР» (надалі – 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Положення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розроблено на основі Постанови Кабінету Міністрів України від 12 липня 2017 року №545 «Про затвердження положення про інклюзивно-ресурсний центр» (зі змінами), наказу Міністерства освіти і науки України від 03.10.2018 року № 1051 «Про затвердження примірних положень про проведення конкурсу на посаду директора та педагогічних працівників інклюзивно-ресурсного центру», Статуту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КОМУНАЛЬНОЇ УСТАНОВИ «КОВЕЛЬСЬКИЙ ІНКЛЮЗИВНО-РЕСУРСНИЙ ЦЕНТР»</w:t>
      </w:r>
      <w:r w:rsidR="0092034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1.2. Положення визначає процедуру проведення конкурсу на зайняття вакантної посади директора </w:t>
      </w:r>
      <w:r w:rsidR="00725AF9" w:rsidRP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КОМУНАЛЬНОЇ УСТАНОВИ «КОВЕЛЬСЬ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КИЙ ІНКЛЮЗИВНО-РЕСУРСНИЙ ЦЕНТР» (надалі </w:t>
      </w:r>
      <w:r w:rsidR="00725AF9" w:rsidRP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–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04B9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нклюзивно-ресурсний центр)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,  метою якого є відбір осіб, здатних професійно виконувати посадові обов’язки.</w:t>
      </w:r>
    </w:p>
    <w:p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1.3. Проведення конкурсу здійснюється відповідно до професійної компетентності кандидатів на вакантну посаду директора </w:t>
      </w:r>
      <w:r w:rsidR="00A04B9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Інклюзивно-ресурсного центру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, на основі оцінювання їх особистих досягнень, знань, умінь і навичок, моральних і ділових якостей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належного виконання посадових обов’язків.</w:t>
      </w:r>
    </w:p>
    <w:p w:rsidR="002C63F5" w:rsidRPr="008556A0" w:rsidRDefault="001927ED" w:rsidP="002C63F5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1.4. </w:t>
      </w:r>
      <w:r w:rsidR="002C63F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Рішення про проведення конкурсу приймається засновником Інклюзивно-ресурсного центру:</w:t>
      </w:r>
    </w:p>
    <w:p w:rsidR="002C63F5" w:rsidRPr="008556A0" w:rsidRDefault="002C63F5" w:rsidP="008701DD">
      <w:pPr>
        <w:pStyle w:val="a5"/>
        <w:numPr>
          <w:ilvl w:val="0"/>
          <w:numId w:val="7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одночасно з прийняттям рішення про утворення нового інклюзивно-ресурсного центру;</w:t>
      </w:r>
    </w:p>
    <w:p w:rsidR="002C63F5" w:rsidRPr="008556A0" w:rsidRDefault="002C63F5" w:rsidP="008701DD">
      <w:pPr>
        <w:pStyle w:val="a5"/>
        <w:numPr>
          <w:ilvl w:val="0"/>
          <w:numId w:val="7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не менш як за два місяці до завершення строкового трудового договору, укладеного з керівником (директором) інклюзивно-ресурсного центру;</w:t>
      </w:r>
    </w:p>
    <w:p w:rsidR="009B7077" w:rsidRPr="008556A0" w:rsidRDefault="002C63F5" w:rsidP="008701DD">
      <w:pPr>
        <w:pStyle w:val="a5"/>
        <w:numPr>
          <w:ilvl w:val="0"/>
          <w:numId w:val="7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не пізніше ніж протягом десяти робочих днів з дня дострокового припинення договору, укладеного з керівником (директором) </w:t>
      </w:r>
      <w:r w:rsid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нклюзивно-ресурсного центру, чи визнання попереднього конкурсу таким, що не відбувся.</w:t>
      </w:r>
    </w:p>
    <w:p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1.5. Директор </w:t>
      </w:r>
      <w:r w:rsidR="00A04B9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Інклюзивно-ресурсного центру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призначається на посаду строком на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шість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рок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ів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конкурсній основі </w:t>
      </w:r>
      <w:r w:rsidR="00A04B9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міським головою.</w:t>
      </w:r>
    </w:p>
    <w:p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1.6. У разі закінчення дії контракту з директором</w:t>
      </w:r>
      <w:r w:rsidR="00D86564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CC5DF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нклюзивно-ресурсного центру </w:t>
      </w:r>
      <w:r w:rsidR="00D86564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міський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голова або уповноважена ним особа тимчасово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(з дня виникнення вакантної посади до призначення керівника у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станови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 результатами конкурсу) своїм розпорядженням</w:t>
      </w:r>
      <w:r w:rsidR="00265D9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(наказом) покладає виконання обов’язків керівника закладу на особу з</w:t>
      </w:r>
      <w:r w:rsidR="00265D9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-поміж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штатних працівників закладу.</w:t>
      </w:r>
    </w:p>
    <w:p w:rsidR="00A17E36" w:rsidRPr="008556A0" w:rsidRDefault="009B7077" w:rsidP="00A17E3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1.7.</w:t>
      </w:r>
      <w:r w:rsidR="00A17E36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На посаду керівника (директора) інклюзивно-ресурсного центру призначається особа, яка має вищу освіту не нижче освітнього ступеня магістра (спеціаліста) за спеціальністю «Спеціальна освіта» («Корекційна освіта», «Дефектологія») або «Психологія» («Практична психологія») та стаж педагогічної та/або науково-педагогічної роботи не менш як п'ять років та яка пройшла конкурсний відбір і визнана переможцем конкурсу відповідно до </w:t>
      </w:r>
      <w:r w:rsidR="00CC5DF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цього Положення</w:t>
      </w:r>
      <w:r w:rsidR="00A17E36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</w:p>
    <w:p w:rsidR="009B7077" w:rsidRPr="008556A0" w:rsidRDefault="00A17E36" w:rsidP="00A17E36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1927ED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1.8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  Конкурс проводиться з дотриманням принципів:</w:t>
      </w:r>
    </w:p>
    <w:p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законності;</w:t>
      </w:r>
    </w:p>
    <w:p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прозорості;</w:t>
      </w:r>
    </w:p>
    <w:p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забезпечення рівного доступу;</w:t>
      </w:r>
    </w:p>
    <w:p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недискримінації;</w:t>
      </w:r>
    </w:p>
    <w:p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доброчесності;</w:t>
      </w:r>
    </w:p>
    <w:p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надійності та відповідності методів оцінювання.</w:t>
      </w:r>
    </w:p>
    <w:p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1.9</w:t>
      </w:r>
      <w:r w:rsidR="002115D9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Конкурс оголошується та проводиться </w:t>
      </w:r>
      <w:r w:rsidR="00441E08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управлінням освіти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1.10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  Конкурс проводиться поетапно:</w:t>
      </w:r>
    </w:p>
    <w:p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прийняття рішення про оголошення </w:t>
      </w:r>
      <w:r w:rsidR="00265D9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конкурсу та затвердження складу конкурсної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комісії;</w:t>
      </w:r>
    </w:p>
    <w:p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оприлюднення оголошення про проведення конкурсного відбору в </w:t>
      </w:r>
      <w:r w:rsidR="003766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місцевих засобах масової інформації та</w:t>
      </w:r>
      <w:r w:rsidR="001927ED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/</w:t>
      </w:r>
      <w:r w:rsidR="00C84174">
        <w:rPr>
          <w:rFonts w:ascii="Times New Roman" w:eastAsia="Times New Roman" w:hAnsi="Times New Roman" w:cs="Times New Roman"/>
          <w:sz w:val="28"/>
          <w:szCs w:val="28"/>
          <w:lang w:eastAsia="zh-CN"/>
        </w:rPr>
        <w:t>або на офіційних веб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сайтах </w:t>
      </w:r>
      <w:r w:rsidR="00751CFF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управління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освіти </w:t>
      </w:r>
      <w:r w:rsidR="00C841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виконавчого комітету </w:t>
      </w:r>
      <w:r w:rsid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Ковельської міської ради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Ковельської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міської ради</w:t>
      </w:r>
      <w:r w:rsidR="0029465B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 пізніше, ніж за один місяць до початку проведення конкурсного відбору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прий</w:t>
      </w:r>
      <w:r w:rsidR="00C84174">
        <w:rPr>
          <w:rFonts w:ascii="Times New Roman" w:eastAsia="Times New Roman" w:hAnsi="Times New Roman" w:cs="Times New Roman"/>
          <w:sz w:val="28"/>
          <w:szCs w:val="28"/>
          <w:lang w:eastAsia="zh-CN"/>
        </w:rPr>
        <w:t>мання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документів від осіб, які бажають взяти участь у конкурсному відборі;</w:t>
      </w:r>
    </w:p>
    <w:p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попередній розгляд поданих документів на відповідність встановленим законодавством вимогам;</w:t>
      </w:r>
    </w:p>
    <w:p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проведення іспиту та визначення його результатів;</w:t>
      </w:r>
    </w:p>
    <w:p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проведення співбесіди та визначення її результатів;</w:t>
      </w:r>
    </w:p>
    <w:p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визначення переможця конкурсного відбору;</w:t>
      </w:r>
    </w:p>
    <w:p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оприлюднення результатів конкурсу.</w:t>
      </w:r>
    </w:p>
    <w:p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1.11. В оголошенні про проведення конкурсу зазначаються:</w:t>
      </w:r>
    </w:p>
    <w:p w:rsidR="0029465B" w:rsidRPr="008556A0" w:rsidRDefault="009B7077" w:rsidP="008701DD">
      <w:pPr>
        <w:pStyle w:val="a5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найменування та місце знаходження</w:t>
      </w:r>
      <w:r w:rsidR="00982450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установи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9B7077" w:rsidRPr="008556A0" w:rsidRDefault="009B7077" w:rsidP="008701DD">
      <w:pPr>
        <w:pStyle w:val="a5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найменування посади та умови оплати праці;</w:t>
      </w:r>
    </w:p>
    <w:p w:rsidR="009B7077" w:rsidRPr="00CC5DF6" w:rsidRDefault="009B7077" w:rsidP="008701DD">
      <w:pPr>
        <w:pStyle w:val="a5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кваліфікаційні вимоги до претендентів на посаду відповідно до Постанови </w:t>
      </w:r>
      <w:r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Кабінету Міністрів України від 12.07.2017 №545</w:t>
      </w:r>
      <w:r w:rsidR="00982450"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</w:t>
      </w:r>
      <w:r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положення про інклюзивно-ресурсний центр»</w:t>
      </w:r>
      <w:r w:rsidR="00982450"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(зі змінами),</w:t>
      </w:r>
      <w:r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Статуту </w:t>
      </w:r>
      <w:r w:rsidR="00BF6B10"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КОМУНАЛЬНОЇ УСТАНОВИ «КОВЕЛЬСЬКИЙ ІНКЛЮЗИВНО-РЕСУРСНИЙ ЦЕНТР»</w:t>
      </w:r>
      <w:r w:rsidR="00982450"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9B7077" w:rsidRPr="008556A0" w:rsidRDefault="009B7077" w:rsidP="008701DD">
      <w:pPr>
        <w:pStyle w:val="a5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перелік документів, які необхідно подати</w:t>
      </w:r>
      <w:r w:rsidR="00982450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участі у конкурсі, та строк їх подання;</w:t>
      </w:r>
    </w:p>
    <w:p w:rsidR="009B7077" w:rsidRPr="008556A0" w:rsidRDefault="009B7077" w:rsidP="008701DD">
      <w:pPr>
        <w:pStyle w:val="a5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дату, місце та етапи проведення конкурсного відбору;</w:t>
      </w:r>
    </w:p>
    <w:p w:rsidR="009B7077" w:rsidRPr="008556A0" w:rsidRDefault="009B7077" w:rsidP="008701DD">
      <w:pPr>
        <w:pStyle w:val="a5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прізвище, ім’я, по батькові, номер телефону та адреса електронної пошти</w:t>
      </w:r>
      <w:r w:rsidR="00982450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особи, яка надає додаткову інформацію про проведення конкурсного відбору.</w:t>
      </w:r>
    </w:p>
    <w:p w:rsidR="00A94F92" w:rsidRPr="008556A0" w:rsidRDefault="009B7077" w:rsidP="00376677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Строк подання документів для участі в конкурсному відборі не може становити </w:t>
      </w:r>
      <w:r w:rsidR="009857F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менше </w:t>
      </w:r>
      <w:r w:rsidR="00D55D2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як </w:t>
      </w:r>
      <w:r w:rsidR="009857F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20 та більше </w:t>
      </w:r>
      <w:r w:rsidR="00D55D2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як </w:t>
      </w:r>
      <w:r w:rsidR="009857F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30 календарних днів з дня оприлюднення оголошення про </w:t>
      </w:r>
      <w:r w:rsidR="00A94F9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проведення конкурсу.</w:t>
      </w:r>
    </w:p>
    <w:p w:rsidR="009B7077" w:rsidRPr="008556A0" w:rsidRDefault="009B7077" w:rsidP="00376677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 оголошенні може міститися додаткова інформація, що не суперечить законодавству.</w:t>
      </w:r>
    </w:p>
    <w:p w:rsidR="00982450" w:rsidRPr="008556A0" w:rsidRDefault="00982450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9B7077" w:rsidRPr="008556A0" w:rsidRDefault="001746FE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ІІ</w:t>
      </w:r>
      <w:r w:rsidR="00982450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 Подання документів для участі в конкурсі</w:t>
      </w:r>
    </w:p>
    <w:p w:rsidR="001746FE" w:rsidRPr="008556A0" w:rsidRDefault="001746FE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2.1. Усі зацікавлені особи, які відповідають вимогам пункту 1.7. цього Положення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можуть взяти участь у конкурсі на  заміщення вакантної посади директора Інклюзивно-ресурсного центру.</w:t>
      </w:r>
    </w:p>
    <w:p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2.2. Особа, яка бере участь у конкурсі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подає (особисто або поштою) такі документи</w:t>
      </w:r>
      <w:r w:rsidRPr="00D55D2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:</w:t>
      </w:r>
    </w:p>
    <w:p w:rsidR="00D55D25" w:rsidRPr="00D55D25" w:rsidRDefault="00D55D25" w:rsidP="008701DD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письмову заяву про участь у конкурсі, до якої додається резюме у довільній формі;</w:t>
      </w:r>
    </w:p>
    <w:p w:rsidR="00D55D25" w:rsidRPr="00D55D25" w:rsidRDefault="00D55D25" w:rsidP="008701DD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письмова згода на обробку персональних даних відповідно до Закону України «Про захист персональних даних» (</w:t>
      </w:r>
      <w:r w:rsidRPr="00D55D25"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  <w:t>Додаток 1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);</w:t>
      </w:r>
    </w:p>
    <w:p w:rsidR="00D55D25" w:rsidRPr="00D55D25" w:rsidRDefault="00D55D25" w:rsidP="008701DD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копію паспорта громадянина України;</w:t>
      </w:r>
    </w:p>
    <w:p w:rsidR="00D55D25" w:rsidRPr="00D55D25" w:rsidRDefault="00D55D25" w:rsidP="008701DD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копію (копії) документа (документів) про вищу освіту із додатками,</w:t>
      </w:r>
      <w:r w:rsidRPr="00D55D25">
        <w:rPr>
          <w:rFonts w:ascii="Calibri" w:eastAsia="Calibri" w:hAnsi="Calibri" w:cs="Times New Roman"/>
        </w:rPr>
        <w:t xml:space="preserve"> 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присвоєння вченого звання, присудження наукового ступеня</w:t>
      </w:r>
      <w:r w:rsid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(за наявності)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D55D25" w:rsidRDefault="00D55D25" w:rsidP="008701DD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копію трудової книжки чи інших документів, що підтверджують стаж роботи за фахом не менше п’яти років на момент їх подання;</w:t>
      </w:r>
    </w:p>
    <w:p w:rsidR="00930751" w:rsidRPr="00D55D25" w:rsidRDefault="00930751" w:rsidP="00930751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30751">
        <w:rPr>
          <w:rFonts w:ascii="Times New Roman" w:eastAsia="Times New Roman" w:hAnsi="Times New Roman" w:cs="Times New Roman"/>
          <w:sz w:val="28"/>
          <w:szCs w:val="28"/>
          <w:lang w:eastAsia="zh-CN"/>
        </w:rPr>
        <w:t>документ, що підтверджує вільне володіння державною мовою, а саме сертифікат про рівень володіння державною мовою (для складання іспиту та отримання сертифіката про рівень володіння державною мовою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2.3. </w:t>
      </w:r>
      <w:r w:rsidR="00930751" w:rsidRPr="00930751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Перелік документів, зазначених у пункті 2.2 цього розділу, є вичерпним.</w:t>
      </w:r>
    </w:p>
    <w:p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Претендент на посаду може надати інші документи, які, на його думку, підтверджують його професійні чи моральні якості.</w:t>
      </w:r>
    </w:p>
    <w:p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Особа, яка подає документи, відповідає за правдивість поданої інформації.</w:t>
      </w:r>
    </w:p>
    <w:p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2.4. Приймання та реєстрація документів від претендентів на посаду директора здійснюється управлінням освіти виконавчого комітету Ковельської міської ради.</w:t>
      </w:r>
    </w:p>
    <w:p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2.5. У разі надіслання документів по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штою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датою подання документів вважається зазначена на поштовому штемпелі дата.</w:t>
      </w:r>
    </w:p>
    <w:p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2.6. У разі невідповідності поданих 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документів встановленим вимогам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претенденти на заміщення вакантної посади до конкурсного відбору не допускаються, про що їм повідомляється органом, який приймав документи.</w:t>
      </w:r>
    </w:p>
    <w:p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2.7. Документи, надані після закінчення встановленого строку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 розглядаються та повертаються особам, які їх подали.</w:t>
      </w:r>
    </w:p>
    <w:p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2.8. Усі претенденти, які своєчасно подали документи для участі у конкурсі, повідомляються </w:t>
      </w:r>
      <w:r w:rsidR="003C3497"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письмово</w:t>
      </w:r>
      <w:r w:rsidR="003C34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або шляхом написання листа на їхню електронну пошту, або засобами телефонного зв’язку 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прийняте рішення щодо їх кандидатур не пізніше десяти календарних днів з дати закінчення строку подання документів.</w:t>
      </w:r>
    </w:p>
    <w:p w:rsidR="00982450" w:rsidRPr="002146C4" w:rsidRDefault="00D55D25" w:rsidP="002146C4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2.9. Під час проведення конкурсу обробка персональних даних учасників здійснюється відповідно до Закону України «Про захист персональних даних».</w:t>
      </w:r>
    </w:p>
    <w:p w:rsidR="00D55D25" w:rsidRPr="008556A0" w:rsidRDefault="00D55D25" w:rsidP="002146C4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9B7077" w:rsidRPr="008556A0" w:rsidRDefault="001746FE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ІІІ</w:t>
      </w:r>
      <w:r w:rsidR="00982450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 w:rsidR="005903F6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982450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Склад, порядок формування і повноваження конкурсної комісії</w:t>
      </w:r>
    </w:p>
    <w:p w:rsidR="001746FE" w:rsidRPr="008556A0" w:rsidRDefault="001746FE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1417" w:rsidRPr="00BF1CE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3.1. Для проведення конкурсу розпорядженням міського голови формується та затверджується конкурсна комісія чисельністю не менше </w:t>
      </w:r>
      <w:r w:rsidR="00BF1CE7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9</w:t>
      </w:r>
      <w:r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осіб, до складу якої на паритетних засадах входять представники:</w:t>
      </w:r>
    </w:p>
    <w:p w:rsidR="00741417" w:rsidRPr="00741417" w:rsidRDefault="00741417" w:rsidP="008701DD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засновника (посадові особи органу місцевого самоврядування, депутати Ковельської міської ради  (не більше однієї особи від однієї фракції чи групи) - голова та заступник голови конкурсної комісії;</w:t>
      </w:r>
    </w:p>
    <w:p w:rsidR="00741417" w:rsidRPr="00741417" w:rsidRDefault="00741417" w:rsidP="008701DD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bookmarkStart w:id="1" w:name="n607"/>
      <w:bookmarkEnd w:id="1"/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відповідного уповноваженого органу з питань освіти (управління освіти виконавчого комітету Ковельської міської ради), територіального органу центрального органу виконавчої влади із забезпечення якості освіти (державні службовці);</w:t>
      </w:r>
    </w:p>
    <w:p w:rsidR="00741417" w:rsidRPr="00741417" w:rsidRDefault="00741417" w:rsidP="008701DD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bookmarkStart w:id="2" w:name="n608"/>
      <w:bookmarkEnd w:id="2"/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інститутів громадянського суспільства (громадських об’єднань</w:t>
      </w:r>
      <w:r w:rsidR="008800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,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керівників закладів освіти, професійних об’єднань педагогічних працівників, міської профспілкової організації та інших громадських формувань, а також експертів, фахівців у сфері інклюзивної освіти тощо) – за поданням управління освіти виконавчого комітету Ковельської міської ради чи закладу освіти на ім’я міського голови.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3.2. Голова конкурсної комісії визначається в розпорядженні міського голови про проведення конкурсу на посаду директора Інклюзивно-ресурсного центру.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3.3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1208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Секретарем конкурсної комісії призначається представник управління освіти виконавчого комітету Ковельської міської ради з-поміж членів конкурсної комісії.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3.4. Засідання конкурсної комісії вважається повноважним, якщо на ньому присутні не менше двох третин усіх членів комісії.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3.5.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Рішення конкурсної комісії приймається більшістю голосів присутніх на засіданні. У разі рівного розподілу голосів вирішальним є голос голови конкурсної комісії.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3.6.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Спосіб голосування визначається рішенням конкурсної комісії.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zh-CN"/>
        </w:rPr>
      </w:pPr>
    </w:p>
    <w:p w:rsidR="00741417" w:rsidRPr="00741417" w:rsidRDefault="00741417" w:rsidP="00DE5D1E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zh-CN"/>
        </w:rPr>
        <w:t>IV. Відбір кандидатів на посаду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Pr="0074141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zh-CN"/>
        </w:rPr>
        <w:t>директора Інклюзивно-ресурсного центру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zh-CN"/>
        </w:rPr>
      </w:pP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4.1. Конкурс передбачає складання кваліфікаційного іспиту та проведення співбесіди. Кваліфікаційний іспит проводиться за напрямами:</w:t>
      </w:r>
    </w:p>
    <w:p w:rsidR="00741417" w:rsidRPr="00741417" w:rsidRDefault="00741417" w:rsidP="008701DD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lastRenderedPageBreak/>
        <w:t>знання законодавства у сфері освіти дітей з особливими освітніми потребами;</w:t>
      </w:r>
    </w:p>
    <w:p w:rsidR="00741417" w:rsidRPr="00741417" w:rsidRDefault="00741417" w:rsidP="008701DD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знання основ спеціальної педагогіки;</w:t>
      </w:r>
    </w:p>
    <w:p w:rsidR="00741417" w:rsidRPr="00741417" w:rsidRDefault="00741417" w:rsidP="008701DD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знання основ управління діяльністю інклюзивно-ресурсного центру.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 Орієнтовний перелік питань для проведення іспиту зазначений у </w:t>
      </w:r>
      <w:r w:rsidR="001208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 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Д</w:t>
      </w:r>
      <w:r w:rsidR="001208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одатку 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2 цього Положення. 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4.2. Іспит складається з 6 питань по 2 питання за напрямками, визначеними у пункті 4.1.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4.3. Загальний час для проведення іспиту повинен становити не більш як 1 годину 20 хвилин.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4.4. Для визначення результатів іспиту використовується така система:</w:t>
      </w:r>
    </w:p>
    <w:p w:rsidR="00741417" w:rsidRPr="00E52B38" w:rsidRDefault="00741417" w:rsidP="00E52B38">
      <w:pPr>
        <w:pStyle w:val="a5"/>
        <w:numPr>
          <w:ilvl w:val="0"/>
          <w:numId w:val="1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E52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2 бали – виставляються кандидатам, які в повному обсязі розкрили суть питання;</w:t>
      </w:r>
    </w:p>
    <w:p w:rsidR="00741417" w:rsidRPr="00E52B38" w:rsidRDefault="00741417" w:rsidP="00E52B38">
      <w:pPr>
        <w:pStyle w:val="a5"/>
        <w:numPr>
          <w:ilvl w:val="0"/>
          <w:numId w:val="1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E52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1 бал – виставляється кандидатам, які розкрили питання фрагментарно;</w:t>
      </w:r>
    </w:p>
    <w:p w:rsidR="00741417" w:rsidRPr="00E52B38" w:rsidRDefault="00741417" w:rsidP="00E52B38">
      <w:pPr>
        <w:pStyle w:val="a5"/>
        <w:numPr>
          <w:ilvl w:val="0"/>
          <w:numId w:val="1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E52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 балів – виставляється кандидат</w:t>
      </w:r>
      <w:r w:rsidR="008800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ам, які не відповіли на питання</w:t>
      </w:r>
      <w:r w:rsidRPr="00E52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або надали неправильну відповідь.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4.5. Члени Комісії визначають результати письмового іспиту згідно з пунктом 4.4 цього Положення</w:t>
      </w:r>
      <w:r w:rsidRPr="0074141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zh-CN"/>
        </w:rPr>
        <w:t>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4.6. Кандидати, які за результатами іспиту набрали </w:t>
      </w:r>
      <w:r w:rsidRPr="007414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6 </w:t>
      </w:r>
      <w:r w:rsidR="00505B5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(шість) </w:t>
      </w:r>
      <w:r w:rsidRPr="007414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балів</w:t>
      </w: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, допускаються до співбесіди.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4.7. Співбесіда проводиться з метою оцінки відповідності досвіду, досягнень, компетенції, особистих якостей вимогам до професійної компетентності кандидата та до відповідних посадових обов’язків.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4.8. Під час співбесіди не ставляться запитання щодо політичних поглядів, релігії, етнічного походження, матеріального становища, соціального походження або питання, які можуть бути розцінені як дискримінаційні.</w:t>
      </w:r>
    </w:p>
    <w:p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4.9. Перелік вимог, відповідно до яких проводиться співбесіда, визначається конкурсною комісією згідно з умовами проведення конкурсу.</w:t>
      </w:r>
    </w:p>
    <w:p w:rsidR="008A52C4" w:rsidRPr="008556A0" w:rsidRDefault="008A52C4" w:rsidP="008A52C4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9B7077" w:rsidRPr="008556A0" w:rsidRDefault="001746FE" w:rsidP="008A52C4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V</w:t>
      </w:r>
      <w:r w:rsidR="009B7077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. </w:t>
      </w:r>
      <w:r w:rsidR="008A52C4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Оцінювання професійної компетентності кандидатів</w:t>
      </w:r>
    </w:p>
    <w:p w:rsidR="001746FE" w:rsidRPr="008556A0" w:rsidRDefault="001746FE" w:rsidP="008A52C4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B7077" w:rsidRPr="008556A0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5.1. Для оцінювання кожної окремої вимоги до професійної компетентності на співбесіді використовується така система:</w:t>
      </w:r>
    </w:p>
    <w:p w:rsidR="009B7077" w:rsidRPr="008556A0" w:rsidRDefault="009B7077" w:rsidP="008701DD">
      <w:pPr>
        <w:pStyle w:val="a5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2  бали</w:t>
      </w:r>
      <w:r w:rsidR="008A1FC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виставляються кандидатам, які відповідають вимозі;</w:t>
      </w:r>
    </w:p>
    <w:p w:rsidR="009B7077" w:rsidRPr="008556A0" w:rsidRDefault="009B7077" w:rsidP="008701DD">
      <w:pPr>
        <w:pStyle w:val="a5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29465B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 </w:t>
      </w:r>
      <w:r w:rsidR="008A1FC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виставляється кандидатам, які не повною мірою відповідають вимозі;</w:t>
      </w:r>
    </w:p>
    <w:p w:rsidR="009B7077" w:rsidRPr="008556A0" w:rsidRDefault="009B7077" w:rsidP="008701DD">
      <w:pPr>
        <w:pStyle w:val="a5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  балів </w:t>
      </w:r>
      <w:r w:rsidR="008A1FC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виставляється кандидатам, які не відповідають вимозі.</w:t>
      </w:r>
    </w:p>
    <w:p w:rsidR="009B7077" w:rsidRPr="00BC3EBC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5.2. Визначення результатів співбесіди здійснюється кожним членом </w:t>
      </w:r>
      <w:r w:rsidRPr="00BC3EBC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комісії індивідуально і фіксується у відомості про результати співбесіди  </w:t>
      </w:r>
      <w:r w:rsidRPr="00BC3EBC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(Додаток 3).</w:t>
      </w:r>
    </w:p>
    <w:p w:rsidR="009B7077" w:rsidRPr="00BC3EBC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C3EBC">
        <w:rPr>
          <w:rFonts w:ascii="Times New Roman" w:eastAsia="Times New Roman" w:hAnsi="Times New Roman" w:cs="Times New Roman"/>
          <w:sz w:val="28"/>
          <w:szCs w:val="28"/>
          <w:lang w:eastAsia="zh-CN"/>
        </w:rPr>
        <w:t>5.3. Визначення остаточних результатів конкурсу здійснюється у балах як середнє арифметичне значення індивідуальних оцінок </w:t>
      </w:r>
      <w:r w:rsidRPr="00BC3EBC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(Додаток 4).</w:t>
      </w:r>
    </w:p>
    <w:p w:rsidR="009B7077" w:rsidRPr="00BC3EBC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C3EBC">
        <w:rPr>
          <w:rFonts w:ascii="Times New Roman" w:eastAsia="Times New Roman" w:hAnsi="Times New Roman" w:cs="Times New Roman"/>
          <w:sz w:val="28"/>
          <w:szCs w:val="28"/>
          <w:lang w:eastAsia="zh-CN"/>
        </w:rPr>
        <w:t>5.4. Підсумковий рейтинг кандидатів визначається шляхом додавання середніх оцінок за кожний етап конкурсу</w:t>
      </w:r>
      <w:r w:rsidRPr="00BC3EBC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.</w:t>
      </w:r>
    </w:p>
    <w:p w:rsidR="009B7077" w:rsidRPr="00BC3EBC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C3EBC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Сума таких оцінок є підсумковим рейтингом кандидата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BC3EB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 допомогою якого визначається переможець конкурсу</w:t>
      </w:r>
      <w:r w:rsidRPr="00BC3EBC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 (Додаток 5)</w:t>
      </w:r>
      <w:r w:rsidR="0022563A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.</w:t>
      </w:r>
    </w:p>
    <w:p w:rsidR="009B7077" w:rsidRPr="008556A0" w:rsidRDefault="009B7077" w:rsidP="001709F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5.5. Якщо два і більше кандидатів мають однаковий загальний рейтинг, переможець конкурсу визначається шляхом </w:t>
      </w:r>
      <w:r w:rsidR="001709F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таємного або відкритого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голосування членів комісії</w:t>
      </w:r>
      <w:r w:rsidR="001709F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після обговорення професійної компетентності (досвід роботи за фахом, досягнення в професійній діяльності та інше) таких кандидатів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9B7077" w:rsidRPr="008556A0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5.6. Конкурсна комісія протягом одного робочого дня після завершення співбесіди надає претендентам та </w:t>
      </w:r>
      <w:r w:rsidR="000656E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управлінню освіти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висновок щодо результатів конкурсного відбору.</w:t>
      </w:r>
    </w:p>
    <w:p w:rsidR="00E537C6" w:rsidRPr="00E21EC4" w:rsidRDefault="009B7077" w:rsidP="00E537C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5.</w:t>
      </w:r>
      <w:r w:rsidR="00A26A58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7</w:t>
      </w:r>
      <w:r w:rsidR="00F5672E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E537C6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Кожен претендент може надати обґрунтовані заперечення щодо висновку до </w:t>
      </w:r>
      <w:r w:rsidR="00E21EC4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УПРАВЛІННЯ ОСВІТИ І НАУКИ ВОЛИНСЬКОЇ ОБЛАСНОЇ ДЕРЖАВНОЇ АДМІНІСТРАЦІЇ </w:t>
      </w:r>
      <w:r w:rsidR="00E537C6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не пізніше ніж через три робочих дні з дати його отримання.</w:t>
      </w:r>
    </w:p>
    <w:p w:rsidR="00754B60" w:rsidRPr="00E21EC4" w:rsidRDefault="009B7077" w:rsidP="00E537C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5.</w:t>
      </w:r>
      <w:r w:rsidR="00A26A58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8</w:t>
      </w:r>
      <w:r w:rsidR="00F5672E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6E4447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Після отримання висновку засновник надсилає документи до </w:t>
      </w:r>
      <w:r w:rsidR="00E21EC4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УПРАВЛІННЯ ОСВІТИ І НАУКИ ВОЛИНСЬКОЇ ОБЛАСНОЇ ДЕРЖАВНОЇ АДМІНІСТРАЦІЇ</w:t>
      </w:r>
      <w:r w:rsidR="006E4447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для погодження претендента на посаду директора інклюзивно-ресурсного центру. У разі відповідності вимогам законодавства щодо освітнього рівня, відповідного стажу роботи претендента та відсутності заперечень від інших претендентів, </w:t>
      </w:r>
      <w:r w:rsidR="00E21EC4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УПРАВЛІННЯ ОСВІТИ І НАУКИ ВОЛИНСЬКОЇ ОБЛАСНОЇ ДЕРЖАВНОЇ АДМІНІСТРАЦІЇ</w:t>
      </w:r>
      <w:r w:rsidR="006E4447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упродовж 10 днів з моменту отримання висновку від засновника погоджує претендента.</w:t>
      </w:r>
    </w:p>
    <w:p w:rsidR="006E4447" w:rsidRPr="00754B60" w:rsidRDefault="006E4447" w:rsidP="00754B60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B7077" w:rsidRPr="008556A0" w:rsidRDefault="001746FE" w:rsidP="00D2637E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VI</w:t>
      </w:r>
      <w:r w:rsidR="009B7077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 w:rsidR="00D2637E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 Призначання переможців конкурсу на посади</w:t>
      </w:r>
    </w:p>
    <w:p w:rsidR="001746FE" w:rsidRPr="008556A0" w:rsidRDefault="001746FE" w:rsidP="00D2637E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B7077" w:rsidRPr="008556A0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6.1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Після пог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одження кандидатури претендента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46B59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міський голова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46B59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укладає з ним контракт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 дотриманням вимог законодавства про працю.</w:t>
      </w:r>
    </w:p>
    <w:p w:rsidR="00D2637E" w:rsidRPr="008556A0" w:rsidRDefault="00D2637E" w:rsidP="00D2637E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9B7077" w:rsidRPr="008556A0" w:rsidRDefault="001746FE" w:rsidP="00D2637E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VII</w:t>
      </w:r>
      <w:r w:rsidR="009B7077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. </w:t>
      </w:r>
      <w:r w:rsidR="00D2637E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Прикінцеві положення</w:t>
      </w:r>
    </w:p>
    <w:p w:rsidR="00741417" w:rsidRPr="008556A0" w:rsidRDefault="00741417" w:rsidP="00D2637E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B7077" w:rsidRPr="008556A0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7.1. Конкурсний відбір визнається таким, що не відбувся, в разі, коли:</w:t>
      </w:r>
    </w:p>
    <w:p w:rsidR="009B7077" w:rsidRPr="008556A0" w:rsidRDefault="009B7077" w:rsidP="008701DD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відсутні заяви про участь у конкурсному відборі;</w:t>
      </w:r>
    </w:p>
    <w:p w:rsidR="009B7077" w:rsidRPr="008556A0" w:rsidRDefault="009B7077" w:rsidP="008701DD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жоден з претендентів не пройшов конкурсного відбору;</w:t>
      </w:r>
    </w:p>
    <w:p w:rsidR="009B7077" w:rsidRPr="008556A0" w:rsidRDefault="009B7077" w:rsidP="008701DD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конкурсною комісією не визначено претендента.</w:t>
      </w:r>
    </w:p>
    <w:p w:rsidR="009B7077" w:rsidRPr="008556A0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7.2.</w:t>
      </w:r>
      <w:r w:rsidR="003F5E0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Якщо конкурсний відбір не відбувся, у місячний термін проводиться повторний конкурсний відбір.</w:t>
      </w:r>
    </w:p>
    <w:p w:rsidR="009B7077" w:rsidRPr="008556A0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7.3. Результати конкурсного в</w:t>
      </w:r>
      <w:r w:rsidR="003F5E0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ідбору оприлюднюються на сайті Ковельської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міської </w:t>
      </w:r>
      <w:r w:rsidR="003F5E0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ради та </w:t>
      </w:r>
      <w:r w:rsidR="002F1E9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сайті </w:t>
      </w:r>
      <w:r w:rsidR="003F5E0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управління освіти виконавчого ко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мітету Ковельської міської ради</w:t>
      </w:r>
      <w:r w:rsidR="003F5E0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 пізніше 45 днів з дня 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оголошення про проведення конкурсу.</w:t>
      </w:r>
    </w:p>
    <w:p w:rsidR="00191753" w:rsidRPr="008556A0" w:rsidRDefault="00191753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91753" w:rsidRPr="008556A0" w:rsidRDefault="00191753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B7077" w:rsidRPr="008556A0" w:rsidRDefault="009B7077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p w:rsidR="00D2637E" w:rsidRPr="008556A0" w:rsidRDefault="00FD46F1" w:rsidP="002F1E95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Начальник управління освіти                                    </w:t>
      </w:r>
      <w:r w:rsidRPr="00FD46F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Віктор БИЧКОВСЬКИЙ</w:t>
      </w:r>
    </w:p>
    <w:p w:rsidR="00D2637E" w:rsidRPr="008556A0" w:rsidRDefault="00D2637E" w:rsidP="009B70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5E3164" w:rsidRDefault="00D2637E" w:rsidP="006E4447">
      <w:pPr>
        <w:tabs>
          <w:tab w:val="left" w:pos="3735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6A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37F3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bookmarkStart w:id="3" w:name="_GoBack"/>
      <w:bookmarkEnd w:id="3"/>
    </w:p>
    <w:sectPr w:rsidR="005E3164" w:rsidSect="00EE1C39">
      <w:footerReference w:type="default" r:id="rId7"/>
      <w:pgSz w:w="11906" w:h="16838"/>
      <w:pgMar w:top="426" w:right="849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011" w:rsidRDefault="00F07011" w:rsidP="00FD7C96">
      <w:pPr>
        <w:spacing w:after="0" w:line="240" w:lineRule="auto"/>
      </w:pPr>
      <w:r>
        <w:separator/>
      </w:r>
    </w:p>
  </w:endnote>
  <w:endnote w:type="continuationSeparator" w:id="0">
    <w:p w:rsidR="00F07011" w:rsidRDefault="00F07011" w:rsidP="00FD7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439384"/>
      <w:docPartObj>
        <w:docPartGallery w:val="Page Numbers (Bottom of Page)"/>
        <w:docPartUnique/>
      </w:docPartObj>
    </w:sdtPr>
    <w:sdtEndPr/>
    <w:sdtContent>
      <w:p w:rsidR="00C75299" w:rsidRDefault="00C752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093" w:rsidRPr="006A5093">
          <w:rPr>
            <w:noProof/>
            <w:lang w:val="ru-RU"/>
          </w:rPr>
          <w:t>6</w:t>
        </w:r>
        <w:r>
          <w:fldChar w:fldCharType="end"/>
        </w:r>
      </w:p>
    </w:sdtContent>
  </w:sdt>
  <w:p w:rsidR="00FD7C96" w:rsidRDefault="00FD7C9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011" w:rsidRDefault="00F07011" w:rsidP="00FD7C96">
      <w:pPr>
        <w:spacing w:after="0" w:line="240" w:lineRule="auto"/>
      </w:pPr>
      <w:r>
        <w:separator/>
      </w:r>
    </w:p>
  </w:footnote>
  <w:footnote w:type="continuationSeparator" w:id="0">
    <w:p w:rsidR="00F07011" w:rsidRDefault="00F07011" w:rsidP="00FD7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07F2E"/>
    <w:multiLevelType w:val="hybridMultilevel"/>
    <w:tmpl w:val="D25CD350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CD25FE"/>
    <w:multiLevelType w:val="hybridMultilevel"/>
    <w:tmpl w:val="6960E88C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18B6331"/>
    <w:multiLevelType w:val="hybridMultilevel"/>
    <w:tmpl w:val="58C4BB2A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1AE19AE"/>
    <w:multiLevelType w:val="hybridMultilevel"/>
    <w:tmpl w:val="9F589A8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71102E"/>
    <w:multiLevelType w:val="multilevel"/>
    <w:tmpl w:val="BFEC6D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E5159D6"/>
    <w:multiLevelType w:val="hybridMultilevel"/>
    <w:tmpl w:val="BC4C3A4A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B2B4249E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E6E3D4E"/>
    <w:multiLevelType w:val="hybridMultilevel"/>
    <w:tmpl w:val="155CCB36"/>
    <w:lvl w:ilvl="0" w:tplc="0026F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571A72"/>
    <w:multiLevelType w:val="hybridMultilevel"/>
    <w:tmpl w:val="9CC0E5BC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11A42B9"/>
    <w:multiLevelType w:val="hybridMultilevel"/>
    <w:tmpl w:val="D12C3CF4"/>
    <w:lvl w:ilvl="0" w:tplc="0026F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54A"/>
    <w:multiLevelType w:val="hybridMultilevel"/>
    <w:tmpl w:val="5D7E241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52F5E49"/>
    <w:multiLevelType w:val="hybridMultilevel"/>
    <w:tmpl w:val="A9B2A1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1439EE"/>
    <w:multiLevelType w:val="hybridMultilevel"/>
    <w:tmpl w:val="48C8825E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0"/>
  </w:num>
  <w:num w:numId="5">
    <w:abstractNumId w:val="1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 w:numId="10">
    <w:abstractNumId w:val="5"/>
  </w:num>
  <w:num w:numId="11">
    <w:abstractNumId w:val="11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955"/>
    <w:rsid w:val="000157D5"/>
    <w:rsid w:val="00017A3E"/>
    <w:rsid w:val="00057955"/>
    <w:rsid w:val="000656E7"/>
    <w:rsid w:val="000A4616"/>
    <w:rsid w:val="000A7042"/>
    <w:rsid w:val="000C2729"/>
    <w:rsid w:val="001208FD"/>
    <w:rsid w:val="00141423"/>
    <w:rsid w:val="001709F5"/>
    <w:rsid w:val="001746FE"/>
    <w:rsid w:val="00190D92"/>
    <w:rsid w:val="00191753"/>
    <w:rsid w:val="001927ED"/>
    <w:rsid w:val="001B15F9"/>
    <w:rsid w:val="001D1F16"/>
    <w:rsid w:val="001D5F19"/>
    <w:rsid w:val="002115D9"/>
    <w:rsid w:val="002146C4"/>
    <w:rsid w:val="0022563A"/>
    <w:rsid w:val="00233A8C"/>
    <w:rsid w:val="00237F31"/>
    <w:rsid w:val="00265D92"/>
    <w:rsid w:val="0029202F"/>
    <w:rsid w:val="0029465B"/>
    <w:rsid w:val="002C63F5"/>
    <w:rsid w:val="002D205E"/>
    <w:rsid w:val="002D5DBA"/>
    <w:rsid w:val="002F1E95"/>
    <w:rsid w:val="00337953"/>
    <w:rsid w:val="00366DE2"/>
    <w:rsid w:val="00376677"/>
    <w:rsid w:val="003B2FC5"/>
    <w:rsid w:val="003C02C7"/>
    <w:rsid w:val="003C3497"/>
    <w:rsid w:val="003E0695"/>
    <w:rsid w:val="003F5E05"/>
    <w:rsid w:val="0042145E"/>
    <w:rsid w:val="00424311"/>
    <w:rsid w:val="00441E08"/>
    <w:rsid w:val="00442B87"/>
    <w:rsid w:val="00467101"/>
    <w:rsid w:val="004971E9"/>
    <w:rsid w:val="004B6B16"/>
    <w:rsid w:val="004D0671"/>
    <w:rsid w:val="004F3637"/>
    <w:rsid w:val="00505B56"/>
    <w:rsid w:val="00534F63"/>
    <w:rsid w:val="005754F5"/>
    <w:rsid w:val="005903F6"/>
    <w:rsid w:val="005958EE"/>
    <w:rsid w:val="005A04C1"/>
    <w:rsid w:val="005B413F"/>
    <w:rsid w:val="005C043A"/>
    <w:rsid w:val="005D1976"/>
    <w:rsid w:val="005E3164"/>
    <w:rsid w:val="00600366"/>
    <w:rsid w:val="0061550F"/>
    <w:rsid w:val="006230B0"/>
    <w:rsid w:val="00650C73"/>
    <w:rsid w:val="00674E48"/>
    <w:rsid w:val="00677F91"/>
    <w:rsid w:val="00695683"/>
    <w:rsid w:val="006A5093"/>
    <w:rsid w:val="006E30DE"/>
    <w:rsid w:val="006E4447"/>
    <w:rsid w:val="006E46A8"/>
    <w:rsid w:val="00725AF9"/>
    <w:rsid w:val="00741417"/>
    <w:rsid w:val="00743379"/>
    <w:rsid w:val="00745A95"/>
    <w:rsid w:val="00746B59"/>
    <w:rsid w:val="00751CFF"/>
    <w:rsid w:val="00754B60"/>
    <w:rsid w:val="00796552"/>
    <w:rsid w:val="007A15DE"/>
    <w:rsid w:val="007C61C8"/>
    <w:rsid w:val="007E2FF7"/>
    <w:rsid w:val="007F1525"/>
    <w:rsid w:val="00810C88"/>
    <w:rsid w:val="008232FD"/>
    <w:rsid w:val="00827C91"/>
    <w:rsid w:val="008556A0"/>
    <w:rsid w:val="008701DD"/>
    <w:rsid w:val="00880018"/>
    <w:rsid w:val="008801B3"/>
    <w:rsid w:val="008832C4"/>
    <w:rsid w:val="008A1FC6"/>
    <w:rsid w:val="008A52C4"/>
    <w:rsid w:val="008D30D2"/>
    <w:rsid w:val="00912768"/>
    <w:rsid w:val="0092034E"/>
    <w:rsid w:val="00923B69"/>
    <w:rsid w:val="00930751"/>
    <w:rsid w:val="00982450"/>
    <w:rsid w:val="00984F91"/>
    <w:rsid w:val="009857FA"/>
    <w:rsid w:val="00997BC6"/>
    <w:rsid w:val="009B7077"/>
    <w:rsid w:val="00A04B96"/>
    <w:rsid w:val="00A1624D"/>
    <w:rsid w:val="00A17E36"/>
    <w:rsid w:val="00A26A58"/>
    <w:rsid w:val="00A94F92"/>
    <w:rsid w:val="00AB43FE"/>
    <w:rsid w:val="00AD1A24"/>
    <w:rsid w:val="00B070A1"/>
    <w:rsid w:val="00B253B4"/>
    <w:rsid w:val="00B26505"/>
    <w:rsid w:val="00B37135"/>
    <w:rsid w:val="00B62F92"/>
    <w:rsid w:val="00B91549"/>
    <w:rsid w:val="00B96EC8"/>
    <w:rsid w:val="00BA6039"/>
    <w:rsid w:val="00BB074A"/>
    <w:rsid w:val="00BC3EBC"/>
    <w:rsid w:val="00BF1CE7"/>
    <w:rsid w:val="00BF6B10"/>
    <w:rsid w:val="00C36455"/>
    <w:rsid w:val="00C43A0C"/>
    <w:rsid w:val="00C62432"/>
    <w:rsid w:val="00C64B8A"/>
    <w:rsid w:val="00C75299"/>
    <w:rsid w:val="00C84174"/>
    <w:rsid w:val="00CA0FDA"/>
    <w:rsid w:val="00CC5DF6"/>
    <w:rsid w:val="00D10049"/>
    <w:rsid w:val="00D14C59"/>
    <w:rsid w:val="00D2637E"/>
    <w:rsid w:val="00D30E83"/>
    <w:rsid w:val="00D40213"/>
    <w:rsid w:val="00D55D25"/>
    <w:rsid w:val="00D86564"/>
    <w:rsid w:val="00D94EE2"/>
    <w:rsid w:val="00DB1DD8"/>
    <w:rsid w:val="00DE5D1E"/>
    <w:rsid w:val="00E21EC4"/>
    <w:rsid w:val="00E5055C"/>
    <w:rsid w:val="00E52B38"/>
    <w:rsid w:val="00E537C6"/>
    <w:rsid w:val="00E53F64"/>
    <w:rsid w:val="00E62886"/>
    <w:rsid w:val="00E70458"/>
    <w:rsid w:val="00E81EB0"/>
    <w:rsid w:val="00E82CFC"/>
    <w:rsid w:val="00E875F5"/>
    <w:rsid w:val="00EE1C39"/>
    <w:rsid w:val="00F07011"/>
    <w:rsid w:val="00F5672E"/>
    <w:rsid w:val="00F56BB3"/>
    <w:rsid w:val="00F81CF1"/>
    <w:rsid w:val="00FA2C7A"/>
    <w:rsid w:val="00FB2EA1"/>
    <w:rsid w:val="00FC5A49"/>
    <w:rsid w:val="00FD46F1"/>
    <w:rsid w:val="00FD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4E5FD-141F-403A-B40D-5CA86B372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145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9465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D7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7C96"/>
  </w:style>
  <w:style w:type="paragraph" w:styleId="a8">
    <w:name w:val="footer"/>
    <w:basedOn w:val="a"/>
    <w:link w:val="a9"/>
    <w:uiPriority w:val="99"/>
    <w:unhideWhenUsed/>
    <w:rsid w:val="00FD7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7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8752</Words>
  <Characters>4990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Вікторія Кабанець</dc:creator>
  <cp:keywords/>
  <dc:description/>
  <cp:lastModifiedBy>Пользователь</cp:lastModifiedBy>
  <cp:revision>119</cp:revision>
  <cp:lastPrinted>2024-04-30T08:36:00Z</cp:lastPrinted>
  <dcterms:created xsi:type="dcterms:W3CDTF">2024-04-22T13:32:00Z</dcterms:created>
  <dcterms:modified xsi:type="dcterms:W3CDTF">2024-05-07T12:30:00Z</dcterms:modified>
</cp:coreProperties>
</file>