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350C37" w14:textId="5DACAE63" w:rsidR="000A6A67" w:rsidRPr="000A6A67" w:rsidRDefault="000A6A67" w:rsidP="000A6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0A6A6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ПРОЄКТ</w:t>
      </w:r>
    </w:p>
    <w:p w14:paraId="20ACBF44" w14:textId="77777777" w:rsidR="000A6A67" w:rsidRDefault="000A6A67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C6B3EF5" w14:textId="713D500E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3B656349" wp14:editId="7EA4D2DD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95B1CB9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4769BD06" w14:textId="77777777" w:rsidR="007A437A" w:rsidRPr="007A437A" w:rsidRDefault="007A437A" w:rsidP="007A437A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3E856486" w14:textId="77777777" w:rsidR="007A437A" w:rsidRPr="007A437A" w:rsidRDefault="007A437A" w:rsidP="007A43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1E6E3E40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0656E15D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4E106488" w14:textId="77777777" w:rsidR="007A437A" w:rsidRPr="007A437A" w:rsidRDefault="007A437A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___________</w:t>
      </w:r>
      <w:r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м. Ковель                                  __________</w:t>
      </w:r>
    </w:p>
    <w:p w14:paraId="02E8148A" w14:textId="2DE7AD12" w:rsidR="00A068B3" w:rsidRDefault="00A068B3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2BE76767" w14:textId="77777777" w:rsidR="009269E8" w:rsidRDefault="009269E8" w:rsidP="00A068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3EACC8E1" w14:textId="77777777" w:rsidR="00606578" w:rsidRPr="00606578" w:rsidRDefault="00A068B3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="00606578"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конкурсний відбір на посаду директора </w:t>
      </w:r>
    </w:p>
    <w:p w14:paraId="53FA5042" w14:textId="77777777" w:rsid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КОМУНАЛЬНОЇ УСТАНОВИ </w:t>
      </w:r>
    </w:p>
    <w:p w14:paraId="65ED94A3" w14:textId="44E5DF0D" w:rsidR="007A437A" w:rsidRPr="00606578" w:rsidRDefault="00606578" w:rsidP="00606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«КОВЕЛЬСЬКИЙ ІНКЛЮЗИВНО-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РЕСУРСНИЙ ЦЕНТР»</w:t>
      </w:r>
    </w:p>
    <w:p w14:paraId="4E27EE15" w14:textId="77777777" w:rsidR="009269E8" w:rsidRPr="007A437A" w:rsidRDefault="009269E8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82E21AB" w14:textId="20227339" w:rsidR="008E099E" w:rsidRPr="00A068B3" w:rsidRDefault="001F5FDE" w:rsidP="008E099E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7F0DD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абзацу 4 пункту 41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Положення про інклюзивно-ресурсний центр, 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яке </w:t>
      </w:r>
      <w:r w:rsidR="00977416" w:rsidRP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затверджене постановою Кабінету Міністрів України від 12 л</w:t>
      </w:r>
      <w:r w:rsidR="00977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ипня 2017 р. № 545 (зі змінами)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наказу Міністерства освіти і науки України від 03.10.2018 №1051 «Про затвердження примірних положень про проведення конкурсу на посаду директора та педагогічних працівників інклюзивно-ресурсного центру», </w:t>
      </w:r>
      <w:r w:rsidR="005038EC" w:rsidRP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визначення механізму проведення конкурсу на посаду директора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038EC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5038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0273B3F5" w14:textId="21F4EEA5" w:rsidR="00A83AB9" w:rsidRPr="00A068B3" w:rsidRDefault="00A068B3" w:rsidP="005038E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023ED498" w14:textId="09A47F41" w:rsidR="00A068B3" w:rsidRPr="001F5FDE" w:rsidRDefault="00A068B3" w:rsidP="00E16A2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директора 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E16A2E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1426F"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774A9AF6" w14:textId="0AB6A784" w:rsidR="001F5FDE" w:rsidRPr="001F5FDE" w:rsidRDefault="001F5FDE" w:rsidP="00B427D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Уповноважити управління освіти </w:t>
      </w:r>
      <w:r w:rsidR="006D7E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виконавчого комітету Ковельської міської ради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здійснення заходів, пов’язаних з організацією і проведенням конкурсу на посаду директора </w:t>
      </w:r>
      <w:r w:rsidR="004F6BC1"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УСТАНОВИ «КОВЕЛЬСЬКИЙ ІНКЛЮЗИВНО-РЕСУРСНИЙ ЦЕНТР</w:t>
      </w:r>
      <w:r w:rsidR="00EE3DF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4F6B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вимог чинного законодавства України та затвердженого Положення</w:t>
      </w:r>
      <w:r w:rsidR="00B427D5" w:rsidRPr="00B427D5">
        <w:rPr>
          <w:lang w:val="uk-UA"/>
        </w:rPr>
        <w:t xml:space="preserve">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конкурсний відбір на посаду дире</w:t>
      </w:r>
      <w:r w:rsid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ктора КОМУНАЛЬНОЇ УСТАНОВИ </w:t>
      </w:r>
      <w:r w:rsidR="00B427D5" w:rsidRPr="00B427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«КОВЕЛЬСЬКИЙ ІНКЛЮЗИВНО-РЕСУРСНИЙ ЦЕНТР»</w:t>
      </w:r>
      <w:r w:rsidRPr="001F5F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згідно з пунктом 1 цього рішення.</w:t>
      </w:r>
    </w:p>
    <w:p w14:paraId="588A0109" w14:textId="52E686C1" w:rsidR="007A437A" w:rsidRPr="00785B83" w:rsidRDefault="007A437A" w:rsidP="0095039B">
      <w:pPr>
        <w:pStyle w:val="a3"/>
        <w:numPr>
          <w:ilvl w:val="0"/>
          <w:numId w:val="4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</w:t>
      </w:r>
      <w:r w:rsidR="00493D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цього </w:t>
      </w:r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 w:rsidRPr="00785B8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3AAF703E" w14:textId="26753DE4" w:rsidR="007D7423" w:rsidRDefault="007D7423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346C0F9" w14:textId="3A3E723B" w:rsidR="007D7423" w:rsidRDefault="008E099E" w:rsidP="007A43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7A437A"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D74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</w:t>
      </w:r>
      <w:r w:rsidR="007A437A"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sectPr w:rsidR="007D7423" w:rsidSect="00B06B7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BF72F01"/>
    <w:multiLevelType w:val="hybridMultilevel"/>
    <w:tmpl w:val="FBE0865C"/>
    <w:lvl w:ilvl="0" w:tplc="F16A1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026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8252963">
    <w:abstractNumId w:val="3"/>
  </w:num>
  <w:num w:numId="3" w16cid:durableId="720833805">
    <w:abstractNumId w:val="1"/>
  </w:num>
  <w:num w:numId="4" w16cid:durableId="569772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3A"/>
    <w:rsid w:val="000836B1"/>
    <w:rsid w:val="000A6A67"/>
    <w:rsid w:val="000B0307"/>
    <w:rsid w:val="000F6897"/>
    <w:rsid w:val="001361AC"/>
    <w:rsid w:val="0016723A"/>
    <w:rsid w:val="001F5FDE"/>
    <w:rsid w:val="002C6B27"/>
    <w:rsid w:val="002D5B47"/>
    <w:rsid w:val="00334A69"/>
    <w:rsid w:val="0049053A"/>
    <w:rsid w:val="00493DF8"/>
    <w:rsid w:val="004F6BC1"/>
    <w:rsid w:val="005038EC"/>
    <w:rsid w:val="005079C4"/>
    <w:rsid w:val="00606578"/>
    <w:rsid w:val="006823BB"/>
    <w:rsid w:val="006D7E1F"/>
    <w:rsid w:val="00710F11"/>
    <w:rsid w:val="00785B83"/>
    <w:rsid w:val="007A437A"/>
    <w:rsid w:val="007D7423"/>
    <w:rsid w:val="007F0DDF"/>
    <w:rsid w:val="0081426F"/>
    <w:rsid w:val="00861783"/>
    <w:rsid w:val="008D28F6"/>
    <w:rsid w:val="008E099E"/>
    <w:rsid w:val="008E58CF"/>
    <w:rsid w:val="009269E8"/>
    <w:rsid w:val="0095039B"/>
    <w:rsid w:val="00977416"/>
    <w:rsid w:val="0098049B"/>
    <w:rsid w:val="00A068B3"/>
    <w:rsid w:val="00A83AB9"/>
    <w:rsid w:val="00B06B7F"/>
    <w:rsid w:val="00B427D5"/>
    <w:rsid w:val="00C722EE"/>
    <w:rsid w:val="00C90DD4"/>
    <w:rsid w:val="00D87DCD"/>
    <w:rsid w:val="00E16A2E"/>
    <w:rsid w:val="00EE2EB9"/>
    <w:rsid w:val="00EE3DF1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CF6E2"/>
  <w15:chartTrackingRefBased/>
  <w15:docId w15:val="{26001286-E774-4F29-B407-778418868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4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E58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1194</Words>
  <Characters>681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Тусь</dc:creator>
  <cp:keywords/>
  <dc:description/>
  <cp:lastModifiedBy>User</cp:lastModifiedBy>
  <cp:revision>24</cp:revision>
  <cp:lastPrinted>2024-04-29T11:13:00Z</cp:lastPrinted>
  <dcterms:created xsi:type="dcterms:W3CDTF">2024-04-29T10:51:00Z</dcterms:created>
  <dcterms:modified xsi:type="dcterms:W3CDTF">2024-05-07T14:13:00Z</dcterms:modified>
</cp:coreProperties>
</file>