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0F4" w14:textId="305A9463" w:rsidR="00176330" w:rsidRPr="00176330" w:rsidRDefault="00D610D7" w:rsidP="00D610D7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176330" w:rsidRPr="00176330">
        <w:rPr>
          <w:noProof/>
          <w:snapToGrid w:val="0"/>
          <w:spacing w:val="8"/>
          <w:sz w:val="28"/>
          <w:szCs w:val="28"/>
          <w:lang w:val="uk-UA"/>
        </w:rPr>
        <w:drawing>
          <wp:inline distT="0" distB="0" distL="0" distR="0" wp14:anchorId="77EB1A45" wp14:editId="42C9BAB3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1C19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КОВЕЛЬСЬКА МІСЬКА РАДА</w:t>
      </w:r>
    </w:p>
    <w:p w14:paraId="6D709B2F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ВОЛИНСЬКОЇ ОБЛАСТІ</w:t>
      </w:r>
    </w:p>
    <w:p w14:paraId="13FE4B72" w14:textId="77777777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</w:p>
    <w:p w14:paraId="1DA10126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4B5D324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0E71D8BC" w14:textId="6A144DBC" w:rsidR="00176330" w:rsidRPr="00176330" w:rsidRDefault="00D610D7" w:rsidP="00176330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26.10.2023</w:t>
      </w:r>
      <w:r w:rsidR="00473D3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</w:t>
      </w:r>
      <w:r w:rsidR="00176330" w:rsidRPr="0017633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473D3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42/</w:t>
      </w:r>
      <w:r w:rsidR="008D4FC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83</w:t>
      </w:r>
    </w:p>
    <w:p w14:paraId="06AF7660" w14:textId="528A0BC2" w:rsidR="009078D3" w:rsidRPr="00176330" w:rsidRDefault="009078D3" w:rsidP="00176330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9E130FD" w14:textId="58B4DE88" w:rsidR="00481618" w:rsidRPr="00176330" w:rsidRDefault="00AF1359" w:rsidP="0017633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bookmarkStart w:id="1" w:name="_Hlk118707744"/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міської ради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1618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481618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3D6D25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 та розвитку території об’єднаної громади, утворення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та функціонування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старостинських округів, сільського господарства,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природокористування та використання надр</w:t>
      </w:r>
    </w:p>
    <w:p w14:paraId="64081BA2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F995" w14:textId="6EFB7E4B" w:rsidR="00AF1359" w:rsidRPr="00176330" w:rsidRDefault="003D6D25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104364" w:rsidRPr="0017633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272B99E7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C056A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4AF41EA" w14:textId="1B5DECDF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з питань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B172AF" w:rsidRPr="0017633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22805785" w14:textId="09BA520A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Роботу постійної комісії міської ради з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за звітний період визнати задовільною.</w:t>
      </w:r>
    </w:p>
    <w:p w14:paraId="30AA54EC" w14:textId="77777777" w:rsidR="00AF1359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>3. Відділу “Секретаріат міської ради” (Валентина Приведенець) оприлюднити даний звіт на офіційному сайті міської ради.</w:t>
      </w:r>
    </w:p>
    <w:p w14:paraId="7A4773F5" w14:textId="25D34239" w:rsidR="00CC1E8D" w:rsidRPr="00176330" w:rsidRDefault="00293403" w:rsidP="00CC1E8D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C1E8D" w:rsidRPr="00CC1E8D">
        <w:rPr>
          <w:sz w:val="28"/>
          <w:szCs w:val="28"/>
          <w:lang w:eastAsia="zh-CN"/>
        </w:rPr>
        <w:t xml:space="preserve"> 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виконанням  рішення покласти на  постійну    комісію  міської ради  </w:t>
      </w:r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з питань</w:t>
      </w:r>
      <w:r w:rsidR="00CC1E8D" w:rsidRPr="00CC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8D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CC1E8D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="00CC1E8D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</w:t>
      </w:r>
      <w:r w:rsidR="008D7AC4">
        <w:rPr>
          <w:rFonts w:ascii="Times New Roman" w:eastAsia="Andale Sans UI" w:hAnsi="Times New Roman" w:cs="Times New Roman"/>
          <w:sz w:val="28"/>
          <w:szCs w:val="28"/>
          <w:lang w:val="uk-UA"/>
        </w:rPr>
        <w:t>с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таростинських округів, сільського господарства,  природокористування та використання надр</w:t>
      </w:r>
      <w:r w:rsidR="00CC1E8D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(Павло Семенюк).</w:t>
      </w:r>
    </w:p>
    <w:p w14:paraId="11889FC7" w14:textId="4FCEA0EE" w:rsidR="00AF1359" w:rsidRDefault="00AF1359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ЧАЙКА</w:t>
      </w:r>
    </w:p>
    <w:p w14:paraId="0BBDA35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4FA278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84E1B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7018F5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2AEA2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82C744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9E5249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08DF4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4A2A9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18D6CA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A0B0D1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2AE5F4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C70CC5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D3A10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257401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565F6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24413E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8D1779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84955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B2610D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27E2F7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1B57FC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2E8342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B2E7DC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4296C7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D2E688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1D64B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DF5AAA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71B276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219F6A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DFFD2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FFB1AB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40CEB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7BC048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2A8CEE" w14:textId="77777777" w:rsidR="00CC1E8D" w:rsidRPr="00176330" w:rsidRDefault="00CC1E8D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580EA" w14:textId="77777777" w:rsidR="003933A0" w:rsidRDefault="003933A0" w:rsidP="00176330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28DC9" w14:textId="77777777" w:rsidR="003933A0" w:rsidRDefault="003933A0" w:rsidP="00176330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DC660" w14:textId="77777777" w:rsidR="003933A0" w:rsidRDefault="003933A0" w:rsidP="00176330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29F857" w14:textId="77777777" w:rsidR="003933A0" w:rsidRDefault="003933A0" w:rsidP="00176330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1504C" w14:textId="16101CB5" w:rsidR="00AF1359" w:rsidRPr="00176330" w:rsidRDefault="00AF1359" w:rsidP="00176330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Pr="00176330">
        <w:rPr>
          <w:sz w:val="28"/>
          <w:szCs w:val="28"/>
          <w:lang w:val="uk-UA"/>
        </w:rPr>
        <w:t xml:space="preserve">                                           </w:t>
      </w:r>
      <w:r w:rsidR="000E2896" w:rsidRPr="00176330">
        <w:rPr>
          <w:lang w:val="uk-UA"/>
        </w:rPr>
        <w:t xml:space="preserve">                                                                                                                                </w:t>
      </w:r>
      <w:r w:rsidRPr="00176330">
        <w:rPr>
          <w:lang w:val="uk-UA"/>
        </w:rPr>
        <w:t xml:space="preserve">  </w:t>
      </w:r>
      <w:r w:rsidR="009D6118" w:rsidRPr="00176330">
        <w:rPr>
          <w:lang w:val="uk-UA"/>
        </w:rPr>
        <w:t xml:space="preserve">                       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рішення міської ради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08D252FF" w14:textId="4F15F4CB" w:rsidR="00AF1359" w:rsidRPr="00176330" w:rsidRDefault="00473D3E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3933A0">
        <w:rPr>
          <w:rFonts w:ascii="Times New Roman" w:hAnsi="Times New Roman" w:cs="Times New Roman"/>
          <w:sz w:val="28"/>
          <w:szCs w:val="28"/>
          <w:lang w:val="uk-UA"/>
        </w:rPr>
        <w:t xml:space="preserve">26.10.2023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933A0">
        <w:rPr>
          <w:rFonts w:ascii="Times New Roman" w:hAnsi="Times New Roman" w:cs="Times New Roman"/>
          <w:sz w:val="28"/>
          <w:szCs w:val="28"/>
          <w:lang w:val="uk-UA"/>
        </w:rPr>
        <w:t>42/</w:t>
      </w:r>
      <w:r w:rsidR="008D4FC3">
        <w:rPr>
          <w:rFonts w:ascii="Times New Roman" w:hAnsi="Times New Roman" w:cs="Times New Roman"/>
          <w:sz w:val="28"/>
          <w:szCs w:val="28"/>
          <w:lang w:val="uk-UA"/>
        </w:rPr>
        <w:t>83</w:t>
      </w:r>
    </w:p>
    <w:p w14:paraId="07C6BCE2" w14:textId="77777777" w:rsidR="00AF1359" w:rsidRPr="00176330" w:rsidRDefault="00AF1359" w:rsidP="001763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</w:p>
    <w:p w14:paraId="2881A9D5" w14:textId="71B6EA23" w:rsidR="009D6118" w:rsidRPr="00176330" w:rsidRDefault="00AF1359" w:rsidP="0017633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bookmarkStart w:id="2" w:name="_Hlk113288616"/>
      <w:r w:rsidRPr="00176330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F56303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земельних відносин, містобудування</w:t>
      </w:r>
      <w:r w:rsidR="00F56303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F56303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</w:t>
      </w:r>
    </w:p>
    <w:p w14:paraId="4CCD4F5E" w14:textId="731FDD82" w:rsidR="00F56303" w:rsidRPr="00176330" w:rsidRDefault="00F56303" w:rsidP="0017633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природокористування та використання надр</w:t>
      </w:r>
    </w:p>
    <w:bookmarkEnd w:id="2"/>
    <w:p w14:paraId="7CA2C5D9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D100B" w14:textId="1C612C31" w:rsidR="00AF1359" w:rsidRPr="00176330" w:rsidRDefault="00AF1359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Семенюк Павло Трохимович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заступник голови –</w:t>
      </w:r>
      <w:r w:rsid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Олександрович, секретар –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Мигуля Олена Павлівна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інші члени комісії: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Васковець Людмила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Зайцева Маргарита Романівна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Оксентюк Петро Віталійович, Сеник Наталія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D335D" w14:textId="49DD0808" w:rsidR="00AF1359" w:rsidRPr="00176330" w:rsidRDefault="00AF1359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питань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9D1852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9D1852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 VІІІ скликання.</w:t>
      </w:r>
    </w:p>
    <w:p w14:paraId="3D436697" w14:textId="473757B6" w:rsidR="00B44F34" w:rsidRPr="00176330" w:rsidRDefault="00176330" w:rsidP="00176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попередньо вивчає та розглядає про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кти рішень, що стосуються:</w:t>
      </w:r>
    </w:p>
    <w:p w14:paraId="5DC38133" w14:textId="001C9F3C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питань регулювання земельних відносин;</w:t>
      </w:r>
    </w:p>
    <w:p w14:paraId="30407345" w14:textId="5991CDE6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ставок земельного податку, розмірів плати за користування природними ресурсами;</w:t>
      </w:r>
    </w:p>
    <w:p w14:paraId="3392ED91" w14:textId="77777777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затвердження в установленому порядку місцевих містобудівних програм, генерального плану забудови міста, іншої містобудівної документації;</w:t>
      </w:r>
    </w:p>
    <w:p w14:paraId="26B0A2CD" w14:textId="77777777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організації територій і об’єктів природно - заповідного фонду місцевого значення та інших територій, що підлягають особливій охороні;</w:t>
      </w:r>
    </w:p>
    <w:p w14:paraId="6162651E" w14:textId="2B72679A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питань адміністративно - територіального устрою;</w:t>
      </w:r>
    </w:p>
    <w:p w14:paraId="16CE1727" w14:textId="1C66DE55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питань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розвитку території об’єднаної громади, утворення та </w:t>
      </w:r>
      <w:r w:rsid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ф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ункціонування старостинських округів;</w:t>
      </w:r>
    </w:p>
    <w:p w14:paraId="7B5AF22E" w14:textId="46C95418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-</w:t>
      </w:r>
      <w:r w:rsidR="006F3121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питань щодо сільського господарства, природокористування та </w:t>
      </w:r>
      <w:r w:rsidR="0003283F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в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икористання надр;</w:t>
      </w:r>
    </w:p>
    <w:p w14:paraId="6B09C5B2" w14:textId="3F8A035B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контролює виконання програм соціально-економічного розвитку та рішень ради, а також заходів передбачених іншими програмами та рішеннями ради, 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надр;</w:t>
      </w:r>
    </w:p>
    <w:p w14:paraId="52D6BAF5" w14:textId="6B8A1D58" w:rsid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- розглядає звернення громадян до постійної комісії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lastRenderedPageBreak/>
        <w:t xml:space="preserve">сільського господарства, природокористування та використання надр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надає свої пропозиції щодо вирішення порушених  питань</w:t>
      </w:r>
      <w:r w:rsidR="004A05D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;</w:t>
      </w:r>
    </w:p>
    <w:p w14:paraId="5F18B5AC" w14:textId="79231B2E" w:rsidR="00AF1359" w:rsidRPr="00176330" w:rsidRDefault="006F3121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готує відповідні висновки та рекомендації на розгляд міської ради тощо.</w:t>
      </w:r>
    </w:p>
    <w:p w14:paraId="312CAF58" w14:textId="77777777" w:rsidR="00176330" w:rsidRDefault="00176330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Постійна  комісія  співпрацює зі структурними  підрозділами виконавчого комітету міської ради (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відділ цивільного захисту та екологічної безпеки, відділ містобудування та архітектури та ін.), з </w:t>
      </w: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керівниками комунальних підприємств міста, а також з іншими постійними комісіями.</w:t>
      </w:r>
    </w:p>
    <w:p w14:paraId="5019FF0C" w14:textId="296DDCC0" w:rsidR="00784062" w:rsidRPr="00784062" w:rsidRDefault="00AF1359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8D7AC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84062"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9F5915" w:rsidRPr="007840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931CF" w14:textId="77777777" w:rsidR="000C3347" w:rsidRDefault="000C1A4F" w:rsidP="000C33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а розгляд комісії  було внесено </w:t>
      </w:r>
      <w:r w:rsidR="00624DC8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8D7AC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у сфері містобудування. З них </w:t>
      </w:r>
      <w:r w:rsidR="00624D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>7 питань щодо затвердження детальних планів території розміщення об’єктів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DC8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стосувалися надання дозволу на розроблення містобудівної документації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>, також було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вулиць на території Ковельської територіальної громади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268C57" w14:textId="71B242E6" w:rsidR="00D33527" w:rsidRDefault="000D699B" w:rsidP="000C33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було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980A3B">
        <w:rPr>
          <w:rFonts w:ascii="Times New Roman" w:hAnsi="Times New Roman" w:cs="Times New Roman"/>
          <w:sz w:val="28"/>
          <w:szCs w:val="28"/>
          <w:lang w:val="uk-UA"/>
        </w:rPr>
        <w:t>585</w:t>
      </w:r>
      <w:r w:rsidR="00661C90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sz w:val="28"/>
          <w:szCs w:val="28"/>
          <w:lang w:val="uk-UA"/>
        </w:rPr>
        <w:t xml:space="preserve">проєктів рішень 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>егулювання земельних відносин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, зокрема</w:t>
      </w:r>
      <w:r w:rsidR="00BD2D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0A62BCC5" w14:textId="2EC5C034" w:rsidR="00D33527" w:rsidRDefault="00D33527" w:rsidP="00F5616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ро затвердження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та надання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4571D" w14:textId="77777777" w:rsidR="00D33527" w:rsidRDefault="00D33527" w:rsidP="00D33527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D3C528" w14:textId="0D71F114" w:rsidR="00D33527" w:rsidRDefault="00D33527" w:rsidP="00D33527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у приватну власність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27651A" w14:textId="2DC7324A" w:rsidR="00341836" w:rsidRPr="00176330" w:rsidRDefault="00D33527" w:rsidP="00D33527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>ро надання дозволу на розробку технічних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E7BDB5" w14:textId="6251BAAC" w:rsidR="00D33527" w:rsidRDefault="004200BF" w:rsidP="006F73F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ро реалізацію переважного права на укладання (поновлення) договорів оренди землі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FD8AB" w14:textId="77A6F481" w:rsidR="00F469B7" w:rsidRPr="000E2896" w:rsidRDefault="00980A3B" w:rsidP="0071358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7135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остійна комісія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заслухал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 старостинських округів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виконану роботу у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E3F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16A" w:rsidRPr="00F5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інформацію про роботу виконавчого комітету міської ради,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>інформацію про стан укриттів у закладах освіти територіальної громади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розглянула проєкти рішень про виконання Програми економічного і соціального розвитку Ковельської міської територіальної громади на 202</w:t>
      </w:r>
      <w:r w:rsidR="006C2A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 за 202</w:t>
      </w:r>
      <w:r w:rsidR="006C2A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Ковеля» (посмертно), </w:t>
      </w:r>
      <w:r w:rsidR="00BC54E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и від мешканців територіальної громади.</w:t>
      </w:r>
      <w:r w:rsidR="00F469B7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розгляду, надані відповідні рекомендації виконавчим органам міської ради та роз’яснення заявникам.</w:t>
      </w:r>
    </w:p>
    <w:p w14:paraId="5F64EA88" w14:textId="4DFA9EFE" w:rsidR="00AF1359" w:rsidRPr="00176330" w:rsidRDefault="00AF1359" w:rsidP="006F7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Депутати постійної комісії працюють злагоджено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1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риймають обґрунтовані, виважені рішення, висновки і рекомендації. Депутати мають активну громадянську позицію. </w:t>
      </w:r>
    </w:p>
    <w:p w14:paraId="3D865EBD" w14:textId="77777777" w:rsidR="00AF1359" w:rsidRPr="00176330" w:rsidRDefault="00AF1359" w:rsidP="006F7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D51BF" w14:textId="43B21210" w:rsidR="00AF1359" w:rsidRPr="00176330" w:rsidRDefault="00AF1359" w:rsidP="006F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BC874" w14:textId="77777777" w:rsidR="00592090" w:rsidRPr="00176330" w:rsidRDefault="00592090" w:rsidP="006F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0B77" w14:textId="77777777" w:rsidR="00AF1359" w:rsidRPr="00176330" w:rsidRDefault="00AF1359" w:rsidP="006F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 постійної </w:t>
      </w:r>
    </w:p>
    <w:p w14:paraId="15151746" w14:textId="7D11827B" w:rsidR="004138DA" w:rsidRPr="00176330" w:rsidRDefault="00AF1359" w:rsidP="00D717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комісії міської ради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14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СЕМЕНЮК</w:t>
      </w:r>
      <w:bookmarkEnd w:id="1"/>
    </w:p>
    <w:sectPr w:rsidR="004138DA" w:rsidRPr="00176330" w:rsidSect="007D7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8448F6"/>
    <w:multiLevelType w:val="hybridMultilevel"/>
    <w:tmpl w:val="2B8CF560"/>
    <w:lvl w:ilvl="0" w:tplc="B388EA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0076">
    <w:abstractNumId w:val="0"/>
  </w:num>
  <w:num w:numId="2" w16cid:durableId="2957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D3"/>
    <w:rsid w:val="0003283F"/>
    <w:rsid w:val="00040C3D"/>
    <w:rsid w:val="00041535"/>
    <w:rsid w:val="00064F4E"/>
    <w:rsid w:val="000C1A4F"/>
    <w:rsid w:val="000C3347"/>
    <w:rsid w:val="000D699B"/>
    <w:rsid w:val="000E2896"/>
    <w:rsid w:val="000E4D1B"/>
    <w:rsid w:val="00104364"/>
    <w:rsid w:val="00176330"/>
    <w:rsid w:val="00190946"/>
    <w:rsid w:val="001C5931"/>
    <w:rsid w:val="001D5B8A"/>
    <w:rsid w:val="00231F0B"/>
    <w:rsid w:val="00286FD0"/>
    <w:rsid w:val="00293403"/>
    <w:rsid w:val="003332FF"/>
    <w:rsid w:val="00341836"/>
    <w:rsid w:val="003933A0"/>
    <w:rsid w:val="003D431D"/>
    <w:rsid w:val="003D62AF"/>
    <w:rsid w:val="003D6D25"/>
    <w:rsid w:val="004138DA"/>
    <w:rsid w:val="004200BF"/>
    <w:rsid w:val="0044184A"/>
    <w:rsid w:val="004638C7"/>
    <w:rsid w:val="00473D3E"/>
    <w:rsid w:val="00481618"/>
    <w:rsid w:val="004A05DE"/>
    <w:rsid w:val="004D262F"/>
    <w:rsid w:val="0055489A"/>
    <w:rsid w:val="00557648"/>
    <w:rsid w:val="00592090"/>
    <w:rsid w:val="005F2F10"/>
    <w:rsid w:val="00624DC8"/>
    <w:rsid w:val="006308B0"/>
    <w:rsid w:val="00642EAA"/>
    <w:rsid w:val="0064510A"/>
    <w:rsid w:val="00650140"/>
    <w:rsid w:val="00661C90"/>
    <w:rsid w:val="0067313A"/>
    <w:rsid w:val="006C2ABF"/>
    <w:rsid w:val="006D17CD"/>
    <w:rsid w:val="006E0775"/>
    <w:rsid w:val="006E53E5"/>
    <w:rsid w:val="006E666D"/>
    <w:rsid w:val="006F3121"/>
    <w:rsid w:val="006F73F2"/>
    <w:rsid w:val="00713587"/>
    <w:rsid w:val="00765F08"/>
    <w:rsid w:val="00776ADE"/>
    <w:rsid w:val="00784062"/>
    <w:rsid w:val="00790D8A"/>
    <w:rsid w:val="00796A1F"/>
    <w:rsid w:val="007D262D"/>
    <w:rsid w:val="007D734B"/>
    <w:rsid w:val="008D4FC3"/>
    <w:rsid w:val="008D7AC4"/>
    <w:rsid w:val="008E25CB"/>
    <w:rsid w:val="008F10CC"/>
    <w:rsid w:val="009078D3"/>
    <w:rsid w:val="009219C3"/>
    <w:rsid w:val="00964AD3"/>
    <w:rsid w:val="00980A3B"/>
    <w:rsid w:val="00984CE0"/>
    <w:rsid w:val="009D1852"/>
    <w:rsid w:val="009D6118"/>
    <w:rsid w:val="009F050B"/>
    <w:rsid w:val="009F5915"/>
    <w:rsid w:val="00A259D0"/>
    <w:rsid w:val="00A709B9"/>
    <w:rsid w:val="00A93193"/>
    <w:rsid w:val="00AD64C8"/>
    <w:rsid w:val="00AF1359"/>
    <w:rsid w:val="00B002D8"/>
    <w:rsid w:val="00B172AF"/>
    <w:rsid w:val="00B22CC2"/>
    <w:rsid w:val="00B441CC"/>
    <w:rsid w:val="00B44F34"/>
    <w:rsid w:val="00B55938"/>
    <w:rsid w:val="00BB259F"/>
    <w:rsid w:val="00BB688A"/>
    <w:rsid w:val="00BC54E2"/>
    <w:rsid w:val="00BC5684"/>
    <w:rsid w:val="00BD2DEC"/>
    <w:rsid w:val="00C0096F"/>
    <w:rsid w:val="00C2260C"/>
    <w:rsid w:val="00C732F9"/>
    <w:rsid w:val="00CC1E8D"/>
    <w:rsid w:val="00CD111D"/>
    <w:rsid w:val="00CE3F72"/>
    <w:rsid w:val="00D33527"/>
    <w:rsid w:val="00D610D7"/>
    <w:rsid w:val="00D7175D"/>
    <w:rsid w:val="00D71C0F"/>
    <w:rsid w:val="00D737C5"/>
    <w:rsid w:val="00D95678"/>
    <w:rsid w:val="00DB1F8C"/>
    <w:rsid w:val="00DB7005"/>
    <w:rsid w:val="00E54AD8"/>
    <w:rsid w:val="00E7213A"/>
    <w:rsid w:val="00E84027"/>
    <w:rsid w:val="00EF79A8"/>
    <w:rsid w:val="00F469B7"/>
    <w:rsid w:val="00F5616A"/>
    <w:rsid w:val="00F56303"/>
    <w:rsid w:val="00F7354E"/>
    <w:rsid w:val="00F74DD5"/>
    <w:rsid w:val="00FC1D43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D065"/>
  <w15:docId w15:val="{3F632974-DBC9-44F1-9C2E-4001E0F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CB"/>
  </w:style>
  <w:style w:type="paragraph" w:styleId="2">
    <w:name w:val="heading 2"/>
    <w:basedOn w:val="a"/>
    <w:next w:val="a"/>
    <w:link w:val="20"/>
    <w:qFormat/>
    <w:rsid w:val="00AF135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359"/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F1359"/>
  </w:style>
  <w:style w:type="paragraph" w:styleId="HTML">
    <w:name w:val="HTML Preformatted"/>
    <w:basedOn w:val="a"/>
    <w:link w:val="HTML0"/>
    <w:rsid w:val="00AF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rsid w:val="00AF1359"/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3">
    <w:name w:val="Title"/>
    <w:basedOn w:val="a"/>
    <w:next w:val="a"/>
    <w:link w:val="a4"/>
    <w:qFormat/>
    <w:rsid w:val="00AF135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F1359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6"/>
    <w:link w:val="a7"/>
    <w:qFormat/>
    <w:rsid w:val="00AF1359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AF1359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6">
    <w:name w:val="Body Text"/>
    <w:basedOn w:val="a"/>
    <w:link w:val="a8"/>
    <w:uiPriority w:val="99"/>
    <w:unhideWhenUsed/>
    <w:rsid w:val="00AF1359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rsid w:val="00AF1359"/>
  </w:style>
  <w:style w:type="paragraph" w:styleId="a9">
    <w:name w:val="List Paragraph"/>
    <w:basedOn w:val="a"/>
    <w:uiPriority w:val="34"/>
    <w:qFormat/>
    <w:rsid w:val="000E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655B-96C7-423A-A75A-57B9DCE0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4921</Words>
  <Characters>2806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82</cp:revision>
  <cp:lastPrinted>2022-11-07T09:15:00Z</cp:lastPrinted>
  <dcterms:created xsi:type="dcterms:W3CDTF">2022-01-24T13:06:00Z</dcterms:created>
  <dcterms:modified xsi:type="dcterms:W3CDTF">2023-10-27T10:30:00Z</dcterms:modified>
</cp:coreProperties>
</file>