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6DFC" w14:textId="77777777" w:rsidR="00AD6CF7" w:rsidRPr="00AD6CF7" w:rsidRDefault="00AD6CF7" w:rsidP="00AD6C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F7A5FA6" w14:textId="42EF46DF" w:rsidR="000B5586" w:rsidRPr="000B5586" w:rsidRDefault="000B5586" w:rsidP="000B5586">
      <w:pPr>
        <w:suppressAutoHyphens/>
        <w:spacing w:line="252" w:lineRule="auto"/>
        <w:ind w:left="284" w:hanging="28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B558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ПРОЄКТ</w:t>
      </w:r>
    </w:p>
    <w:p w14:paraId="3A1534BD" w14:textId="1EEAC453" w:rsidR="00AD6CF7" w:rsidRPr="00AD6CF7" w:rsidRDefault="00AD6CF7" w:rsidP="008C5C6A">
      <w:pPr>
        <w:suppressAutoHyphens/>
        <w:spacing w:line="252" w:lineRule="auto"/>
        <w:ind w:left="284" w:hanging="284"/>
        <w:jc w:val="center"/>
        <w:rPr>
          <w:rFonts w:ascii="Calibri" w:eastAsia="Times New Roman" w:hAnsi="Calibri" w:cs="Calibri"/>
          <w:sz w:val="28"/>
          <w:szCs w:val="28"/>
          <w:lang w:val="ru-RU"/>
        </w:rPr>
      </w:pPr>
      <w:r w:rsidRPr="00AD6CF7">
        <w:rPr>
          <w:rFonts w:ascii="Calibri" w:eastAsia="Times New Roman" w:hAnsi="Calibri" w:cs="Times New Roman"/>
          <w:noProof/>
          <w:lang w:eastAsia="uk-UA"/>
        </w:rPr>
        <w:drawing>
          <wp:inline distT="0" distB="0" distL="0" distR="0" wp14:anchorId="5DF7ACA3" wp14:editId="01A6D3EB">
            <wp:extent cx="438150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5087B" w14:textId="77777777" w:rsidR="00AD6CF7" w:rsidRPr="00AD6CF7" w:rsidRDefault="00AD6CF7" w:rsidP="008C5C6A">
      <w:pPr>
        <w:keepNext/>
        <w:numPr>
          <w:ilvl w:val="1"/>
          <w:numId w:val="1"/>
        </w:numPr>
        <w:suppressAutoHyphens/>
        <w:spacing w:after="0" w:line="240" w:lineRule="auto"/>
        <w:ind w:left="284" w:hanging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AD6CF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22733E03" w14:textId="77777777" w:rsidR="00AD6CF7" w:rsidRPr="00D33CBE" w:rsidRDefault="00AD6CF7" w:rsidP="008C5C6A">
      <w:pPr>
        <w:keepNext/>
        <w:numPr>
          <w:ilvl w:val="1"/>
          <w:numId w:val="1"/>
        </w:numPr>
        <w:suppressAutoHyphens/>
        <w:spacing w:after="0" w:line="240" w:lineRule="auto"/>
        <w:ind w:left="284" w:hanging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AD6CF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3A1EBF13" w14:textId="77777777" w:rsidR="00D33CBE" w:rsidRPr="00AD6CF7" w:rsidRDefault="00D33CBE" w:rsidP="008C5C6A">
      <w:pPr>
        <w:keepNext/>
        <w:numPr>
          <w:ilvl w:val="1"/>
          <w:numId w:val="1"/>
        </w:numPr>
        <w:suppressAutoHyphens/>
        <w:spacing w:after="0" w:line="240" w:lineRule="auto"/>
        <w:ind w:left="284" w:hanging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</w:p>
    <w:p w14:paraId="48950867" w14:textId="77777777" w:rsidR="00AD6CF7" w:rsidRPr="00516CBD" w:rsidRDefault="00D33CBE" w:rsidP="00D33CBE">
      <w:pPr>
        <w:pStyle w:val="HTML1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</w:t>
      </w:r>
      <w:r w:rsidRPr="00D33CBE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87042B8" w14:textId="77777777" w:rsidR="00516CBD" w:rsidRPr="00D33CBE" w:rsidRDefault="00516CBD" w:rsidP="00D33CBE">
      <w:pPr>
        <w:pStyle w:val="HTML1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</w:p>
    <w:p w14:paraId="25BC4484" w14:textId="77777777" w:rsidR="00AD6CF7" w:rsidRPr="00AD6CF7" w:rsidRDefault="00AD6CF7" w:rsidP="008C5C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 w:hanging="284"/>
        <w:rPr>
          <w:rFonts w:ascii="Courier New" w:eastAsia="Times New Roman" w:hAnsi="Courier New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__________</w:t>
      </w:r>
      <w:r w:rsidRPr="00AD6C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м.</w:t>
      </w:r>
      <w:r w:rsidR="00504B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D6CF7">
        <w:rPr>
          <w:rFonts w:ascii="Times New Roman" w:eastAsia="Times New Roman" w:hAnsi="Times New Roman" w:cs="Times New Roman"/>
          <w:sz w:val="28"/>
          <w:szCs w:val="28"/>
          <w:lang w:eastAsia="zh-CN"/>
        </w:rPr>
        <w:t>Ковель</w:t>
      </w:r>
      <w:r w:rsidR="00504B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</w:t>
      </w:r>
      <w:r w:rsidR="005E55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="00504B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</w:t>
      </w:r>
    </w:p>
    <w:p w14:paraId="429D5438" w14:textId="77777777" w:rsidR="00AD6CF7" w:rsidRPr="00AD6CF7" w:rsidRDefault="00AD6CF7" w:rsidP="00332C77">
      <w:pPr>
        <w:suppressAutoHyphens/>
        <w:spacing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8B4C123" w14:textId="77777777" w:rsidR="008C5C6A" w:rsidRPr="00AD6CF7" w:rsidRDefault="008C5C6A" w:rsidP="00DD2437">
      <w:pPr>
        <w:suppressAutoHyphens/>
        <w:spacing w:line="252" w:lineRule="auto"/>
        <w:ind w:left="142" w:hanging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Про внесення змін до рішення міської ради  від </w:t>
      </w:r>
      <w:r w:rsidR="00AD6CF7" w:rsidRPr="00504BF5">
        <w:rPr>
          <w:rFonts w:ascii="Times New Roman" w:hAnsi="Times New Roman" w:cs="Times New Roman"/>
          <w:noProof/>
          <w:sz w:val="28"/>
          <w:szCs w:val="28"/>
        </w:rPr>
        <w:t xml:space="preserve">21.12.2023р. </w:t>
      </w:r>
      <w:r w:rsidR="00AD6CF7" w:rsidRPr="00504BF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04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CF7" w:rsidRPr="00504BF5">
        <w:rPr>
          <w:rFonts w:ascii="Times New Roman" w:eastAsia="Times New Roman" w:hAnsi="Times New Roman" w:cs="Times New Roman"/>
          <w:sz w:val="28"/>
          <w:szCs w:val="28"/>
        </w:rPr>
        <w:t>44/21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               «Про затвердження Програми поводження з безпритульними тваринами в Ковельській територіальній громаді на 202</w:t>
      </w:r>
      <w:r w:rsidR="00AD6C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рік»</w:t>
      </w:r>
    </w:p>
    <w:p w14:paraId="3962188F" w14:textId="77777777" w:rsidR="00AD6CF7" w:rsidRPr="00AD6CF7" w:rsidRDefault="00AD6CF7" w:rsidP="00DD2437">
      <w:pPr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C5C6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пункту 22 частини 1 статті 26 Закону України «Про місцеве самоврядування в Україні», у зв’язку зі зміною заходів, обсягів та джерел  фінансування Програми поводження з безпритульними тваринами в Ковельські</w:t>
      </w:r>
      <w:r w:rsidR="00504BF5">
        <w:rPr>
          <w:rFonts w:ascii="Times New Roman" w:eastAsia="Times New Roman" w:hAnsi="Times New Roman" w:cs="Times New Roman"/>
          <w:sz w:val="28"/>
          <w:szCs w:val="28"/>
        </w:rPr>
        <w:t>й територіальній громаді на 2024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рік, з метою покращення санітарно-естетичного стану міста, гуманного та етичного ставлення суспільства до безпритульних тварин і запобігання жорстокому поводженню з ними,</w:t>
      </w:r>
      <w:r w:rsidR="005F1B29">
        <w:rPr>
          <w:rFonts w:ascii="Times New Roman" w:eastAsia="Times New Roman" w:hAnsi="Times New Roman" w:cs="Times New Roman"/>
          <w:sz w:val="28"/>
          <w:szCs w:val="28"/>
        </w:rPr>
        <w:t xml:space="preserve"> розглянувши лист Ковельського комунального підприємства «Добробут» від 04.09.2024 № 264,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міська рада</w:t>
      </w:r>
    </w:p>
    <w:p w14:paraId="0354EC50" w14:textId="77777777" w:rsidR="00AD6CF7" w:rsidRPr="00AD6CF7" w:rsidRDefault="00AD6CF7" w:rsidP="00DD2437">
      <w:pPr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FA5BAD" w14:textId="77777777" w:rsidR="00DD2CBA" w:rsidRDefault="008C5C6A" w:rsidP="00DD2437">
      <w:pPr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>ВИРІШИЛА:</w:t>
      </w:r>
    </w:p>
    <w:p w14:paraId="7E9BF8E7" w14:textId="77777777" w:rsidR="00535728" w:rsidRPr="00AD6CF7" w:rsidRDefault="00535728" w:rsidP="00DD2437">
      <w:pPr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A8ACD4" w14:textId="77777777" w:rsidR="005711FF" w:rsidRPr="005711FF" w:rsidRDefault="005711FF" w:rsidP="00DD2437">
      <w:pPr>
        <w:pStyle w:val="a5"/>
        <w:tabs>
          <w:tab w:val="left" w:pos="142"/>
        </w:tabs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C5C6A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1. </w:t>
      </w:r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 xml:space="preserve">Унести зміни до рішення міської ради </w:t>
      </w:r>
      <w:bookmarkStart w:id="0" w:name="_Hlk131487515"/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AD6CF7" w:rsidRPr="003048DF">
        <w:rPr>
          <w:rFonts w:ascii="Times New Roman" w:hAnsi="Times New Roman" w:cs="Times New Roman"/>
          <w:noProof/>
          <w:sz w:val="28"/>
          <w:szCs w:val="28"/>
        </w:rPr>
        <w:t>21.12.2023р</w:t>
      </w:r>
      <w:r w:rsidR="00313C78">
        <w:rPr>
          <w:rFonts w:ascii="Times New Roman" w:hAnsi="Times New Roman" w:cs="Times New Roman"/>
          <w:noProof/>
          <w:sz w:val="28"/>
          <w:szCs w:val="28"/>
        </w:rPr>
        <w:t>.</w:t>
      </w:r>
      <w:r w:rsidR="00AD6CF7" w:rsidRPr="003048D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D6CF7" w:rsidRPr="003048DF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D2CBA" w:rsidRPr="00304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CF7" w:rsidRPr="003048DF">
        <w:rPr>
          <w:rFonts w:ascii="Times New Roman" w:eastAsia="Times New Roman" w:hAnsi="Times New Roman" w:cs="Times New Roman"/>
          <w:sz w:val="28"/>
          <w:szCs w:val="28"/>
        </w:rPr>
        <w:t xml:space="preserve">44/21 </w:t>
      </w:r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 xml:space="preserve">«Про затвердження Програми поводження з безпритульними тваринами в  </w:t>
      </w:r>
      <w:bookmarkStart w:id="1" w:name="_Hlk131487472"/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>Ковельській територіальній громаді на 2024 рік</w:t>
      </w:r>
      <w:bookmarkEnd w:id="1"/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0"/>
      <w:r w:rsidR="00AD6CF7" w:rsidRPr="005711FF">
        <w:rPr>
          <w:rFonts w:ascii="Times New Roman" w:eastAsia="Times New Roman" w:hAnsi="Times New Roman" w:cs="Times New Roman"/>
          <w:sz w:val="28"/>
          <w:szCs w:val="28"/>
        </w:rPr>
        <w:t>, а саме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1FB250C" w14:textId="77777777" w:rsidR="00AD6CF7" w:rsidRPr="00AD6CF7" w:rsidRDefault="00AD6CF7" w:rsidP="00DD2437">
      <w:pPr>
        <w:tabs>
          <w:tab w:val="left" w:pos="1350"/>
        </w:tabs>
        <w:suppressAutoHyphens/>
        <w:spacing w:after="0" w:line="240" w:lineRule="auto"/>
        <w:ind w:left="142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-  в  пункті 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1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 xml:space="preserve"> додатку до Програми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«Перелік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рік» цифри «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3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>0,0» (тис. грн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) замінити на «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5</w:t>
      </w:r>
      <w:r w:rsidR="00B93BF5">
        <w:rPr>
          <w:rFonts w:ascii="Times New Roman" w:eastAsia="Times New Roman" w:hAnsi="Times New Roman" w:cs="Times New Roman"/>
          <w:sz w:val="28"/>
          <w:szCs w:val="28"/>
        </w:rPr>
        <w:t>0,00» (тис. грн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3AC903A5" w14:textId="77777777" w:rsidR="00AD6CF7" w:rsidRDefault="00AD6CF7" w:rsidP="00DD2437">
      <w:pPr>
        <w:tabs>
          <w:tab w:val="left" w:pos="1350"/>
        </w:tabs>
        <w:suppressAutoHyphens/>
        <w:spacing w:after="0" w:line="240" w:lineRule="auto"/>
        <w:ind w:left="142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176251800"/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- в  пункті 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додатку 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>до Програми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«Перелік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рік» цифри «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120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>,0» (тис. грн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) замінити на «</w:t>
      </w:r>
      <w:r w:rsidR="00E2177F">
        <w:rPr>
          <w:rFonts w:ascii="Times New Roman" w:eastAsia="Times New Roman" w:hAnsi="Times New Roman" w:cs="Times New Roman"/>
          <w:sz w:val="28"/>
          <w:szCs w:val="28"/>
        </w:rPr>
        <w:t>80</w:t>
      </w:r>
      <w:r w:rsidR="00B93BF5">
        <w:rPr>
          <w:rFonts w:ascii="Times New Roman" w:eastAsia="Times New Roman" w:hAnsi="Times New Roman" w:cs="Times New Roman"/>
          <w:sz w:val="28"/>
          <w:szCs w:val="28"/>
        </w:rPr>
        <w:t>,0» (тис. грн);</w:t>
      </w:r>
    </w:p>
    <w:bookmarkEnd w:id="2"/>
    <w:p w14:paraId="4C9D92F4" w14:textId="77777777" w:rsidR="00535728" w:rsidRDefault="00E2177F" w:rsidP="00DD2437">
      <w:pPr>
        <w:tabs>
          <w:tab w:val="left" w:pos="1350"/>
        </w:tabs>
        <w:suppressAutoHyphens/>
        <w:spacing w:after="0" w:line="240" w:lineRule="auto"/>
        <w:ind w:left="142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 - в  пункті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додатку </w:t>
      </w:r>
      <w:r w:rsidR="00C07B07">
        <w:rPr>
          <w:rFonts w:ascii="Times New Roman" w:eastAsia="Times New Roman" w:hAnsi="Times New Roman" w:cs="Times New Roman"/>
          <w:sz w:val="28"/>
          <w:szCs w:val="28"/>
        </w:rPr>
        <w:t>до Програми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«Перелік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 xml:space="preserve"> рік» цифри «</w:t>
      </w:r>
      <w:r w:rsidR="00284ED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B93BF5">
        <w:rPr>
          <w:rFonts w:ascii="Times New Roman" w:eastAsia="Times New Roman" w:hAnsi="Times New Roman" w:cs="Times New Roman"/>
          <w:sz w:val="28"/>
          <w:szCs w:val="28"/>
        </w:rPr>
        <w:t>,0» (тис. грн</w:t>
      </w:r>
      <w:r w:rsidRPr="00AD6CF7">
        <w:rPr>
          <w:rFonts w:ascii="Times New Roman" w:eastAsia="Times New Roman" w:hAnsi="Times New Roman" w:cs="Times New Roman"/>
          <w:sz w:val="28"/>
          <w:szCs w:val="28"/>
        </w:rPr>
        <w:t>) замінити на «</w:t>
      </w:r>
      <w:r w:rsidR="00284ED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B93BF5">
        <w:rPr>
          <w:rFonts w:ascii="Times New Roman" w:eastAsia="Times New Roman" w:hAnsi="Times New Roman" w:cs="Times New Roman"/>
          <w:sz w:val="28"/>
          <w:szCs w:val="28"/>
        </w:rPr>
        <w:t>,0» (тис. грн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541B7574" w14:textId="77777777" w:rsidR="00AD6CF7" w:rsidRDefault="00535728" w:rsidP="00516CBD">
      <w:pPr>
        <w:suppressAutoHyphens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D24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5C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виконанням цього  рішення  покласти на</w:t>
      </w:r>
      <w:r w:rsidR="00D12EFF">
        <w:rPr>
          <w:rFonts w:ascii="Times New Roman" w:eastAsia="Times New Roman" w:hAnsi="Times New Roman" w:cs="Times New Roman"/>
          <w:sz w:val="28"/>
          <w:szCs w:val="28"/>
        </w:rPr>
        <w:t xml:space="preserve">  постійні  комісії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</w:t>
      </w:r>
      <w:r w:rsidR="00D12EFF">
        <w:rPr>
          <w:rFonts w:ascii="Times New Roman" w:eastAsia="Times New Roman" w:hAnsi="Times New Roman" w:cs="Times New Roman"/>
          <w:sz w:val="28"/>
          <w:szCs w:val="28"/>
        </w:rPr>
        <w:t>адим Ткачук) та</w:t>
      </w:r>
      <w:r w:rsidR="00AD6CF7" w:rsidRPr="00AD6CF7">
        <w:rPr>
          <w:rFonts w:ascii="Times New Roman" w:eastAsia="Times New Roman" w:hAnsi="Times New Roman" w:cs="Times New Roman"/>
          <w:sz w:val="28"/>
          <w:szCs w:val="28"/>
        </w:rPr>
        <w:t xml:space="preserve"> з питань планування, бюджету і фінансів (Олег Уніга).</w:t>
      </w:r>
    </w:p>
    <w:p w14:paraId="0CBA3108" w14:textId="77777777" w:rsidR="00E44843" w:rsidRPr="00CE2193" w:rsidRDefault="00535728" w:rsidP="00CE2193">
      <w:pPr>
        <w:ind w:left="142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5C6A" w:rsidRPr="008C5C6A">
        <w:rPr>
          <w:rFonts w:ascii="Times New Roman" w:hAnsi="Times New Roman" w:cs="Times New Roman"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5C6A" w:rsidRPr="008C5C6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C5C6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C5C6A" w:rsidRPr="008C5C6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C5C6A" w:rsidRPr="008C5C6A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E44843" w:rsidRPr="00CE2193" w:rsidSect="004503BA">
      <w:pgSz w:w="11906" w:h="16838"/>
      <w:pgMar w:top="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8617B2"/>
    <w:multiLevelType w:val="hybridMultilevel"/>
    <w:tmpl w:val="24F646BE"/>
    <w:lvl w:ilvl="0" w:tplc="D5C80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8F1F4C"/>
    <w:multiLevelType w:val="multilevel"/>
    <w:tmpl w:val="C6FA07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 w16cid:durableId="306738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198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EC6"/>
    <w:rsid w:val="00016EC6"/>
    <w:rsid w:val="00043485"/>
    <w:rsid w:val="0009040A"/>
    <w:rsid w:val="000B5586"/>
    <w:rsid w:val="0013653E"/>
    <w:rsid w:val="002408E7"/>
    <w:rsid w:val="00284EDC"/>
    <w:rsid w:val="003048DF"/>
    <w:rsid w:val="00313C78"/>
    <w:rsid w:val="00332C77"/>
    <w:rsid w:val="004503BA"/>
    <w:rsid w:val="00504BF5"/>
    <w:rsid w:val="00516CBD"/>
    <w:rsid w:val="00535728"/>
    <w:rsid w:val="005711FF"/>
    <w:rsid w:val="005E5508"/>
    <w:rsid w:val="005F1B29"/>
    <w:rsid w:val="006B088B"/>
    <w:rsid w:val="007E5C7C"/>
    <w:rsid w:val="008016DC"/>
    <w:rsid w:val="00883805"/>
    <w:rsid w:val="008C5C6A"/>
    <w:rsid w:val="008C7A56"/>
    <w:rsid w:val="008D1C0A"/>
    <w:rsid w:val="00A6633E"/>
    <w:rsid w:val="00AD6CF7"/>
    <w:rsid w:val="00AF43F5"/>
    <w:rsid w:val="00B93BF5"/>
    <w:rsid w:val="00BE4359"/>
    <w:rsid w:val="00C07B07"/>
    <w:rsid w:val="00C07C58"/>
    <w:rsid w:val="00CE2193"/>
    <w:rsid w:val="00D12EFF"/>
    <w:rsid w:val="00D33CBE"/>
    <w:rsid w:val="00DD2437"/>
    <w:rsid w:val="00DD2CBA"/>
    <w:rsid w:val="00E20A7B"/>
    <w:rsid w:val="00E2177F"/>
    <w:rsid w:val="00E44843"/>
    <w:rsid w:val="00F21F2B"/>
    <w:rsid w:val="00F75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E8408"/>
  <w15:docId w15:val="{3830E36D-F7AA-4813-8C23-39E71BAC8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04B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11FF"/>
    <w:pPr>
      <w:ind w:left="720"/>
      <w:contextualSpacing/>
    </w:pPr>
  </w:style>
  <w:style w:type="paragraph" w:customStyle="1" w:styleId="HTML1">
    <w:name w:val="Стандартный HTML1"/>
    <w:basedOn w:val="a"/>
    <w:rsid w:val="00D33C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9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1533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31</cp:revision>
  <cp:lastPrinted>2024-09-04T13:11:00Z</cp:lastPrinted>
  <dcterms:created xsi:type="dcterms:W3CDTF">2024-09-03T06:46:00Z</dcterms:created>
  <dcterms:modified xsi:type="dcterms:W3CDTF">2024-09-06T10:27:00Z</dcterms:modified>
</cp:coreProperties>
</file>