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C1E51" w14:textId="453DEF55" w:rsidR="00277174" w:rsidRDefault="00277174" w:rsidP="00277174">
      <w:pPr>
        <w:jc w:val="center"/>
        <w:rPr>
          <w:szCs w:val="28"/>
          <w:lang w:eastAsia="ar-SA"/>
        </w:rPr>
      </w:pPr>
      <w:r>
        <w:rPr>
          <w:noProof/>
          <w:spacing w:val="8"/>
          <w:szCs w:val="28"/>
          <w:lang w:val="ru-RU" w:eastAsia="ru-RU"/>
        </w:rPr>
        <w:drawing>
          <wp:inline distT="0" distB="0" distL="0" distR="0" wp14:anchorId="41B380F0" wp14:editId="1E665AB2">
            <wp:extent cx="427355" cy="605790"/>
            <wp:effectExtent l="19050" t="0" r="0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83B6AF" w14:textId="77777777" w:rsidR="00277174" w:rsidRDefault="00277174" w:rsidP="00277174">
      <w:pPr>
        <w:pStyle w:val="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68042652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023F1453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48FB6348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6F1CA4A9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38E5E0A1" w14:textId="43B77CD9" w:rsidR="007125E2" w:rsidRPr="007125E2" w:rsidRDefault="00CF28D3" w:rsidP="007125E2">
      <w:pPr>
        <w:pStyle w:val="a5"/>
        <w:numPr>
          <w:ilvl w:val="0"/>
          <w:numId w:val="1"/>
        </w:num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8D3">
        <w:rPr>
          <w:rFonts w:ascii="Times New Roman" w:hAnsi="Times New Roman" w:cs="Times New Roman"/>
          <w:sz w:val="28"/>
          <w:szCs w:val="28"/>
        </w:rPr>
        <w:t>21.12.2023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4101">
        <w:rPr>
          <w:rFonts w:ascii="Times New Roman" w:hAnsi="Times New Roman" w:cs="Times New Roman"/>
          <w:sz w:val="24"/>
          <w:szCs w:val="24"/>
        </w:rPr>
        <w:t xml:space="preserve">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37D20">
        <w:rPr>
          <w:rFonts w:ascii="Times New Roman" w:hAnsi="Times New Roman" w:cs="Times New Roman"/>
          <w:sz w:val="24"/>
          <w:szCs w:val="24"/>
        </w:rPr>
        <w:t xml:space="preserve">  </w:t>
      </w:r>
      <w:r w:rsidR="007125E2" w:rsidRPr="007125E2">
        <w:rPr>
          <w:rFonts w:ascii="Times New Roman" w:hAnsi="Times New Roman" w:cs="Times New Roman"/>
          <w:sz w:val="24"/>
          <w:szCs w:val="24"/>
        </w:rPr>
        <w:t>м.</w:t>
      </w:r>
      <w:r w:rsidR="007B2C90">
        <w:rPr>
          <w:rFonts w:ascii="Times New Roman" w:hAnsi="Times New Roman" w:cs="Times New Roman"/>
          <w:sz w:val="24"/>
          <w:szCs w:val="24"/>
        </w:rPr>
        <w:t xml:space="preserve">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Ковель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    </w:t>
      </w:r>
      <w:r w:rsidRPr="00CF28D3">
        <w:rPr>
          <w:rFonts w:ascii="Times New Roman" w:hAnsi="Times New Roman" w:cs="Times New Roman"/>
          <w:sz w:val="28"/>
          <w:szCs w:val="28"/>
        </w:rPr>
        <w:t>№44/29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</w:t>
      </w:r>
      <w:r w:rsidR="00E37D2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14:paraId="65E7566E" w14:textId="77777777" w:rsidR="00277174" w:rsidRDefault="00277174" w:rsidP="00245985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76EBA0E9" w14:textId="7B221BAC" w:rsidR="00277174" w:rsidRPr="00396CBE" w:rsidRDefault="00277174" w:rsidP="00D72A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Про Програму економічного і соціального розвитку Ковельської територіальної громади на 202</w:t>
      </w:r>
      <w:r w:rsidR="00B4384B">
        <w:rPr>
          <w:rFonts w:ascii="Times New Roman" w:hAnsi="Times New Roman" w:cs="Times New Roman"/>
          <w:sz w:val="28"/>
          <w:szCs w:val="28"/>
        </w:rPr>
        <w:t>4</w:t>
      </w:r>
      <w:r w:rsidRPr="00396CBE">
        <w:rPr>
          <w:rFonts w:ascii="Times New Roman" w:hAnsi="Times New Roman" w:cs="Times New Roman"/>
          <w:sz w:val="28"/>
          <w:szCs w:val="28"/>
        </w:rPr>
        <w:t xml:space="preserve"> рік</w:t>
      </w:r>
    </w:p>
    <w:p w14:paraId="4888FA83" w14:textId="77777777" w:rsidR="00277174" w:rsidRPr="00396CBE" w:rsidRDefault="00277174" w:rsidP="002459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FF54C6" w14:textId="0BF2370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E227E2">
        <w:rPr>
          <w:rFonts w:ascii="Times New Roman" w:hAnsi="Times New Roman" w:cs="Times New Roman"/>
          <w:sz w:val="28"/>
          <w:szCs w:val="28"/>
        </w:rPr>
        <w:t xml:space="preserve">частини 1 </w:t>
      </w:r>
      <w:r w:rsidRPr="00396CBE">
        <w:rPr>
          <w:rFonts w:ascii="Times New Roman" w:hAnsi="Times New Roman" w:cs="Times New Roman"/>
          <w:sz w:val="28"/>
          <w:szCs w:val="28"/>
        </w:rPr>
        <w:t>пункту 22 статті 2</w:t>
      </w:r>
      <w:r w:rsidRPr="007B2C90">
        <w:rPr>
          <w:rFonts w:ascii="Times New Roman" w:hAnsi="Times New Roman" w:cs="Times New Roman"/>
          <w:sz w:val="28"/>
          <w:szCs w:val="28"/>
        </w:rPr>
        <w:t>6</w:t>
      </w:r>
      <w:r w:rsidRPr="00396CBE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міська рада</w:t>
      </w:r>
    </w:p>
    <w:p w14:paraId="6363F9F5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791788" w14:textId="77777777" w:rsidR="00277174" w:rsidRPr="00396CBE" w:rsidRDefault="00277174" w:rsidP="0024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ВИРІШИЛА:</w:t>
      </w:r>
    </w:p>
    <w:p w14:paraId="003C39AB" w14:textId="37AB31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1.Затвердити Програму економічного і соціальн</w:t>
      </w:r>
      <w:r w:rsidR="00D72AB3" w:rsidRPr="00396CBE">
        <w:rPr>
          <w:rFonts w:ascii="Times New Roman" w:hAnsi="Times New Roman" w:cs="Times New Roman"/>
          <w:sz w:val="28"/>
          <w:szCs w:val="28"/>
        </w:rPr>
        <w:t>ого розвитку Ковельсько</w:t>
      </w:r>
      <w:r w:rsidR="00E37D20">
        <w:rPr>
          <w:rFonts w:ascii="Times New Roman" w:hAnsi="Times New Roman" w:cs="Times New Roman"/>
          <w:sz w:val="28"/>
          <w:szCs w:val="28"/>
        </w:rPr>
        <w:t>ї територіальної громади на 202</w:t>
      </w:r>
      <w:r w:rsidR="00B4384B">
        <w:rPr>
          <w:rFonts w:ascii="Times New Roman" w:hAnsi="Times New Roman" w:cs="Times New Roman"/>
          <w:sz w:val="28"/>
          <w:szCs w:val="28"/>
        </w:rPr>
        <w:t>4</w:t>
      </w:r>
      <w:r w:rsidRPr="00396CBE">
        <w:rPr>
          <w:rFonts w:ascii="Times New Roman" w:hAnsi="Times New Roman" w:cs="Times New Roman"/>
          <w:sz w:val="28"/>
          <w:szCs w:val="28"/>
        </w:rPr>
        <w:t xml:space="preserve"> рік (далі Програма) згідно з додатком.</w:t>
      </w:r>
    </w:p>
    <w:p w14:paraId="217D08C0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2.Управлінням та відділам виконавчого комітету міської ради, керівникам підприємств, установ та організацій всіх форм власності:</w:t>
      </w:r>
    </w:p>
    <w:p w14:paraId="54C566FF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1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396CBE">
        <w:rPr>
          <w:rFonts w:ascii="Times New Roman" w:hAnsi="Times New Roman" w:cs="Times New Roman"/>
          <w:sz w:val="28"/>
          <w:szCs w:val="28"/>
        </w:rPr>
        <w:t>забезпечити виконання заходів передбачених Програмою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40D242C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2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396CBE">
        <w:rPr>
          <w:rFonts w:ascii="Times New Roman" w:hAnsi="Times New Roman" w:cs="Times New Roman"/>
          <w:sz w:val="28"/>
          <w:szCs w:val="28"/>
        </w:rPr>
        <w:t xml:space="preserve">щоквартально, до 5 числа місяця наступного за звітним подавати </w:t>
      </w:r>
      <w:r w:rsidR="00E03957" w:rsidRPr="00396CBE">
        <w:rPr>
          <w:rFonts w:ascii="Times New Roman" w:hAnsi="Times New Roman" w:cs="Times New Roman"/>
          <w:sz w:val="28"/>
          <w:szCs w:val="28"/>
        </w:rPr>
        <w:t>управлінню</w:t>
      </w:r>
      <w:r w:rsidRPr="00396CBE">
        <w:rPr>
          <w:rFonts w:ascii="Times New Roman" w:hAnsi="Times New Roman" w:cs="Times New Roman"/>
          <w:sz w:val="28"/>
          <w:szCs w:val="28"/>
        </w:rPr>
        <w:t xml:space="preserve"> економічного розвитку та торгівлі виконавчого комітету інформацію про хід її виконання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7317629" w14:textId="77777777" w:rsidR="00277174" w:rsidRPr="00396CBE" w:rsidRDefault="00FC6EBF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3.</w:t>
      </w:r>
      <w:r w:rsidR="00E03957" w:rsidRPr="00396CBE">
        <w:rPr>
          <w:rFonts w:ascii="Times New Roman" w:hAnsi="Times New Roman" w:cs="Times New Roman"/>
          <w:sz w:val="28"/>
          <w:szCs w:val="28"/>
        </w:rPr>
        <w:t>Управлін</w:t>
      </w:r>
      <w:r w:rsidRPr="00396CBE">
        <w:rPr>
          <w:rFonts w:ascii="Times New Roman" w:hAnsi="Times New Roman" w:cs="Times New Roman"/>
          <w:sz w:val="28"/>
          <w:szCs w:val="28"/>
        </w:rPr>
        <w:t>н</w:t>
      </w:r>
      <w:r w:rsidR="00E03957" w:rsidRPr="00396CBE">
        <w:rPr>
          <w:rFonts w:ascii="Times New Roman" w:hAnsi="Times New Roman" w:cs="Times New Roman"/>
          <w:sz w:val="28"/>
          <w:szCs w:val="28"/>
        </w:rPr>
        <w:t>ю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економічного розвитку та торгівлі виконавчого комітету щоквартально звітувати виконавчому комітету міської ради про виконання заходів Програми.</w:t>
      </w:r>
    </w:p>
    <w:p w14:paraId="3F8EFC5B" w14:textId="77777777" w:rsidR="00277174" w:rsidRPr="00396CBE" w:rsidRDefault="00FC6EBF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4.</w:t>
      </w:r>
      <w:r w:rsidR="00277174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F52756">
        <w:rPr>
          <w:rFonts w:ascii="Times New Roman" w:hAnsi="Times New Roman" w:cs="Times New Roman"/>
          <w:sz w:val="28"/>
          <w:szCs w:val="28"/>
        </w:rPr>
        <w:t>Андрій Мілінчук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планування, бюджету і фінансів (</w:t>
      </w:r>
      <w:r w:rsidR="00F52756">
        <w:rPr>
          <w:rFonts w:ascii="Times New Roman" w:hAnsi="Times New Roman" w:cs="Times New Roman"/>
          <w:sz w:val="28"/>
          <w:szCs w:val="28"/>
        </w:rPr>
        <w:t>Олег Уніга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F52756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277174" w:rsidRPr="00396CBE">
        <w:rPr>
          <w:rFonts w:ascii="Times New Roman" w:hAnsi="Times New Roman" w:cs="Times New Roman"/>
          <w:sz w:val="28"/>
          <w:szCs w:val="28"/>
        </w:rPr>
        <w:t>Ткачук), з питань регулювання земельних відносин, містобудування, планування та розвитку території об’єднаної громади, утворення та фінансування старостинських округів, сільського господарства, природокористування та використання надр (</w:t>
      </w:r>
      <w:r w:rsidR="00F52756">
        <w:rPr>
          <w:rFonts w:ascii="Times New Roman" w:hAnsi="Times New Roman" w:cs="Times New Roman"/>
          <w:sz w:val="28"/>
          <w:szCs w:val="28"/>
        </w:rPr>
        <w:t>Павло Семенюк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F52756">
        <w:rPr>
          <w:rFonts w:ascii="Times New Roman" w:hAnsi="Times New Roman" w:cs="Times New Roman"/>
          <w:sz w:val="28"/>
          <w:szCs w:val="28"/>
        </w:rPr>
        <w:t>Світлана Верчук</w:t>
      </w:r>
      <w:r w:rsidR="00277174" w:rsidRPr="00396CBE">
        <w:rPr>
          <w:rFonts w:ascii="Times New Roman" w:hAnsi="Times New Roman" w:cs="Times New Roman"/>
          <w:sz w:val="28"/>
          <w:szCs w:val="28"/>
        </w:rPr>
        <w:t>).</w:t>
      </w:r>
    </w:p>
    <w:p w14:paraId="6B73F377" w14:textId="77777777" w:rsidR="00277174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B57E1B" w14:textId="7017E9C4" w:rsidR="00D941A8" w:rsidRPr="00396CBE" w:rsidRDefault="00E03957" w:rsidP="006C0D49">
      <w:pPr>
        <w:shd w:val="clear" w:color="auto" w:fill="FFFFFF"/>
        <w:tabs>
          <w:tab w:val="left" w:pos="72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Міський голова                            </w:t>
      </w:r>
      <w:r w:rsid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</w:t>
      </w: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                </w:t>
      </w:r>
      <w:r w:rsidR="00FC6EBF"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</w:t>
      </w: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     </w:t>
      </w:r>
      <w:r w:rsidRPr="00545325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Ігор ЧАЙКА</w:t>
      </w:r>
    </w:p>
    <w:sectPr w:rsidR="00D941A8" w:rsidRPr="00396CBE" w:rsidSect="00545325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51974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997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03464B"/>
    <w:rsid w:val="00224597"/>
    <w:rsid w:val="00245985"/>
    <w:rsid w:val="00277174"/>
    <w:rsid w:val="002D053F"/>
    <w:rsid w:val="00374101"/>
    <w:rsid w:val="00396CBE"/>
    <w:rsid w:val="004A3347"/>
    <w:rsid w:val="00545325"/>
    <w:rsid w:val="005D361A"/>
    <w:rsid w:val="006C0D49"/>
    <w:rsid w:val="007125E2"/>
    <w:rsid w:val="007B2C90"/>
    <w:rsid w:val="007D1037"/>
    <w:rsid w:val="00876987"/>
    <w:rsid w:val="008E28E6"/>
    <w:rsid w:val="00917C7F"/>
    <w:rsid w:val="00B4384B"/>
    <w:rsid w:val="00CF28D3"/>
    <w:rsid w:val="00D72AB3"/>
    <w:rsid w:val="00D941A8"/>
    <w:rsid w:val="00DC20F9"/>
    <w:rsid w:val="00E03957"/>
    <w:rsid w:val="00E227E2"/>
    <w:rsid w:val="00E37D20"/>
    <w:rsid w:val="00F52756"/>
    <w:rsid w:val="00FC6EBF"/>
    <w:rsid w:val="00F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3B2E5"/>
  <w15:docId w15:val="{64CF0D64-5A2B-4907-B441-C2DB90141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1337</Words>
  <Characters>763</Characters>
  <Application>Microsoft Office Word</Application>
  <DocSecurity>0</DocSecurity>
  <Lines>6</Lines>
  <Paragraphs>4</Paragraphs>
  <ScaleCrop>false</ScaleCrop>
  <Company>Microsoft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29</cp:revision>
  <cp:lastPrinted>2022-12-06T08:23:00Z</cp:lastPrinted>
  <dcterms:created xsi:type="dcterms:W3CDTF">2021-12-02T08:18:00Z</dcterms:created>
  <dcterms:modified xsi:type="dcterms:W3CDTF">2023-12-22T12:01:00Z</dcterms:modified>
</cp:coreProperties>
</file>