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4D63B" w14:textId="59E1DFEF" w:rsidR="003D05E8" w:rsidRPr="003D05E8" w:rsidRDefault="003D05E8" w:rsidP="003D05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D05E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51838D72" w14:textId="7A42FA2F" w:rsidR="00FF14E7" w:rsidRPr="00FF14E7" w:rsidRDefault="00FF14E7" w:rsidP="00EA7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79FEDC42" wp14:editId="4154D2CD">
            <wp:extent cx="428625" cy="6667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667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1EE4" w14:textId="77777777" w:rsidR="00FF14E7" w:rsidRPr="00FF14E7" w:rsidRDefault="00FF14E7" w:rsidP="00EA762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F14E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376BDE74" w14:textId="77777777" w:rsidR="00FF14E7" w:rsidRPr="00FF14E7" w:rsidRDefault="00FF14E7" w:rsidP="00EA762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F14E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4041E8E0" w14:textId="77777777" w:rsidR="00FF14E7" w:rsidRPr="00FF14E7" w:rsidRDefault="00FF14E7" w:rsidP="00EA7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B8F9FF5" w14:textId="77777777" w:rsidR="00FF14E7" w:rsidRPr="00FF14E7" w:rsidRDefault="00FF14E7" w:rsidP="00EA7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BM731"/>
      <w:bookmarkEnd w:id="0"/>
      <w:r w:rsidRPr="00FF14E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0FF857E4" w14:textId="77777777" w:rsidR="00FF14E7" w:rsidRPr="00FF14E7" w:rsidRDefault="00FF14E7" w:rsidP="00EA7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45509028" w14:textId="77777777" w:rsidR="00FF14E7" w:rsidRPr="00FF14E7" w:rsidRDefault="00FF14E7" w:rsidP="00814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___________</w:t>
      </w:r>
      <w:r w:rsidRPr="00FF14E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ab/>
      </w:r>
      <w:r w:rsidR="00814ED9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         </w:t>
      </w:r>
      <w:r w:rsidR="00814ED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                   </w:t>
      </w:r>
      <w:r w:rsidRPr="00FF14E7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</w:t>
      </w:r>
      <w:r w:rsidR="00814ED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</w:t>
      </w:r>
      <w:r w:rsidRPr="00FF14E7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м. Ковель</w:t>
      </w:r>
      <w:r w:rsidRPr="00FF14E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ab/>
      </w:r>
      <w:r w:rsidRPr="00FF14E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ab/>
      </w:r>
      <w:r w:rsidR="00814ED9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__________</w:t>
      </w:r>
    </w:p>
    <w:p w14:paraId="3EB72F90" w14:textId="77777777" w:rsidR="00AF4FF0" w:rsidRDefault="00AF4FF0" w:rsidP="00FF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14A889C5" w14:textId="77777777" w:rsidR="00814ED9" w:rsidRPr="00FF14E7" w:rsidRDefault="00814ED9" w:rsidP="00FF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20BA17F8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Програми поводження з безпритульними тваринами </w:t>
      </w:r>
    </w:p>
    <w:p w14:paraId="1E3650EC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в  Ковельській територіальній громаді  на 202</w:t>
      </w:r>
      <w:r w:rsidR="00FD1B0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</w:t>
      </w:r>
    </w:p>
    <w:p w14:paraId="24CB40AF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47D2FF9" w14:textId="77777777" w:rsidR="00FF14E7" w:rsidRPr="00FF14E7" w:rsidRDefault="00FF14E7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Відповідно до пункту 22 частини 1 статті 26</w:t>
      </w:r>
      <w:r w:rsidR="00550F5C">
        <w:rPr>
          <w:rFonts w:ascii="Times New Roman" w:eastAsia="Times New Roman" w:hAnsi="Times New Roman" w:cs="Times New Roman"/>
          <w:sz w:val="28"/>
          <w:szCs w:val="28"/>
          <w:lang w:eastAsia="uk-UA"/>
        </w:rPr>
        <w:t>, частин 1, 5, 10 статті 59</w:t>
      </w: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місцеве самоврядування в Україні», з метою  покращення санітарно-естетичного стану території Ковельської територіальної громади, гуманного та етичного ставлення суспільства до безпритульних тварин і запобіганню жорстокому поводженню з ними, за погодженням з постійними комісіями міської ради, міська рада   </w:t>
      </w:r>
    </w:p>
    <w:p w14:paraId="71A63859" w14:textId="77777777" w:rsidR="00550F5C" w:rsidRPr="00FF14E7" w:rsidRDefault="00550F5C" w:rsidP="00FF14E7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0CCA6D2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ВИРІШИЛА :  </w:t>
      </w:r>
    </w:p>
    <w:p w14:paraId="16287CC4" w14:textId="77777777" w:rsidR="00FF14E7" w:rsidRPr="00FF14E7" w:rsidRDefault="00FF14E7" w:rsidP="00FF14E7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A4720B4" w14:textId="77777777" w:rsidR="00FF14E7" w:rsidRPr="00FF14E7" w:rsidRDefault="00A351D5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A25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1. 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Програму поводження з безпритульними  тваринами в Ковельській територіальній громаді на 202</w:t>
      </w:r>
      <w:r w:rsidR="00FD1B0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(далі - Програма), що додається.</w:t>
      </w:r>
    </w:p>
    <w:p w14:paraId="05BE6765" w14:textId="77777777" w:rsidR="00FF14E7" w:rsidRPr="00FF14E7" w:rsidRDefault="00FF14E7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2. </w:t>
      </w:r>
      <w:r w:rsidR="00A351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Фінансовому управлінню міської ради (Валентина Романчук)  передбачати кошти на фінансування «Програми поводження з безпритульними   тваринами в Ковельській територіальній громаді на 202</w:t>
      </w:r>
      <w:r w:rsidR="00FD1B0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рік» у загальному обсязі 1 760 000 (один мільйон сімсот шістдесят тисяч) гривень 00 копійок.</w:t>
      </w:r>
    </w:p>
    <w:p w14:paraId="74914489" w14:textId="77777777" w:rsidR="00FF14E7" w:rsidRPr="00FF14E7" w:rsidRDefault="00A351D5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A25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3.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Управлінню капітального будівництва та житлово-комунального господарства (Сергій Дудка) до 01 грудня 202</w:t>
      </w:r>
      <w:r w:rsidR="00FD1B0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надавати узагальнену інформацію про хід виконання Програми</w:t>
      </w:r>
      <w:r w:rsidR="008F2D5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постійній комісії з питань житлово 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</w:t>
      </w:r>
      <w:r w:rsidR="008F2D5A">
        <w:rPr>
          <w:rFonts w:ascii="Times New Roman" w:eastAsia="Times New Roman" w:hAnsi="Times New Roman" w:cs="Times New Roman"/>
          <w:sz w:val="28"/>
          <w:szCs w:val="28"/>
          <w:lang w:eastAsia="uk-UA"/>
        </w:rPr>
        <w:t>ання населення (Вадим Ткачук),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постійній комісії з  питань планування, </w:t>
      </w:r>
      <w:r w:rsidR="008F2D5A">
        <w:rPr>
          <w:rFonts w:ascii="Times New Roman" w:eastAsia="Times New Roman" w:hAnsi="Times New Roman" w:cs="Times New Roman"/>
          <w:sz w:val="28"/>
          <w:szCs w:val="28"/>
          <w:lang w:eastAsia="uk-UA"/>
        </w:rPr>
        <w:t>бюджету і фінансів (Олег Уніга)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першому заступнику  міського голови (Тарас Яковлев).        </w:t>
      </w:r>
    </w:p>
    <w:p w14:paraId="03FF3A7A" w14:textId="77777777" w:rsidR="00FF14E7" w:rsidRPr="00FF14E7" w:rsidRDefault="00A25F78" w:rsidP="00FF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4. </w:t>
      </w:r>
      <w:r w:rsidR="00A351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F14E7"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виконанням цього  рішення  покласти на  постійну  комісію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постійну комісію з питань планування, бюджету і фінансів (Олег Уніга)</w:t>
      </w:r>
      <w:r w:rsidR="00EA762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17313CA" w14:textId="77777777" w:rsidR="00FF14E7" w:rsidRPr="00FF14E7" w:rsidRDefault="00FF14E7" w:rsidP="00FF14E7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6CB126F" w14:textId="77777777" w:rsidR="00FF14E7" w:rsidRPr="00FF14E7" w:rsidRDefault="00FF14E7" w:rsidP="00FF14E7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78F1574" w14:textId="77777777" w:rsidR="00FF14E7" w:rsidRPr="00FF14E7" w:rsidRDefault="00FF14E7" w:rsidP="00FF14E7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F14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Міський   голова                                                                                    </w:t>
      </w:r>
      <w:r w:rsidRPr="00FF14E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Ігор ЧАЙКА</w:t>
      </w:r>
    </w:p>
    <w:p w14:paraId="6736B08C" w14:textId="77777777" w:rsidR="00FF14E7" w:rsidRPr="00FF14E7" w:rsidRDefault="00FF14E7" w:rsidP="00FF14E7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363713C9" w14:textId="77777777" w:rsidR="00834091" w:rsidRDefault="00834091"/>
    <w:sectPr w:rsidR="00834091" w:rsidSect="00777C34">
      <w:pgSz w:w="11906" w:h="16838"/>
      <w:pgMar w:top="284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5DB"/>
    <w:rsid w:val="00043485"/>
    <w:rsid w:val="002C514D"/>
    <w:rsid w:val="003D05E8"/>
    <w:rsid w:val="00550F5C"/>
    <w:rsid w:val="007575DB"/>
    <w:rsid w:val="00777C34"/>
    <w:rsid w:val="008016DC"/>
    <w:rsid w:val="00814ED9"/>
    <w:rsid w:val="00834091"/>
    <w:rsid w:val="00883805"/>
    <w:rsid w:val="008F2D5A"/>
    <w:rsid w:val="00A25F78"/>
    <w:rsid w:val="00A351D5"/>
    <w:rsid w:val="00A46E50"/>
    <w:rsid w:val="00AE086D"/>
    <w:rsid w:val="00AF4FF0"/>
    <w:rsid w:val="00B2065E"/>
    <w:rsid w:val="00EA7625"/>
    <w:rsid w:val="00F24326"/>
    <w:rsid w:val="00FD1B03"/>
    <w:rsid w:val="00FF1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0786"/>
  <w15:docId w15:val="{93545F4D-12F8-4271-8F44-6999C18B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A7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22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1385</Words>
  <Characters>791</Characters>
  <Application>Microsoft Office Word</Application>
  <DocSecurity>0</DocSecurity>
  <Lines>6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14</cp:revision>
  <dcterms:created xsi:type="dcterms:W3CDTF">2024-11-29T07:19:00Z</dcterms:created>
  <dcterms:modified xsi:type="dcterms:W3CDTF">2024-12-03T07:25:00Z</dcterms:modified>
</cp:coreProperties>
</file>