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1333BF" w14:textId="36B4B846" w:rsidR="003467C9" w:rsidRPr="003467C9" w:rsidRDefault="003467C9" w:rsidP="003467C9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ru-RU" w:eastAsia="ar-SA"/>
          <w14:ligatures w14:val="none"/>
        </w:rPr>
      </w:pPr>
      <w:r w:rsidRPr="003467C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ru-RU" w:eastAsia="ar-SA"/>
          <w14:ligatures w14:val="none"/>
        </w:rPr>
        <w:t>ПРОЄКТ</w:t>
      </w:r>
    </w:p>
    <w:p w14:paraId="7DB8EF06" w14:textId="7CAC3FA9" w:rsidR="00ED1CDA" w:rsidRDefault="0000000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val="ru-RU" w:eastAsia="ar-SA"/>
          <w14:ligatures w14:val="none"/>
        </w:rPr>
      </w:pPr>
      <w:r>
        <w:rPr>
          <w:rFonts w:ascii="Times New Roman" w:eastAsia="Times New Roman" w:hAnsi="Times New Roman" w:cs="Times New Roman"/>
          <w:noProof/>
          <w:snapToGrid w:val="0"/>
          <w:spacing w:val="8"/>
          <w:kern w:val="0"/>
          <w:sz w:val="28"/>
          <w:szCs w:val="28"/>
          <w:lang w:val="ru-RU" w:eastAsia="ar-SA"/>
          <w14:ligatures w14:val="none"/>
        </w:rPr>
        <w:drawing>
          <wp:inline distT="0" distB="0" distL="0" distR="0" wp14:anchorId="7A91352E" wp14:editId="2FB20D30">
            <wp:extent cx="428625" cy="609600"/>
            <wp:effectExtent l="0" t="0" r="9525" b="0"/>
            <wp:docPr id="2004693582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4693582" name="Рисунок 1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B6B20A" w14:textId="77777777" w:rsidR="00ED1CDA" w:rsidRDefault="00000000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ru-RU" w:eastAsia="ru-RU"/>
          <w14:ligatures w14:val="none"/>
        </w:rPr>
        <w:t>КОВЕЛЬСЬКА МІСЬКА РАДА</w:t>
      </w:r>
    </w:p>
    <w:p w14:paraId="0DD90307" w14:textId="77777777" w:rsidR="00ED1CDA" w:rsidRDefault="00000000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ВОЛИНСЬКОЇ ОБЛАСТІ</w:t>
      </w:r>
    </w:p>
    <w:p w14:paraId="5955CB67" w14:textId="77777777" w:rsidR="00ED1CDA" w:rsidRDefault="00ED1CD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val="ru-RU" w:eastAsia="ar-SA"/>
          <w14:ligatures w14:val="none"/>
        </w:rPr>
      </w:pPr>
    </w:p>
    <w:p w14:paraId="4B692089" w14:textId="77777777" w:rsidR="00ED1CDA" w:rsidRDefault="000000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bookmarkStart w:id="0" w:name="731"/>
      <w:bookmarkEnd w:id="0"/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РІШЕННЯ</w:t>
      </w:r>
    </w:p>
    <w:p w14:paraId="1B11F3C0" w14:textId="77777777" w:rsidR="00ED1CDA" w:rsidRDefault="00ED1C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</w:p>
    <w:p w14:paraId="1AC0C746" w14:textId="37331693" w:rsidR="00ED1CDA" w:rsidRDefault="00C132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_________                                          </w:t>
      </w:r>
      <w:proofErr w:type="spellStart"/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м.Ковель</w:t>
      </w:r>
      <w:proofErr w:type="spellEnd"/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                                   </w:t>
      </w: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№ _____</w:t>
      </w:r>
    </w:p>
    <w:p w14:paraId="70A97695" w14:textId="77777777" w:rsidR="00ED1CDA" w:rsidRDefault="00000000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ar-SA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</w:p>
    <w:p w14:paraId="30372E23" w14:textId="77777777" w:rsidR="00ED1CDA" w:rsidRDefault="00ED1CDA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ar-SA"/>
          <w14:ligatures w14:val="none"/>
        </w:rPr>
      </w:pPr>
    </w:p>
    <w:p w14:paraId="085A889C" w14:textId="4F49C273" w:rsidR="00ED1CDA" w:rsidRDefault="00000000" w:rsidP="00E9609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ar-SA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ar-SA"/>
          <w14:ligatures w14:val="none"/>
        </w:rPr>
        <w:t xml:space="preserve">Про звернення щодо збереження </w:t>
      </w:r>
      <w:bookmarkStart w:id="1" w:name="_Hlk133001328"/>
      <w:r>
        <w:rPr>
          <w:rFonts w:ascii="Times New Roman" w:eastAsia="Times New Roman" w:hAnsi="Times New Roman" w:cs="Times New Roman"/>
          <w:kern w:val="0"/>
          <w:sz w:val="28"/>
          <w:szCs w:val="28"/>
          <w:lang w:eastAsia="ar-SA"/>
          <w14:ligatures w14:val="none"/>
        </w:rPr>
        <w:t>щоденного курсування приміського дизель-поїзда №6310/6311, 6314/6315 сполученням Ковель-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ar-SA"/>
          <w14:ligatures w14:val="none"/>
        </w:rPr>
        <w:t>Вижва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ar-SA"/>
          <w14:ligatures w14:val="none"/>
        </w:rPr>
        <w:t>-Ковель</w:t>
      </w:r>
      <w:bookmarkEnd w:id="1"/>
    </w:p>
    <w:p w14:paraId="14377DCD" w14:textId="77777777" w:rsidR="00ED1CDA" w:rsidRDefault="00ED1CDA" w:rsidP="003B4B7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ar-SA"/>
          <w14:ligatures w14:val="none"/>
        </w:rPr>
      </w:pPr>
    </w:p>
    <w:p w14:paraId="2FE1CCA2" w14:textId="41F760AF" w:rsidR="00ED1CDA" w:rsidRDefault="00000000" w:rsidP="003B4B7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ar-SA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ar-SA"/>
          <w14:ligatures w14:val="none"/>
        </w:rPr>
        <w:t xml:space="preserve">Відповідно до Конституції України, </w:t>
      </w:r>
      <w:r w:rsidR="00E96098">
        <w:rPr>
          <w:rFonts w:ascii="Times New Roman" w:eastAsia="Times New Roman" w:hAnsi="Times New Roman" w:cs="Times New Roman"/>
          <w:kern w:val="0"/>
          <w:sz w:val="28"/>
          <w:szCs w:val="28"/>
          <w:lang w:eastAsia="ar-SA"/>
          <w14:ligatures w14:val="none"/>
        </w:rPr>
        <w:t xml:space="preserve">статті 13 Закону України «Про статус депутатів місцевих рад»,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ar-SA"/>
          <w14:ligatures w14:val="none"/>
        </w:rPr>
        <w:t xml:space="preserve">статті 25 Закону України "Про місцеве самоврядування в Україні", з метою збереження доступу жителями Ковельської територіальної громади та прилеглих громад Ковельського району Волинської області до громадського транспорту, забезпечення доступності та соціальної підтримки, зайнятості населення та забезпечення ефективного функціонування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Ковельської територіальної громади,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ar-SA"/>
          <w14:ligatures w14:val="none"/>
        </w:rPr>
        <w:t xml:space="preserve"> міська рада</w:t>
      </w:r>
    </w:p>
    <w:p w14:paraId="04742E4F" w14:textId="77777777" w:rsidR="00ED1CDA" w:rsidRDefault="00000000" w:rsidP="003B4B79">
      <w:pPr>
        <w:suppressAutoHyphens/>
        <w:spacing w:before="120" w:after="12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ar-SA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ar-SA"/>
          <w14:ligatures w14:val="none"/>
        </w:rPr>
        <w:t>ВИРІШИЛА:</w:t>
      </w:r>
    </w:p>
    <w:p w14:paraId="78213CCD" w14:textId="6AC5D43C" w:rsidR="00ED1CDA" w:rsidRDefault="00000000" w:rsidP="003B4B7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ar-SA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ar-SA"/>
          <w14:ligatures w14:val="none"/>
        </w:rPr>
        <w:t xml:space="preserve">          1. Схвалити звернення депутатів міської ради до голови правління акціонерного товариства “Укрзалізниця”</w:t>
      </w:r>
      <w:r w:rsidR="00E96098">
        <w:rPr>
          <w:rFonts w:ascii="Times New Roman" w:eastAsia="Times New Roman" w:hAnsi="Times New Roman" w:cs="Times New Roman"/>
          <w:kern w:val="0"/>
          <w:sz w:val="28"/>
          <w:szCs w:val="28"/>
          <w:lang w:eastAsia="ar-SA"/>
          <w14:ligatures w14:val="none"/>
        </w:rPr>
        <w:t xml:space="preserve"> </w:t>
      </w:r>
      <w:r w:rsidR="00E96098" w:rsidRPr="00E96098">
        <w:rPr>
          <w:rFonts w:ascii="Times New Roman" w:hAnsi="Times New Roman" w:cs="Times New Roman"/>
          <w:sz w:val="28"/>
          <w:szCs w:val="28"/>
        </w:rPr>
        <w:t xml:space="preserve">Олександра </w:t>
      </w:r>
      <w:proofErr w:type="spellStart"/>
      <w:r w:rsidR="00E96098" w:rsidRPr="00E96098">
        <w:rPr>
          <w:rFonts w:ascii="Times New Roman" w:hAnsi="Times New Roman" w:cs="Times New Roman"/>
          <w:sz w:val="28"/>
          <w:szCs w:val="28"/>
        </w:rPr>
        <w:t>Перцовського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ar-SA"/>
          <w14:ligatures w14:val="none"/>
        </w:rPr>
        <w:t xml:space="preserve"> щодо збереження щоденного курсування приміського дизель-поїзда №6310/6311, 6314/6315 сполученням Ковель-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ar-SA"/>
          <w14:ligatures w14:val="none"/>
        </w:rPr>
        <w:t>Вижва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ar-SA"/>
          <w14:ligatures w14:val="none"/>
        </w:rPr>
        <w:t>-Ковель</w:t>
      </w:r>
      <w:r w:rsidR="00DF692D">
        <w:rPr>
          <w:rFonts w:ascii="Times New Roman" w:eastAsia="Times New Roman" w:hAnsi="Times New Roman" w:cs="Times New Roman"/>
          <w:kern w:val="0"/>
          <w:sz w:val="28"/>
          <w:szCs w:val="28"/>
          <w:lang w:eastAsia="ar-SA"/>
          <w14:ligatures w14:val="none"/>
        </w:rPr>
        <w:t>, що додається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ar-SA"/>
          <w14:ligatures w14:val="none"/>
        </w:rPr>
        <w:t>.</w:t>
      </w:r>
    </w:p>
    <w:p w14:paraId="2E2675D7" w14:textId="77777777" w:rsidR="00ED1CDA" w:rsidRDefault="00000000" w:rsidP="003B4B79">
      <w:pPr>
        <w:suppressAutoHyphens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ar-SA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ar-SA"/>
          <w14:ligatures w14:val="none"/>
        </w:rPr>
        <w:t>2. Надіслати це звернення до голови правління акціонерного товариства “Укрзалізниця” для розгляду та реагування.</w:t>
      </w:r>
    </w:p>
    <w:p w14:paraId="14838C34" w14:textId="77777777" w:rsidR="00ED1CDA" w:rsidRDefault="00000000" w:rsidP="003B4B7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ar-SA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ar-SA"/>
          <w14:ligatures w14:val="none"/>
        </w:rPr>
        <w:t>3. Офіційно оприлюднити дане рішення на сайті міської ради.</w:t>
      </w:r>
    </w:p>
    <w:p w14:paraId="15A66B3A" w14:textId="69B03EDA" w:rsidR="00ED1CDA" w:rsidRDefault="00000000" w:rsidP="003B4B7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ar-SA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ar-SA"/>
          <w14:ligatures w14:val="none"/>
        </w:rPr>
        <w:t>4. Контроль за виконанням цього рішення покласти на  постійн</w:t>
      </w:r>
      <w:r w:rsidR="00CD0B1C">
        <w:rPr>
          <w:rFonts w:ascii="Times New Roman" w:eastAsia="Times New Roman" w:hAnsi="Times New Roman" w:cs="Times New Roman"/>
          <w:kern w:val="0"/>
          <w:sz w:val="28"/>
          <w:szCs w:val="28"/>
          <w:lang w:eastAsia="ar-SA"/>
          <w14:ligatures w14:val="none"/>
        </w:rPr>
        <w:t>у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ar-SA"/>
          <w14:ligatures w14:val="none"/>
        </w:rPr>
        <w:t xml:space="preserve">  комісі</w:t>
      </w:r>
      <w:r w:rsidR="00CD0B1C">
        <w:rPr>
          <w:rFonts w:ascii="Times New Roman" w:eastAsia="Times New Roman" w:hAnsi="Times New Roman" w:cs="Times New Roman"/>
          <w:kern w:val="0"/>
          <w:sz w:val="28"/>
          <w:szCs w:val="28"/>
          <w:lang w:eastAsia="ar-SA"/>
          <w14:ligatures w14:val="none"/>
        </w:rPr>
        <w:t>ю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ar-SA"/>
          <w14:ligatures w14:val="none"/>
        </w:rPr>
        <w:t xml:space="preserve"> міської ради з питань дотримання прав людини, депутатської діяльності та етики, законності і правопорядку, конфлікту інтересів (Андрій 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ar-SA"/>
          <w14:ligatures w14:val="none"/>
        </w:rPr>
        <w:t>Мілінчук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ar-SA"/>
          <w14:ligatures w14:val="none"/>
        </w:rPr>
        <w:t xml:space="preserve">). </w:t>
      </w:r>
    </w:p>
    <w:p w14:paraId="2C6C5CB9" w14:textId="77777777" w:rsidR="00ED1CDA" w:rsidRDefault="00000000" w:rsidP="003B4B7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ar-SA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ar-SA"/>
          <w14:ligatures w14:val="none"/>
        </w:rPr>
        <w:t xml:space="preserve"> </w:t>
      </w:r>
    </w:p>
    <w:p w14:paraId="542DF814" w14:textId="77777777" w:rsidR="00ED1CDA" w:rsidRDefault="00ED1CDA" w:rsidP="003B4B7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ar-SA"/>
          <w14:ligatures w14:val="none"/>
        </w:rPr>
      </w:pPr>
    </w:p>
    <w:p w14:paraId="0292ED10" w14:textId="77777777" w:rsidR="00ED1CDA" w:rsidRDefault="00000000" w:rsidP="003B4B7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ru-RU" w:eastAsia="ar-SA"/>
          <w14:ligatures w14:val="none"/>
        </w:rPr>
      </w:pP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val="ru-RU" w:eastAsia="ar-SA"/>
          <w14:ligatures w14:val="none"/>
        </w:rPr>
        <w:t>Міський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val="ru-RU" w:eastAsia="ar-SA"/>
          <w14:ligatures w14:val="none"/>
        </w:rPr>
        <w:t xml:space="preserve"> голова</w:t>
      </w: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ru-RU" w:eastAsia="ar-SA"/>
          <w14:ligatures w14:val="none"/>
        </w:rPr>
        <w:tab/>
      </w: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ru-RU" w:eastAsia="ar-SA"/>
          <w14:ligatures w14:val="none"/>
        </w:rPr>
        <w:tab/>
      </w: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ru-RU" w:eastAsia="ar-SA"/>
          <w14:ligatures w14:val="none"/>
        </w:rPr>
        <w:tab/>
      </w: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ru-RU" w:eastAsia="ar-SA"/>
          <w14:ligatures w14:val="none"/>
        </w:rPr>
        <w:tab/>
      </w: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ru-RU" w:eastAsia="ar-SA"/>
          <w14:ligatures w14:val="none"/>
        </w:rPr>
        <w:tab/>
      </w: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ru-RU" w:eastAsia="ar-SA"/>
          <w14:ligatures w14:val="none"/>
        </w:rPr>
        <w:tab/>
      </w: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ru-RU" w:eastAsia="ar-SA"/>
          <w14:ligatures w14:val="none"/>
        </w:rPr>
        <w:tab/>
      </w: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ru-RU" w:eastAsia="ar-SA"/>
          <w14:ligatures w14:val="none"/>
        </w:rPr>
        <w:tab/>
      </w:r>
      <w:proofErr w:type="spellStart"/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ru-RU" w:eastAsia="ar-SA"/>
          <w14:ligatures w14:val="none"/>
        </w:rPr>
        <w:t>Ігор</w:t>
      </w:r>
      <w:proofErr w:type="spellEnd"/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ru-RU" w:eastAsia="ar-SA"/>
          <w14:ligatures w14:val="none"/>
        </w:rPr>
        <w:t xml:space="preserve"> ЧАЙКА</w:t>
      </w:r>
    </w:p>
    <w:p w14:paraId="599D3176" w14:textId="77777777" w:rsidR="00ED1CDA" w:rsidRDefault="00000000" w:rsidP="003B4B7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ru-RU"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val="ru-RU" w:eastAsia="ru-RU"/>
          <w14:ligatures w14:val="none"/>
        </w:rPr>
        <w:t xml:space="preserve">                                                    </w:t>
      </w:r>
    </w:p>
    <w:p w14:paraId="7E7F73FA" w14:textId="77777777" w:rsidR="00ED1CDA" w:rsidRDefault="00000000" w:rsidP="003B4B79">
      <w:pPr>
        <w:jc w:val="both"/>
      </w:pPr>
      <w:r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eastAsia="ru-RU"/>
          <w14:ligatures w14:val="none"/>
        </w:rPr>
        <w:t xml:space="preserve">   </w:t>
      </w:r>
    </w:p>
    <w:sectPr w:rsidR="00ED1CDA" w:rsidSect="00C132B3">
      <w:pgSz w:w="11906" w:h="16838"/>
      <w:pgMar w:top="284" w:right="567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8A4EA7" w14:textId="77777777" w:rsidR="009D4797" w:rsidRDefault="009D4797">
      <w:pPr>
        <w:spacing w:line="240" w:lineRule="auto"/>
      </w:pPr>
      <w:r>
        <w:separator/>
      </w:r>
    </w:p>
  </w:endnote>
  <w:endnote w:type="continuationSeparator" w:id="0">
    <w:p w14:paraId="0FE07DFC" w14:textId="77777777" w:rsidR="009D4797" w:rsidRDefault="009D479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C3D567" w14:textId="77777777" w:rsidR="009D4797" w:rsidRDefault="009D4797">
      <w:pPr>
        <w:spacing w:after="0"/>
      </w:pPr>
      <w:r>
        <w:separator/>
      </w:r>
    </w:p>
  </w:footnote>
  <w:footnote w:type="continuationSeparator" w:id="0">
    <w:p w14:paraId="136D6C37" w14:textId="77777777" w:rsidR="009D4797" w:rsidRDefault="009D4797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720"/>
  <w:hyphenationZone w:val="425"/>
  <w:drawingGridVerticalSpacing w:val="15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D1CDA"/>
    <w:rsid w:val="0012625E"/>
    <w:rsid w:val="00160C06"/>
    <w:rsid w:val="0021612D"/>
    <w:rsid w:val="00320419"/>
    <w:rsid w:val="003467C9"/>
    <w:rsid w:val="00363C9B"/>
    <w:rsid w:val="003B4B79"/>
    <w:rsid w:val="00430F9C"/>
    <w:rsid w:val="00496862"/>
    <w:rsid w:val="005C33CB"/>
    <w:rsid w:val="00715AD4"/>
    <w:rsid w:val="0074259B"/>
    <w:rsid w:val="009D4797"/>
    <w:rsid w:val="00C132B3"/>
    <w:rsid w:val="00CD0B1C"/>
    <w:rsid w:val="00D72C99"/>
    <w:rsid w:val="00DF692D"/>
    <w:rsid w:val="00E64BCE"/>
    <w:rsid w:val="00E96098"/>
    <w:rsid w:val="00ED1CDA"/>
    <w:rsid w:val="00F5435C"/>
    <w:rsid w:val="00FF62AD"/>
    <w:rsid w:val="093771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F2FBFF0"/>
  <w15:docId w15:val="{E862E705-962B-4FFA-96B1-EEE3824BAB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uk-UA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60" w:line="259" w:lineRule="auto"/>
    </w:pPr>
    <w:rPr>
      <w:rFonts w:eastAsiaTheme="minorHAnsi"/>
      <w:kern w:val="2"/>
      <w:sz w:val="22"/>
      <w:szCs w:val="2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984</Words>
  <Characters>562</Characters>
  <Application>Microsoft Office Word</Application>
  <DocSecurity>0</DocSecurity>
  <Lines>4</Lines>
  <Paragraphs>3</Paragraphs>
  <ScaleCrop>false</ScaleCrop>
  <Company/>
  <LinksUpToDate>false</LinksUpToDate>
  <CharactersWithSpaces>1543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Руслан</dc:creator>
  <cp:lastModifiedBy>User</cp:lastModifiedBy>
  <cp:revision>14</cp:revision>
  <dcterms:created xsi:type="dcterms:W3CDTF">2025-05-28T06:48:00Z</dcterms:created>
  <dcterms:modified xsi:type="dcterms:W3CDTF">2025-05-28T14:30:00Z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1033-12.2.0.21179</vt:lpwstr>
  </property>
  <property fmtid="{D5CDD505-2E9C-101B-9397-08002B2CF9AE}" pid="3" name="ICV">
    <vt:lpwstr>227BD75502C942C5B6497F5EAF303624_12</vt:lpwstr>
  </property>
</Properties>
</file>