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3FDC" w14:textId="22085FF2" w:rsidR="00E104BF" w:rsidRPr="00616825" w:rsidRDefault="00616825" w:rsidP="00616825">
      <w:pPr>
        <w:ind w:left="-142" w:firstLine="142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16825"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14:paraId="25E3C938" w14:textId="77777777" w:rsidR="00E104BF" w:rsidRDefault="00E104BF" w:rsidP="00E104BF">
      <w:pPr>
        <w:ind w:left="-142" w:firstLine="142"/>
        <w:contextualSpacing/>
        <w:jc w:val="center"/>
        <w:rPr>
          <w:sz w:val="28"/>
          <w:szCs w:val="28"/>
          <w:lang w:val="ru-RU"/>
        </w:rPr>
      </w:pPr>
      <w:r>
        <w:rPr>
          <w:b/>
          <w:bCs/>
          <w:noProof/>
          <w:spacing w:val="8"/>
          <w:sz w:val="28"/>
          <w:szCs w:val="28"/>
        </w:rPr>
        <w:drawing>
          <wp:inline distT="0" distB="0" distL="0" distR="0" wp14:anchorId="704D3D30" wp14:editId="5E31400A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AB2B35" w14:textId="77777777" w:rsidR="00E104BF" w:rsidRDefault="00E104BF" w:rsidP="00E104BF">
      <w:pPr>
        <w:pStyle w:val="2"/>
        <w:ind w:left="-142" w:firstLine="142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77A55D21" w14:textId="77777777" w:rsidR="00E104BF" w:rsidRDefault="00E104BF" w:rsidP="00E104BF">
      <w:pPr>
        <w:pStyle w:val="2"/>
        <w:ind w:left="-142" w:firstLine="142"/>
        <w:contextualSpacing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1DF2A2C4" w14:textId="77777777" w:rsidR="00E104BF" w:rsidRPr="00E104BF" w:rsidRDefault="00E104BF" w:rsidP="00E104BF"/>
    <w:p w14:paraId="005B02B6" w14:textId="77777777" w:rsidR="00E104BF" w:rsidRDefault="00E104BF" w:rsidP="00E104BF">
      <w:pPr>
        <w:pStyle w:val="HTML1"/>
        <w:ind w:left="-142" w:firstLine="142"/>
        <w:contextualSpacing/>
        <w:rPr>
          <w:rFonts w:ascii="Times New Roman" w:hAnsi="Times New Roman" w:cs="Times New Roman"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РІШЕННЯ</w:t>
      </w:r>
    </w:p>
    <w:p w14:paraId="3E83BADD" w14:textId="77777777" w:rsidR="00E104BF" w:rsidRDefault="00E104BF" w:rsidP="00E104BF">
      <w:pPr>
        <w:pStyle w:val="HTML1"/>
        <w:ind w:left="-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A47359" w14:textId="77777777" w:rsidR="00E104BF" w:rsidRDefault="00E104BF" w:rsidP="00E104BF">
      <w:pPr>
        <w:pStyle w:val="HTML1"/>
        <w:ind w:left="-142"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м.Ковель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  _____</w:t>
      </w:r>
    </w:p>
    <w:p w14:paraId="65E9F4FF" w14:textId="77777777" w:rsidR="00E104BF" w:rsidRDefault="00E104BF" w:rsidP="00E104BF">
      <w:pPr>
        <w:pStyle w:val="HTML1"/>
        <w:ind w:left="-142" w:firstLine="142"/>
        <w:rPr>
          <w:rFonts w:ascii="Times New Roman" w:hAnsi="Times New Roman" w:cs="Times New Roman"/>
          <w:bCs/>
          <w:sz w:val="28"/>
          <w:szCs w:val="28"/>
        </w:rPr>
      </w:pPr>
    </w:p>
    <w:p w14:paraId="5B68C868" w14:textId="77777777" w:rsidR="00C02985" w:rsidRDefault="00025E77" w:rsidP="005D7DA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5E77">
        <w:rPr>
          <w:rFonts w:ascii="Times New Roman" w:hAnsi="Times New Roman" w:cs="Times New Roman"/>
          <w:sz w:val="28"/>
          <w:szCs w:val="28"/>
        </w:rPr>
        <w:t>Про надання згоди  на безоплатне прийняття майна</w:t>
      </w:r>
    </w:p>
    <w:p w14:paraId="5DDD1B97" w14:textId="77777777" w:rsidR="00CC64D5" w:rsidRPr="005D7DAB" w:rsidRDefault="00CC64D5" w:rsidP="005D7DAB">
      <w:pPr>
        <w:contextualSpacing/>
        <w:jc w:val="center"/>
        <w:rPr>
          <w:rFonts w:ascii="Times New Roman" w:hAnsi="Times New Roman" w:cs="Times New Roman"/>
        </w:rPr>
      </w:pPr>
    </w:p>
    <w:p w14:paraId="06785995" w14:textId="77777777" w:rsidR="00707938" w:rsidRPr="00427EC2" w:rsidRDefault="00707938" w:rsidP="001219D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707938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334713" w:rsidRPr="00707938">
        <w:rPr>
          <w:rFonts w:ascii="Times New Roman" w:hAnsi="Times New Roman" w:cs="Times New Roman"/>
          <w:sz w:val="28"/>
          <w:szCs w:val="28"/>
        </w:rPr>
        <w:t>п.51 ч.1 с</w:t>
      </w:r>
      <w:r w:rsidR="00334713">
        <w:rPr>
          <w:rFonts w:ascii="Times New Roman" w:hAnsi="Times New Roman" w:cs="Times New Roman"/>
          <w:sz w:val="28"/>
          <w:szCs w:val="28"/>
        </w:rPr>
        <w:t xml:space="preserve">т.26, </w:t>
      </w:r>
      <w:r w:rsidR="00334713">
        <w:rPr>
          <w:rFonts w:ascii="Times New Roman" w:hAnsi="Times New Roman" w:cs="Times New Roman"/>
          <w:sz w:val="28"/>
          <w:szCs w:val="28"/>
          <w:lang w:eastAsia="ar-SA"/>
        </w:rPr>
        <w:t>чч.</w:t>
      </w:r>
      <w:r w:rsidR="00231609" w:rsidRPr="00231609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334713">
        <w:rPr>
          <w:rFonts w:ascii="Times New Roman" w:hAnsi="Times New Roman" w:cs="Times New Roman"/>
          <w:sz w:val="28"/>
          <w:szCs w:val="28"/>
          <w:lang w:eastAsia="ar-SA"/>
        </w:rPr>
        <w:t xml:space="preserve">, 5, </w:t>
      </w:r>
      <w:r w:rsidR="00231609" w:rsidRPr="00231609">
        <w:rPr>
          <w:rFonts w:ascii="Times New Roman" w:hAnsi="Times New Roman" w:cs="Times New Roman"/>
          <w:sz w:val="28"/>
          <w:szCs w:val="28"/>
          <w:lang w:eastAsia="ar-SA"/>
        </w:rPr>
        <w:t xml:space="preserve">10 </w:t>
      </w:r>
      <w:r w:rsidR="00334713">
        <w:rPr>
          <w:rFonts w:ascii="Times New Roman" w:hAnsi="Times New Roman" w:cs="Times New Roman"/>
          <w:color w:val="000000"/>
          <w:spacing w:val="3"/>
          <w:sz w:val="28"/>
          <w:szCs w:val="28"/>
          <w:lang w:eastAsia="ar-SA"/>
        </w:rPr>
        <w:t>ст.</w:t>
      </w:r>
      <w:r w:rsidR="00231609" w:rsidRPr="00231609">
        <w:rPr>
          <w:rFonts w:ascii="Times New Roman" w:hAnsi="Times New Roman" w:cs="Times New Roman"/>
          <w:color w:val="000000"/>
          <w:spacing w:val="3"/>
          <w:sz w:val="28"/>
          <w:szCs w:val="28"/>
          <w:lang w:eastAsia="ar-SA"/>
        </w:rPr>
        <w:t>59</w:t>
      </w:r>
      <w:r w:rsidR="00231609" w:rsidRPr="00231609">
        <w:rPr>
          <w:rFonts w:ascii="Times New Roman" w:hAnsi="Times New Roman" w:cs="Times New Roman"/>
          <w:color w:val="000000"/>
          <w:spacing w:val="-1"/>
          <w:sz w:val="28"/>
          <w:szCs w:val="28"/>
          <w:lang w:eastAsia="ar-SA"/>
        </w:rPr>
        <w:t>,</w:t>
      </w:r>
      <w:r w:rsidR="00F43017">
        <w:rPr>
          <w:rFonts w:ascii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ч.5 ст.60 Закону України «</w:t>
      </w:r>
      <w:r w:rsidRPr="00707938">
        <w:rPr>
          <w:rFonts w:ascii="Times New Roman" w:hAnsi="Times New Roman" w:cs="Times New Roman"/>
          <w:sz w:val="28"/>
          <w:szCs w:val="28"/>
        </w:rPr>
        <w:t>Про м</w:t>
      </w:r>
      <w:r>
        <w:rPr>
          <w:rFonts w:ascii="Times New Roman" w:hAnsi="Times New Roman" w:cs="Times New Roman"/>
          <w:sz w:val="28"/>
          <w:szCs w:val="28"/>
        </w:rPr>
        <w:t>ісцеве самоврядування в Україні», Законом України «</w:t>
      </w:r>
      <w:r w:rsidRPr="00707938">
        <w:rPr>
          <w:rFonts w:ascii="Times New Roman" w:hAnsi="Times New Roman" w:cs="Times New Roman"/>
          <w:sz w:val="28"/>
          <w:szCs w:val="28"/>
        </w:rPr>
        <w:t>Про передачу об'єктів права державної та 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5674ED">
        <w:rPr>
          <w:rFonts w:ascii="Times New Roman" w:hAnsi="Times New Roman" w:cs="Times New Roman"/>
          <w:sz w:val="28"/>
          <w:szCs w:val="28"/>
        </w:rPr>
        <w:t>нальної власності», Положенням п</w:t>
      </w:r>
      <w:r w:rsidRPr="00707938">
        <w:rPr>
          <w:rFonts w:ascii="Times New Roman" w:hAnsi="Times New Roman" w:cs="Times New Roman"/>
          <w:sz w:val="28"/>
          <w:szCs w:val="28"/>
        </w:rPr>
        <w:t xml:space="preserve">ро порядок передачі об'єктів права державної </w:t>
      </w:r>
      <w:r w:rsidR="005674ED">
        <w:rPr>
          <w:rFonts w:ascii="Times New Roman" w:hAnsi="Times New Roman" w:cs="Times New Roman"/>
          <w:sz w:val="28"/>
          <w:szCs w:val="28"/>
        </w:rPr>
        <w:t>власності, затвердженого</w:t>
      </w:r>
      <w:r w:rsidRPr="00707938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</w:t>
      </w:r>
      <w:r w:rsidR="009C26D6">
        <w:rPr>
          <w:rFonts w:ascii="Times New Roman" w:hAnsi="Times New Roman" w:cs="Times New Roman"/>
          <w:sz w:val="28"/>
          <w:szCs w:val="28"/>
        </w:rPr>
        <w:t xml:space="preserve"> від 21.09.1998</w:t>
      </w:r>
      <w:r w:rsidRPr="0070793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1482</w:t>
      </w:r>
      <w:r w:rsidR="005674ED">
        <w:rPr>
          <w:rFonts w:ascii="Times New Roman" w:hAnsi="Times New Roman" w:cs="Times New Roman"/>
          <w:sz w:val="28"/>
          <w:szCs w:val="28"/>
        </w:rPr>
        <w:t xml:space="preserve"> «Про передачу об’єктів права державної та комунальної власності»</w:t>
      </w:r>
      <w:r w:rsidR="00E03528">
        <w:rPr>
          <w:rFonts w:ascii="Times New Roman" w:hAnsi="Times New Roman" w:cs="Times New Roman"/>
          <w:sz w:val="28"/>
          <w:szCs w:val="28"/>
        </w:rPr>
        <w:t>, враховуючи лист д</w:t>
      </w:r>
      <w:r w:rsidR="00427EC2">
        <w:rPr>
          <w:rFonts w:ascii="Times New Roman" w:hAnsi="Times New Roman" w:cs="Times New Roman"/>
          <w:sz w:val="28"/>
          <w:szCs w:val="28"/>
        </w:rPr>
        <w:t>ержавного спеціалізованого господарського підприємства «Ліси України» від 03.04.2025 № 2032/5.2.1-2025</w:t>
      </w:r>
      <w:r w:rsidR="00D331BE" w:rsidRPr="00427EC2">
        <w:rPr>
          <w:rFonts w:ascii="Times New Roman" w:hAnsi="Times New Roman" w:cs="Times New Roman"/>
          <w:sz w:val="28"/>
          <w:szCs w:val="28"/>
        </w:rPr>
        <w:t xml:space="preserve">, </w:t>
      </w:r>
      <w:r w:rsidRPr="00427EC2">
        <w:rPr>
          <w:rFonts w:ascii="Times New Roman" w:hAnsi="Times New Roman" w:cs="Times New Roman"/>
          <w:sz w:val="28"/>
          <w:szCs w:val="28"/>
        </w:rPr>
        <w:t>міська рада</w:t>
      </w:r>
    </w:p>
    <w:p w14:paraId="521167EB" w14:textId="77777777" w:rsidR="00025E77" w:rsidRPr="00427EC2" w:rsidRDefault="00025E77" w:rsidP="00707938">
      <w:pPr>
        <w:ind w:right="-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CC8475" w14:textId="77777777" w:rsidR="00707938" w:rsidRPr="00707938" w:rsidRDefault="00707938" w:rsidP="00707938">
      <w:pPr>
        <w:ind w:right="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938">
        <w:rPr>
          <w:rFonts w:ascii="Times New Roman" w:hAnsi="Times New Roman" w:cs="Times New Roman"/>
          <w:sz w:val="28"/>
          <w:szCs w:val="28"/>
        </w:rPr>
        <w:t>ВИРІШИЛА:</w:t>
      </w:r>
    </w:p>
    <w:p w14:paraId="41022710" w14:textId="77777777" w:rsidR="008517FA" w:rsidRDefault="008517FA" w:rsidP="008517FA">
      <w:pPr>
        <w:pStyle w:val="a7"/>
        <w:tabs>
          <w:tab w:val="left" w:pos="720"/>
        </w:tabs>
        <w:ind w:left="0" w:right="29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96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 </w:t>
      </w:r>
      <w:r w:rsidR="00707938">
        <w:rPr>
          <w:sz w:val="28"/>
          <w:szCs w:val="28"/>
        </w:rPr>
        <w:t>Надати згоду на безоплатне пр</w:t>
      </w:r>
      <w:r>
        <w:rPr>
          <w:sz w:val="28"/>
          <w:szCs w:val="28"/>
        </w:rPr>
        <w:t xml:space="preserve">ийняття з державної власності </w:t>
      </w:r>
      <w:r w:rsidR="00BF2718">
        <w:rPr>
          <w:sz w:val="28"/>
          <w:szCs w:val="28"/>
        </w:rPr>
        <w:t xml:space="preserve">об’єктів нерухомого майна (споруди) та індивідуально визначеного </w:t>
      </w:r>
      <w:r>
        <w:rPr>
          <w:sz w:val="28"/>
          <w:szCs w:val="28"/>
        </w:rPr>
        <w:t>майна державного спеціалізованого господарського підприємства «Ліси України»</w:t>
      </w:r>
      <w:r w:rsidR="00051899">
        <w:rPr>
          <w:sz w:val="28"/>
          <w:szCs w:val="28"/>
        </w:rPr>
        <w:t xml:space="preserve">, які </w:t>
      </w:r>
      <w:r>
        <w:rPr>
          <w:sz w:val="28"/>
          <w:szCs w:val="28"/>
        </w:rPr>
        <w:t xml:space="preserve">обліковується на балансі філії «Поліський лісовий офіс» ДП «Ліси України» </w:t>
      </w:r>
      <w:r w:rsidR="00707938">
        <w:rPr>
          <w:sz w:val="28"/>
          <w:szCs w:val="28"/>
        </w:rPr>
        <w:t>у комунальну власність Ковельської</w:t>
      </w:r>
      <w:r w:rsidR="00BF2718">
        <w:rPr>
          <w:sz w:val="28"/>
          <w:szCs w:val="28"/>
        </w:rPr>
        <w:t xml:space="preserve"> міської</w:t>
      </w:r>
      <w:r w:rsidR="00707938">
        <w:rPr>
          <w:sz w:val="28"/>
          <w:szCs w:val="28"/>
        </w:rPr>
        <w:t xml:space="preserve"> територіальної громади, в особі Ковельської міської ради (м. Ковель, вул. Незалежності, 73, код ЄДРПОУ </w:t>
      </w:r>
      <w:r w:rsidR="00570BE6">
        <w:rPr>
          <w:sz w:val="28"/>
          <w:szCs w:val="28"/>
        </w:rPr>
        <w:t>2173550</w:t>
      </w:r>
      <w:r>
        <w:rPr>
          <w:sz w:val="28"/>
          <w:szCs w:val="28"/>
        </w:rPr>
        <w:t>4),</w:t>
      </w:r>
      <w:r w:rsidR="00FC3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саме: </w:t>
      </w:r>
    </w:p>
    <w:p w14:paraId="0AA17140" w14:textId="77777777" w:rsidR="008517FA" w:rsidRDefault="008517FA" w:rsidP="008517FA">
      <w:pPr>
        <w:pStyle w:val="a7"/>
        <w:tabs>
          <w:tab w:val="left" w:pos="720"/>
        </w:tabs>
        <w:ind w:left="0" w:right="29" w:firstLine="0"/>
        <w:rPr>
          <w:sz w:val="28"/>
          <w:szCs w:val="28"/>
        </w:rPr>
      </w:pPr>
      <w:r>
        <w:rPr>
          <w:sz w:val="28"/>
          <w:szCs w:val="28"/>
        </w:rPr>
        <w:t>-  повітря</w:t>
      </w:r>
      <w:r w:rsidR="00B63217">
        <w:rPr>
          <w:sz w:val="28"/>
          <w:szCs w:val="28"/>
        </w:rPr>
        <w:t>на лінія</w:t>
      </w:r>
      <w:r>
        <w:rPr>
          <w:sz w:val="28"/>
          <w:szCs w:val="28"/>
        </w:rPr>
        <w:t xml:space="preserve"> ПЛ-10 кВ (інв. № 03175);</w:t>
      </w:r>
    </w:p>
    <w:p w14:paraId="6E825A6C" w14:textId="77777777" w:rsidR="008517FA" w:rsidRDefault="008517FA" w:rsidP="008517FA">
      <w:pPr>
        <w:pStyle w:val="a7"/>
        <w:tabs>
          <w:tab w:val="left" w:pos="720"/>
        </w:tabs>
        <w:ind w:left="0" w:right="29" w:firstLine="0"/>
        <w:rPr>
          <w:sz w:val="28"/>
          <w:szCs w:val="28"/>
        </w:rPr>
      </w:pPr>
      <w:r>
        <w:rPr>
          <w:sz w:val="28"/>
          <w:szCs w:val="28"/>
        </w:rPr>
        <w:t>-  КТП 250/10 (інв. № 03177);</w:t>
      </w:r>
    </w:p>
    <w:p w14:paraId="19D3C797" w14:textId="77777777" w:rsidR="008517FA" w:rsidRDefault="008517FA" w:rsidP="000E2768">
      <w:pPr>
        <w:pStyle w:val="a7"/>
        <w:tabs>
          <w:tab w:val="left" w:pos="720"/>
        </w:tabs>
        <w:ind w:left="0" w:right="29" w:firstLine="0"/>
        <w:rPr>
          <w:sz w:val="28"/>
          <w:szCs w:val="28"/>
        </w:rPr>
      </w:pPr>
      <w:r>
        <w:rPr>
          <w:sz w:val="28"/>
          <w:szCs w:val="28"/>
        </w:rPr>
        <w:t>-  трансформатор ТМ-250 (інв. № КО5829).</w:t>
      </w:r>
    </w:p>
    <w:p w14:paraId="6C9CA420" w14:textId="77777777" w:rsidR="00707938" w:rsidRDefault="008517FA" w:rsidP="00707938">
      <w:pPr>
        <w:pStyle w:val="a7"/>
        <w:tabs>
          <w:tab w:val="left" w:pos="720"/>
        </w:tabs>
        <w:ind w:left="0" w:right="29" w:firstLine="0"/>
      </w:pPr>
      <w:r>
        <w:rPr>
          <w:sz w:val="28"/>
          <w:szCs w:val="28"/>
        </w:rPr>
        <w:t xml:space="preserve">   </w:t>
      </w:r>
      <w:r w:rsidR="00E96C3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63217">
        <w:rPr>
          <w:sz w:val="28"/>
          <w:szCs w:val="28"/>
        </w:rPr>
        <w:t>2</w:t>
      </w:r>
      <w:r w:rsidR="00B2093E">
        <w:rPr>
          <w:sz w:val="28"/>
          <w:szCs w:val="28"/>
        </w:rPr>
        <w:t>.</w:t>
      </w:r>
      <w:r w:rsidR="00707938">
        <w:rPr>
          <w:sz w:val="28"/>
          <w:szCs w:val="28"/>
        </w:rPr>
        <w:t xml:space="preserve"> </w:t>
      </w:r>
      <w:r w:rsidR="00E96C38">
        <w:rPr>
          <w:sz w:val="28"/>
          <w:szCs w:val="28"/>
        </w:rPr>
        <w:t xml:space="preserve"> </w:t>
      </w:r>
      <w:r w:rsidR="00707938">
        <w:rPr>
          <w:color w:val="000000"/>
          <w:spacing w:val="-2"/>
          <w:sz w:val="28"/>
          <w:szCs w:val="28"/>
        </w:rPr>
        <w:t>Контроль за виконанням ць</w:t>
      </w:r>
      <w:r w:rsidR="00FC31B4">
        <w:rPr>
          <w:color w:val="000000"/>
          <w:spacing w:val="-2"/>
          <w:sz w:val="28"/>
          <w:szCs w:val="28"/>
        </w:rPr>
        <w:t>ого рішення покласти на постійні комісії</w:t>
      </w:r>
      <w:r w:rsidR="00707938">
        <w:rPr>
          <w:color w:val="000000"/>
          <w:spacing w:val="-2"/>
          <w:sz w:val="28"/>
          <w:szCs w:val="28"/>
        </w:rPr>
        <w:t xml:space="preserve"> міської ради з питань планування, б</w:t>
      </w:r>
      <w:r w:rsidR="00FC31B4">
        <w:rPr>
          <w:color w:val="000000"/>
          <w:spacing w:val="-2"/>
          <w:sz w:val="28"/>
          <w:szCs w:val="28"/>
        </w:rPr>
        <w:t xml:space="preserve">юджету і фінансів (Олег Уніга) та </w:t>
      </w:r>
      <w:r w:rsidR="00707938">
        <w:rPr>
          <w:color w:val="000000"/>
          <w:spacing w:val="-2"/>
          <w:sz w:val="28"/>
          <w:szCs w:val="28"/>
        </w:rPr>
        <w:t xml:space="preserve">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 w:rsidR="00707938" w:rsidRPr="00616825">
        <w:rPr>
          <w:color w:val="000000"/>
          <w:spacing w:val="-2"/>
          <w:sz w:val="28"/>
          <w:szCs w:val="28"/>
        </w:rPr>
        <w:t>(</w:t>
      </w:r>
      <w:r w:rsidR="00707938">
        <w:rPr>
          <w:color w:val="000000"/>
          <w:spacing w:val="-2"/>
          <w:sz w:val="28"/>
          <w:szCs w:val="28"/>
        </w:rPr>
        <w:t xml:space="preserve">Вадим </w:t>
      </w:r>
      <w:r w:rsidR="00707938" w:rsidRPr="00616825">
        <w:rPr>
          <w:color w:val="000000"/>
          <w:spacing w:val="-2"/>
          <w:sz w:val="28"/>
          <w:szCs w:val="28"/>
        </w:rPr>
        <w:t>Ткачук</w:t>
      </w:r>
      <w:r w:rsidR="00707938">
        <w:rPr>
          <w:color w:val="000000"/>
          <w:spacing w:val="-2"/>
          <w:sz w:val="28"/>
          <w:szCs w:val="28"/>
        </w:rPr>
        <w:t>).</w:t>
      </w:r>
    </w:p>
    <w:p w14:paraId="50514946" w14:textId="77777777" w:rsidR="00D77EB6" w:rsidRDefault="00D77EB6" w:rsidP="00707938">
      <w:pPr>
        <w:ind w:right="29"/>
        <w:jc w:val="both"/>
      </w:pPr>
    </w:p>
    <w:p w14:paraId="5974E0C3" w14:textId="77777777" w:rsidR="00A856D2" w:rsidRDefault="00A856D2" w:rsidP="00707938">
      <w:pPr>
        <w:ind w:right="29"/>
        <w:jc w:val="both"/>
      </w:pPr>
    </w:p>
    <w:p w14:paraId="73DF8CFA" w14:textId="77777777" w:rsidR="00707938" w:rsidRPr="00E43AC9" w:rsidRDefault="00707938" w:rsidP="00707938">
      <w:pPr>
        <w:ind w:right="29"/>
        <w:jc w:val="both"/>
        <w:rPr>
          <w:rFonts w:ascii="Times New Roman" w:hAnsi="Times New Roman" w:cs="Times New Roman"/>
        </w:rPr>
      </w:pPr>
      <w:r w:rsidRPr="00E43AC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</w:t>
      </w:r>
      <w:r w:rsidR="00D77EB6">
        <w:rPr>
          <w:rFonts w:ascii="Times New Roman" w:hAnsi="Times New Roman" w:cs="Times New Roman"/>
          <w:sz w:val="28"/>
          <w:szCs w:val="28"/>
        </w:rPr>
        <w:t xml:space="preserve">    </w:t>
      </w:r>
      <w:r w:rsidRPr="00E43AC9">
        <w:rPr>
          <w:rFonts w:ascii="Times New Roman" w:hAnsi="Times New Roman" w:cs="Times New Roman"/>
          <w:sz w:val="28"/>
          <w:szCs w:val="28"/>
        </w:rPr>
        <w:t xml:space="preserve">   </w:t>
      </w:r>
      <w:r w:rsidRPr="00E43A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43AC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Ігор ЧАЙКА</w:t>
      </w:r>
    </w:p>
    <w:p w14:paraId="6230417D" w14:textId="77777777" w:rsidR="00C369A6" w:rsidRDefault="00C369A6"/>
    <w:sectPr w:rsidR="00C369A6" w:rsidSect="00E104BF">
      <w:pgSz w:w="11906" w:h="16838"/>
      <w:pgMar w:top="142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76727B"/>
    <w:multiLevelType w:val="multilevel"/>
    <w:tmpl w:val="75EC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9F92A70"/>
    <w:multiLevelType w:val="hybridMultilevel"/>
    <w:tmpl w:val="BA802EFE"/>
    <w:lvl w:ilvl="0" w:tplc="948C6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975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569880">
    <w:abstractNumId w:val="1"/>
  </w:num>
  <w:num w:numId="3" w16cid:durableId="1949651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985"/>
    <w:rsid w:val="0001469C"/>
    <w:rsid w:val="00025E77"/>
    <w:rsid w:val="00051899"/>
    <w:rsid w:val="000E2768"/>
    <w:rsid w:val="001219D4"/>
    <w:rsid w:val="00231609"/>
    <w:rsid w:val="00250A1B"/>
    <w:rsid w:val="00334713"/>
    <w:rsid w:val="00427EC2"/>
    <w:rsid w:val="005674ED"/>
    <w:rsid w:val="00570BE6"/>
    <w:rsid w:val="0057607F"/>
    <w:rsid w:val="005D7DAB"/>
    <w:rsid w:val="00616825"/>
    <w:rsid w:val="006740BB"/>
    <w:rsid w:val="00707938"/>
    <w:rsid w:val="00765718"/>
    <w:rsid w:val="00782134"/>
    <w:rsid w:val="007956A0"/>
    <w:rsid w:val="00844BC6"/>
    <w:rsid w:val="008517FA"/>
    <w:rsid w:val="008D5927"/>
    <w:rsid w:val="009C26D6"/>
    <w:rsid w:val="009D30B2"/>
    <w:rsid w:val="00A0172D"/>
    <w:rsid w:val="00A36EAB"/>
    <w:rsid w:val="00A74560"/>
    <w:rsid w:val="00A856D2"/>
    <w:rsid w:val="00AD49DD"/>
    <w:rsid w:val="00B2093E"/>
    <w:rsid w:val="00B32C34"/>
    <w:rsid w:val="00B63217"/>
    <w:rsid w:val="00BA13CA"/>
    <w:rsid w:val="00BF2718"/>
    <w:rsid w:val="00C02985"/>
    <w:rsid w:val="00C369A6"/>
    <w:rsid w:val="00CB0F51"/>
    <w:rsid w:val="00CC64D5"/>
    <w:rsid w:val="00D331BE"/>
    <w:rsid w:val="00D55E2A"/>
    <w:rsid w:val="00D77EB6"/>
    <w:rsid w:val="00DA4042"/>
    <w:rsid w:val="00E03528"/>
    <w:rsid w:val="00E104BF"/>
    <w:rsid w:val="00E2789F"/>
    <w:rsid w:val="00E30EBD"/>
    <w:rsid w:val="00E43AC9"/>
    <w:rsid w:val="00E96C38"/>
    <w:rsid w:val="00F43017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E8D3"/>
  <w15:docId w15:val="{CB41405D-C9E3-43CF-9AD1-E43A0A82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B2"/>
  </w:style>
  <w:style w:type="paragraph" w:styleId="2">
    <w:name w:val="heading 2"/>
    <w:basedOn w:val="a"/>
    <w:next w:val="a"/>
    <w:link w:val="20"/>
    <w:unhideWhenUsed/>
    <w:qFormat/>
    <w:rsid w:val="00C02985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298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TML">
    <w:name w:val="HTML Preformatted"/>
    <w:basedOn w:val="a"/>
    <w:link w:val="HTML0"/>
    <w:unhideWhenUsed/>
    <w:rsid w:val="00C02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C02985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Title"/>
    <w:basedOn w:val="a"/>
    <w:next w:val="a"/>
    <w:link w:val="a4"/>
    <w:qFormat/>
    <w:rsid w:val="00C0298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 Знак"/>
    <w:basedOn w:val="a0"/>
    <w:link w:val="a3"/>
    <w:rsid w:val="00C0298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0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298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07938"/>
    <w:pPr>
      <w:suppressAutoHyphens/>
      <w:spacing w:after="0" w:line="240" w:lineRule="auto"/>
      <w:ind w:left="851" w:hanging="2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ий текст з відступом Знак"/>
    <w:basedOn w:val="a0"/>
    <w:link w:val="a7"/>
    <w:rsid w:val="00707938"/>
    <w:rPr>
      <w:rFonts w:ascii="Times New Roman" w:eastAsia="Times New Roman" w:hAnsi="Times New Roman" w:cs="Times New Roman"/>
      <w:sz w:val="24"/>
      <w:szCs w:val="20"/>
    </w:rPr>
  </w:style>
  <w:style w:type="paragraph" w:customStyle="1" w:styleId="HTML1">
    <w:name w:val="Стандартный HTML1"/>
    <w:basedOn w:val="a"/>
    <w:rsid w:val="00E10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2025-05-12T06:37:00Z</cp:lastPrinted>
  <dcterms:created xsi:type="dcterms:W3CDTF">2025-05-06T12:12:00Z</dcterms:created>
  <dcterms:modified xsi:type="dcterms:W3CDTF">2025-06-09T12:32:00Z</dcterms:modified>
</cp:coreProperties>
</file>