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5FEB8">
      <w:pPr>
        <w:pStyle w:val="10"/>
        <w:spacing w:line="276" w:lineRule="auto"/>
        <w:ind w:firstLine="280" w:firstLineChars="10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6113EF60">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рішення міської ради                                                          </w:t>
      </w:r>
    </w:p>
    <w:p w14:paraId="23F0972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w:t>
      </w:r>
    </w:p>
    <w:p w14:paraId="253B624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6AD2BA59">
      <w:pPr>
        <w:pStyle w:val="10"/>
        <w:spacing w:line="276" w:lineRule="auto"/>
        <w:jc w:val="both"/>
        <w:rPr>
          <w:rFonts w:ascii="Times New Roman" w:hAnsi="Times New Roman" w:cs="Times New Roman"/>
          <w:sz w:val="28"/>
          <w:szCs w:val="28"/>
        </w:rPr>
      </w:pPr>
    </w:p>
    <w:p w14:paraId="52F81525">
      <w:pPr>
        <w:pStyle w:val="10"/>
        <w:spacing w:line="276" w:lineRule="auto"/>
        <w:jc w:val="both"/>
        <w:rPr>
          <w:rFonts w:ascii="Times New Roman" w:hAnsi="Times New Roman" w:cs="Times New Roman"/>
          <w:sz w:val="28"/>
          <w:szCs w:val="28"/>
        </w:rPr>
      </w:pPr>
    </w:p>
    <w:p w14:paraId="5E2B1EC9">
      <w:pPr>
        <w:pStyle w:val="10"/>
        <w:spacing w:line="276" w:lineRule="auto"/>
        <w:jc w:val="both"/>
        <w:rPr>
          <w:rFonts w:ascii="Times New Roman" w:hAnsi="Times New Roman" w:cs="Times New Roman"/>
          <w:sz w:val="28"/>
          <w:szCs w:val="28"/>
        </w:rPr>
      </w:pPr>
    </w:p>
    <w:p w14:paraId="1C45FFF9">
      <w:pPr>
        <w:pStyle w:val="10"/>
        <w:spacing w:line="276" w:lineRule="auto"/>
        <w:jc w:val="both"/>
        <w:rPr>
          <w:rFonts w:ascii="Times New Roman" w:hAnsi="Times New Roman" w:cs="Times New Roman"/>
          <w:sz w:val="28"/>
          <w:szCs w:val="28"/>
        </w:rPr>
      </w:pPr>
    </w:p>
    <w:p w14:paraId="0F4A4CE6">
      <w:pPr>
        <w:pStyle w:val="10"/>
        <w:spacing w:line="276" w:lineRule="auto"/>
        <w:jc w:val="center"/>
        <w:rPr>
          <w:rFonts w:ascii="Times New Roman" w:hAnsi="Times New Roman" w:cs="Times New Roman"/>
          <w:sz w:val="28"/>
          <w:szCs w:val="28"/>
        </w:rPr>
      </w:pPr>
    </w:p>
    <w:p w14:paraId="7E161A24">
      <w:pPr>
        <w:pStyle w:val="10"/>
        <w:spacing w:line="276" w:lineRule="auto"/>
        <w:jc w:val="center"/>
        <w:rPr>
          <w:rFonts w:ascii="Times New Roman" w:hAnsi="Times New Roman" w:cs="Times New Roman"/>
          <w:sz w:val="28"/>
          <w:szCs w:val="28"/>
        </w:rPr>
      </w:pPr>
    </w:p>
    <w:p w14:paraId="42D3EBD9">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78EEFF9E">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9 </w:t>
      </w:r>
    </w:p>
    <w:p w14:paraId="111B8242">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«ПРОЛІСОК» КОВЕЛЬСЬКОЇ МІСЬКОЇ РАДИ </w:t>
      </w:r>
    </w:p>
    <w:p w14:paraId="489E2B7B">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7FF980BB">
      <w:pPr>
        <w:pStyle w:val="10"/>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type="textWrapping"/>
      </w:r>
    </w:p>
    <w:p w14:paraId="212939A2">
      <w:pPr>
        <w:pStyle w:val="10"/>
        <w:spacing w:line="276" w:lineRule="auto"/>
        <w:jc w:val="both"/>
        <w:rPr>
          <w:rFonts w:ascii="Times New Roman" w:hAnsi="Times New Roman" w:cs="Times New Roman"/>
          <w:sz w:val="28"/>
          <w:szCs w:val="28"/>
        </w:rPr>
      </w:pPr>
    </w:p>
    <w:p w14:paraId="0B031916">
      <w:pPr>
        <w:pStyle w:val="10"/>
        <w:spacing w:line="276" w:lineRule="auto"/>
        <w:jc w:val="both"/>
        <w:rPr>
          <w:rFonts w:ascii="Times New Roman" w:hAnsi="Times New Roman" w:cs="Times New Roman"/>
          <w:sz w:val="28"/>
          <w:szCs w:val="28"/>
        </w:rPr>
      </w:pPr>
    </w:p>
    <w:p w14:paraId="2D9A4B82">
      <w:pPr>
        <w:pStyle w:val="10"/>
        <w:spacing w:line="276" w:lineRule="auto"/>
        <w:jc w:val="both"/>
        <w:rPr>
          <w:rFonts w:ascii="Times New Roman" w:hAnsi="Times New Roman" w:cs="Times New Roman"/>
          <w:sz w:val="28"/>
          <w:szCs w:val="28"/>
        </w:rPr>
      </w:pPr>
    </w:p>
    <w:p w14:paraId="7397A9C2">
      <w:pPr>
        <w:pStyle w:val="10"/>
        <w:spacing w:line="276" w:lineRule="auto"/>
        <w:jc w:val="both"/>
        <w:rPr>
          <w:rFonts w:ascii="Times New Roman" w:hAnsi="Times New Roman" w:cs="Times New Roman"/>
          <w:sz w:val="28"/>
          <w:szCs w:val="28"/>
        </w:rPr>
      </w:pPr>
    </w:p>
    <w:p w14:paraId="45E40E31">
      <w:pPr>
        <w:pStyle w:val="10"/>
        <w:spacing w:line="276" w:lineRule="auto"/>
        <w:jc w:val="both"/>
        <w:rPr>
          <w:rFonts w:ascii="Times New Roman" w:hAnsi="Times New Roman" w:cs="Times New Roman"/>
          <w:sz w:val="28"/>
          <w:szCs w:val="28"/>
        </w:rPr>
      </w:pPr>
    </w:p>
    <w:p w14:paraId="7A5FF9E2">
      <w:pPr>
        <w:pStyle w:val="10"/>
        <w:spacing w:line="276" w:lineRule="auto"/>
        <w:jc w:val="both"/>
        <w:rPr>
          <w:rFonts w:ascii="Times New Roman" w:hAnsi="Times New Roman" w:cs="Times New Roman"/>
          <w:sz w:val="28"/>
          <w:szCs w:val="28"/>
        </w:rPr>
      </w:pPr>
    </w:p>
    <w:p w14:paraId="01196B93">
      <w:pPr>
        <w:pStyle w:val="10"/>
        <w:spacing w:line="276" w:lineRule="auto"/>
        <w:jc w:val="both"/>
        <w:rPr>
          <w:rFonts w:ascii="Times New Roman" w:hAnsi="Times New Roman" w:cs="Times New Roman"/>
          <w:sz w:val="28"/>
          <w:szCs w:val="28"/>
        </w:rPr>
      </w:pPr>
    </w:p>
    <w:p w14:paraId="6739D24E">
      <w:pPr>
        <w:pStyle w:val="10"/>
        <w:spacing w:line="276" w:lineRule="auto"/>
        <w:jc w:val="both"/>
        <w:rPr>
          <w:rFonts w:ascii="Times New Roman" w:hAnsi="Times New Roman" w:cs="Times New Roman"/>
          <w:sz w:val="28"/>
          <w:szCs w:val="28"/>
        </w:rPr>
      </w:pPr>
    </w:p>
    <w:p w14:paraId="073FA239">
      <w:pPr>
        <w:pStyle w:val="10"/>
        <w:spacing w:line="276" w:lineRule="auto"/>
        <w:jc w:val="both"/>
        <w:rPr>
          <w:rFonts w:ascii="Times New Roman" w:hAnsi="Times New Roman" w:cs="Times New Roman"/>
          <w:sz w:val="28"/>
          <w:szCs w:val="28"/>
        </w:rPr>
      </w:pPr>
    </w:p>
    <w:p w14:paraId="49EA9EFA">
      <w:pPr>
        <w:pStyle w:val="10"/>
        <w:spacing w:line="276" w:lineRule="auto"/>
        <w:jc w:val="both"/>
        <w:rPr>
          <w:rFonts w:ascii="Times New Roman" w:hAnsi="Times New Roman" w:cs="Times New Roman"/>
          <w:sz w:val="28"/>
          <w:szCs w:val="28"/>
        </w:rPr>
      </w:pPr>
    </w:p>
    <w:p w14:paraId="0C98BA05">
      <w:pPr>
        <w:pStyle w:val="10"/>
        <w:spacing w:line="276" w:lineRule="auto"/>
        <w:jc w:val="both"/>
        <w:rPr>
          <w:rFonts w:ascii="Times New Roman" w:hAnsi="Times New Roman" w:cs="Times New Roman"/>
          <w:sz w:val="28"/>
          <w:szCs w:val="28"/>
        </w:rPr>
      </w:pPr>
    </w:p>
    <w:p w14:paraId="5FFEFA55">
      <w:pPr>
        <w:pStyle w:val="10"/>
        <w:spacing w:line="276" w:lineRule="auto"/>
        <w:jc w:val="both"/>
        <w:rPr>
          <w:rFonts w:ascii="Times New Roman" w:hAnsi="Times New Roman" w:cs="Times New Roman"/>
          <w:sz w:val="28"/>
          <w:szCs w:val="28"/>
        </w:rPr>
      </w:pPr>
    </w:p>
    <w:p w14:paraId="5BBBFA14">
      <w:pPr>
        <w:pStyle w:val="10"/>
        <w:spacing w:line="276" w:lineRule="auto"/>
        <w:jc w:val="both"/>
        <w:rPr>
          <w:rFonts w:ascii="Times New Roman" w:hAnsi="Times New Roman" w:cs="Times New Roman"/>
          <w:sz w:val="28"/>
          <w:szCs w:val="28"/>
        </w:rPr>
      </w:pPr>
    </w:p>
    <w:p w14:paraId="12BCF956">
      <w:pPr>
        <w:pStyle w:val="10"/>
        <w:spacing w:line="276" w:lineRule="auto"/>
        <w:jc w:val="both"/>
        <w:rPr>
          <w:rFonts w:ascii="Times New Roman" w:hAnsi="Times New Roman" w:cs="Times New Roman"/>
          <w:sz w:val="28"/>
          <w:szCs w:val="28"/>
        </w:rPr>
      </w:pPr>
    </w:p>
    <w:p w14:paraId="63834C17">
      <w:pPr>
        <w:pStyle w:val="10"/>
        <w:spacing w:line="276" w:lineRule="auto"/>
        <w:jc w:val="both"/>
        <w:rPr>
          <w:rFonts w:ascii="Times New Roman" w:hAnsi="Times New Roman" w:cs="Times New Roman"/>
          <w:sz w:val="28"/>
          <w:szCs w:val="28"/>
        </w:rPr>
      </w:pPr>
    </w:p>
    <w:p w14:paraId="7F910D3B">
      <w:pPr>
        <w:pStyle w:val="10"/>
        <w:spacing w:line="276" w:lineRule="auto"/>
        <w:jc w:val="both"/>
        <w:rPr>
          <w:rFonts w:ascii="Times New Roman" w:hAnsi="Times New Roman" w:cs="Times New Roman"/>
          <w:sz w:val="28"/>
          <w:szCs w:val="28"/>
        </w:rPr>
      </w:pPr>
    </w:p>
    <w:p w14:paraId="32F25DC8">
      <w:pPr>
        <w:pStyle w:val="10"/>
        <w:spacing w:line="276" w:lineRule="auto"/>
        <w:jc w:val="both"/>
        <w:rPr>
          <w:rFonts w:ascii="Times New Roman" w:hAnsi="Times New Roman" w:cs="Times New Roman"/>
          <w:sz w:val="28"/>
          <w:szCs w:val="28"/>
        </w:rPr>
      </w:pPr>
    </w:p>
    <w:p w14:paraId="3417E489">
      <w:pPr>
        <w:pStyle w:val="10"/>
        <w:jc w:val="center"/>
        <w:rPr>
          <w:rFonts w:ascii="Times New Roman" w:hAnsi="Times New Roman" w:cs="Times New Roman"/>
          <w:sz w:val="32"/>
          <w:szCs w:val="32"/>
        </w:rPr>
      </w:pPr>
      <w:r>
        <w:rPr>
          <w:rFonts w:ascii="Times New Roman" w:hAnsi="Times New Roman" w:cs="Times New Roman"/>
          <w:sz w:val="32"/>
          <w:szCs w:val="32"/>
        </w:rPr>
        <w:t>м. Ковель</w:t>
      </w:r>
    </w:p>
    <w:p w14:paraId="63DC6AA5">
      <w:pPr>
        <w:pStyle w:val="10"/>
        <w:jc w:val="center"/>
        <w:rPr>
          <w:rFonts w:ascii="Times New Roman" w:hAnsi="Times New Roman" w:cs="Times New Roman"/>
          <w:sz w:val="32"/>
          <w:szCs w:val="32"/>
        </w:rPr>
        <w:sectPr>
          <w:pgSz w:w="12240" w:h="15840"/>
          <w:pgMar w:top="1134" w:right="850" w:bottom="1134" w:left="1701" w:header="708" w:footer="708" w:gutter="0"/>
          <w:cols w:space="720" w:num="1"/>
        </w:sectPr>
      </w:pPr>
      <w:r>
        <w:rPr>
          <w:rFonts w:ascii="Times New Roman" w:hAnsi="Times New Roman" w:cs="Times New Roman"/>
          <w:sz w:val="32"/>
          <w:szCs w:val="32"/>
        </w:rPr>
        <w:t>2025 р.</w:t>
      </w:r>
    </w:p>
    <w:p w14:paraId="0DD1A6CB">
      <w:pPr>
        <w:pStyle w:val="10"/>
        <w:spacing w:line="276" w:lineRule="auto"/>
        <w:rPr>
          <w:rFonts w:ascii="Times New Roman" w:hAnsi="Times New Roman" w:cs="Times New Roman"/>
          <w:sz w:val="28"/>
          <w:szCs w:val="28"/>
        </w:rPr>
      </w:pPr>
    </w:p>
    <w:p w14:paraId="7A772DE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2E6BD404">
      <w:pPr>
        <w:pStyle w:val="10"/>
        <w:spacing w:line="276" w:lineRule="auto"/>
        <w:jc w:val="center"/>
        <w:rPr>
          <w:rFonts w:ascii="Times New Roman" w:hAnsi="Times New Roman" w:cs="Times New Roman"/>
          <w:b/>
          <w:sz w:val="28"/>
          <w:szCs w:val="28"/>
        </w:rPr>
      </w:pPr>
    </w:p>
    <w:p w14:paraId="1F1273F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9 «ПРОЛІСОК» КОВЕЛЬСЬКОЇ МІСЬКОЇ РАДИ ВОЛИНСЬКОЇ ОБЛАСТІ (далі – ЗДО № 9) є правонаступником Закладу дошкільної освіти комбінованого типу (ясла-садок) № 9 «Пролісок» (центр розвитку дитини) м. Ковеля усіх його прав і обов’язків, відповідно до рішення Ковельської міської ради від 25.06.2020 р. № 68/9.</w:t>
      </w:r>
    </w:p>
    <w:p w14:paraId="6BD7097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9 «ПРОЛІСОК» КОВЕЛЬСЬКОЇ МІСЬКОЇ РАДИ ВОЛИНСЬКОЇ ОБЛАСТІ,  скорочена назва закладу дошкільної освіти: ЗДО № 9.</w:t>
      </w:r>
    </w:p>
    <w:p w14:paraId="2CC65A6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29BF6BE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36F29025">
      <w:pPr>
        <w:pStyle w:val="10"/>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9 вул. Симоненка 74, м. Ковель, </w:t>
      </w:r>
      <w:r>
        <w:rPr>
          <w:rFonts w:ascii="Times New Roman" w:hAnsi="Times New Roman" w:cs="Times New Roman"/>
          <w:spacing w:val="5"/>
          <w:sz w:val="28"/>
          <w:szCs w:val="28"/>
        </w:rPr>
        <w:t>Волинська область, 45002</w:t>
      </w:r>
    </w:p>
    <w:p w14:paraId="296E0E3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9 є Ковельська міська рада (далі – Засновник), код ЄДРПОУ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5728AB2C">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0E1208BE">
      <w:pPr>
        <w:pStyle w:val="10"/>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2C23F3B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9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007898B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9 є юридичною особою, має печатку  встановленого зразка, реєстраційний рахунок в органах Державного казначейства.</w:t>
      </w:r>
    </w:p>
    <w:p w14:paraId="050FF29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hAnsi="Times New Roman" w:eastAsia="SimSun" w:cs="Times New Roman"/>
          <w:color w:val="000000"/>
          <w:sz w:val="28"/>
          <w:szCs w:val="28"/>
        </w:rPr>
        <w:t>Головною метою ЗДО № 9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2E820FE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9 направлена на реалізацію основних завдань дошкільної освіти:</w:t>
      </w:r>
    </w:p>
    <w:p w14:paraId="15574FB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44FA9FB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5A82FC2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7F21A8EB">
      <w:pPr>
        <w:pStyle w:val="10"/>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450D7FC9">
      <w:pPr>
        <w:pStyle w:val="10"/>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C3110FF">
      <w:pPr>
        <w:pStyle w:val="10"/>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234D44F2">
      <w:pPr>
        <w:pStyle w:val="10"/>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34F722C7">
      <w:pPr>
        <w:pStyle w:val="10"/>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32A029E9">
      <w:pPr>
        <w:pStyle w:val="10"/>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15964F9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33B8942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9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683E849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9 самостійно приймає рішення і здійснює діяльність в межах компетенції, передбаченої чинним законодавством, Положенням та даним Статутом.</w:t>
      </w:r>
    </w:p>
    <w:p w14:paraId="4F72D99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9 несе відповідальність перед особою, суспільством і державою за:</w:t>
      </w:r>
    </w:p>
    <w:p w14:paraId="3D2702C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300B709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261BFA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0BCEE77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 9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0AB63C2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9  є некомерційним і неприбутковим закладом освіти.</w:t>
      </w:r>
    </w:p>
    <w:p w14:paraId="6193A21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9 і юридичними та фізичними особами визначаються угодами, що укладені між ними згідно з чинним законодавством України.</w:t>
      </w:r>
    </w:p>
    <w:p w14:paraId="4314CDB9">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інклюзивного та спеціального освітнього середовища.</w:t>
      </w:r>
    </w:p>
    <w:p w14:paraId="5CBDB885">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7F3B2A94">
      <w:pPr>
        <w:pStyle w:val="10"/>
        <w:spacing w:line="276" w:lineRule="auto"/>
        <w:jc w:val="center"/>
        <w:rPr>
          <w:rFonts w:ascii="Times New Roman" w:hAnsi="Times New Roman" w:cs="Times New Roman"/>
          <w:sz w:val="28"/>
          <w:szCs w:val="28"/>
        </w:rPr>
      </w:pPr>
    </w:p>
    <w:p w14:paraId="56B371E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9 визначається чинним законодавством.</w:t>
      </w:r>
    </w:p>
    <w:p w14:paraId="38759F8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9 може мати </w:t>
      </w:r>
      <w:r>
        <w:rPr>
          <w:rFonts w:ascii="Times New Roman" w:hAnsi="Times New Roman" w:cs="Times New Roman"/>
          <w:sz w:val="28"/>
          <w:szCs w:val="28"/>
          <w:shd w:val="clear" w:color="auto" w:fill="FFFFFF"/>
        </w:rPr>
        <w:t>різні групи вихованців</w:t>
      </w:r>
      <w:r>
        <w:rPr>
          <w:rFonts w:hint="default" w:ascii="Times New Roman" w:hAnsi="Times New Roman" w:cs="Times New Roman"/>
          <w:sz w:val="28"/>
          <w:szCs w:val="28"/>
          <w:shd w:val="clear" w:color="auto" w:fill="FFFFFF"/>
          <w:lang w:val="uk-UA"/>
        </w:rPr>
        <w:t>:</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3AAE51D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9 функціонують ясельні групи, групи загального розвитку, різновікові групи та інклюзивні групи, та/або спеціальні групи.</w:t>
      </w:r>
    </w:p>
    <w:p w14:paraId="767E90C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D5FE8CF">
      <w:pPr>
        <w:pStyle w:val="13"/>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5F6685A0">
      <w:pPr>
        <w:pStyle w:val="13"/>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408B409F">
      <w:pPr>
        <w:pStyle w:val="13"/>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75CD0559">
      <w:pPr>
        <w:pStyle w:val="13"/>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13D020FF">
      <w:pPr>
        <w:pStyle w:val="13"/>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754A5843">
      <w:pPr>
        <w:pStyle w:val="13"/>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2C561581">
      <w:pPr>
        <w:pStyle w:val="13"/>
        <w:shd w:val="clear" w:color="auto" w:fill="FFFFFF"/>
        <w:spacing w:before="0" w:beforeAutospacing="0" w:after="0" w:afterAutospacing="0" w:line="276" w:lineRule="auto"/>
        <w:ind w:firstLine="450"/>
        <w:jc w:val="both"/>
        <w:rPr>
          <w:sz w:val="28"/>
          <w:szCs w:val="28"/>
          <w:lang w:val="ru-RU"/>
        </w:rPr>
      </w:pPr>
      <w:bookmarkStart w:id="5" w:name="n206"/>
      <w:bookmarkEnd w:id="5"/>
      <w:r>
        <w:rPr>
          <w:sz w:val="28"/>
          <w:szCs w:val="28"/>
        </w:rPr>
        <w:t>не більше 15 вихованців віком від двох до трьох років;</w:t>
      </w:r>
    </w:p>
    <w:p w14:paraId="55904B86">
      <w:pPr>
        <w:pStyle w:val="13"/>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3B30143">
      <w:pPr>
        <w:pStyle w:val="13"/>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270E7D33">
      <w:pPr>
        <w:pStyle w:val="13"/>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5CA4CCA1">
      <w:pPr>
        <w:pStyle w:val="13"/>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643975CD">
      <w:pPr>
        <w:pStyle w:val="13"/>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02CED375">
      <w:pPr>
        <w:pStyle w:val="13"/>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t xml:space="preserve">   2.5.4. в інклюзивній групі - не більше трьох дітей з особливими освітніми потребами;</w:t>
      </w:r>
    </w:p>
    <w:p w14:paraId="170F7888">
      <w:pPr>
        <w:pStyle w:val="13"/>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2A9D35E7">
      <w:pPr>
        <w:pStyle w:val="13"/>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3497803A">
      <w:pPr>
        <w:pStyle w:val="13"/>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490ADF5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r>
      <w:r>
        <w:rPr>
          <w:rFonts w:ascii="Times New Roman" w:hAnsi="Times New Roman" w:cs="Times New Roman"/>
          <w:sz w:val="28"/>
          <w:szCs w:val="28"/>
        </w:rPr>
        <w:t xml:space="preserve">Зарахування дітей до ЗДО № 9 здійснюється директором закладу відповідно до чинного законодавства. </w:t>
      </w:r>
    </w:p>
    <w:p w14:paraId="6E6E49A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6822047D">
      <w:pPr>
        <w:shd w:val="clear" w:color="auto" w:fill="FFFFFF"/>
        <w:spacing w:after="150" w:line="240" w:lineRule="auto"/>
        <w:ind w:firstLine="45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7D2B7A7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429819F6">
      <w:pPr>
        <w:shd w:val="clear" w:color="auto" w:fill="FFFFFF"/>
        <w:spacing w:after="0"/>
        <w:ind w:firstLine="450"/>
        <w:jc w:val="both"/>
        <w:rPr>
          <w:rFonts w:ascii="Times New Roman" w:hAnsi="Times New Roman" w:eastAsia="Times New Roman" w:cs="Times New Roman"/>
          <w:sz w:val="28"/>
          <w:szCs w:val="28"/>
        </w:rPr>
      </w:pPr>
      <w:bookmarkStart w:id="12" w:name="n50"/>
      <w:bookmarkEnd w:id="12"/>
      <w:bookmarkStart w:id="13" w:name="n51"/>
      <w:bookmarkEnd w:id="13"/>
      <w:bookmarkStart w:id="14" w:name="n52"/>
      <w:bookmarkEnd w:id="14"/>
      <w:r>
        <w:rPr>
          <w:rFonts w:ascii="Times New Roman" w:hAnsi="Times New Roman" w:eastAsia="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7C0199C1">
      <w:pPr>
        <w:shd w:val="clear" w:color="auto" w:fill="FFFFFF"/>
        <w:spacing w:after="0"/>
        <w:ind w:firstLine="450"/>
        <w:jc w:val="both"/>
        <w:rPr>
          <w:rFonts w:ascii="Times New Roman" w:hAnsi="Times New Roman" w:eastAsia="Times New Roman" w:cs="Times New Roman"/>
          <w:sz w:val="28"/>
          <w:szCs w:val="28"/>
        </w:rPr>
      </w:pPr>
      <w:bookmarkStart w:id="15" w:name="n53"/>
      <w:bookmarkEnd w:id="15"/>
      <w:r>
        <w:rPr>
          <w:rFonts w:ascii="Times New Roman" w:hAnsi="Times New Roman" w:eastAsia="Times New Roman" w:cs="Times New Roman"/>
          <w:sz w:val="28"/>
          <w:szCs w:val="28"/>
        </w:rPr>
        <w:t>2.10. Відрахування дитини із закладу комунальної форми власності може здійснюватися:</w:t>
      </w:r>
    </w:p>
    <w:p w14:paraId="58C3B583">
      <w:pPr>
        <w:shd w:val="clear" w:color="auto" w:fill="FFFFFF"/>
        <w:spacing w:after="0"/>
        <w:ind w:firstLine="450"/>
        <w:jc w:val="both"/>
        <w:rPr>
          <w:rFonts w:ascii="Times New Roman" w:hAnsi="Times New Roman" w:eastAsia="Times New Roman" w:cs="Times New Roman"/>
          <w:sz w:val="28"/>
          <w:szCs w:val="28"/>
        </w:rPr>
      </w:pPr>
      <w:bookmarkStart w:id="16" w:name="n54"/>
      <w:bookmarkEnd w:id="16"/>
      <w:r>
        <w:rPr>
          <w:rFonts w:ascii="Times New Roman" w:hAnsi="Times New Roman" w:eastAsia="Times New Roman" w:cs="Times New Roman"/>
          <w:sz w:val="28"/>
          <w:szCs w:val="28"/>
        </w:rPr>
        <w:t>- за бажанням батьків або осіб, які їх замінюють;</w:t>
      </w:r>
    </w:p>
    <w:p w14:paraId="2E5250D3">
      <w:pPr>
        <w:shd w:val="clear" w:color="auto" w:fill="FFFFFF"/>
        <w:spacing w:after="0"/>
        <w:ind w:firstLine="450"/>
        <w:jc w:val="both"/>
        <w:rPr>
          <w:rFonts w:ascii="Times New Roman" w:hAnsi="Times New Roman" w:eastAsia="Times New Roman" w:cs="Times New Roman"/>
          <w:sz w:val="28"/>
          <w:szCs w:val="28"/>
        </w:rPr>
      </w:pPr>
      <w:bookmarkStart w:id="17" w:name="n55"/>
      <w:bookmarkEnd w:id="17"/>
      <w:r>
        <w:rPr>
          <w:rFonts w:ascii="Times New Roman" w:hAnsi="Times New Roman" w:eastAsia="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25769EE5">
      <w:pPr>
        <w:shd w:val="clear" w:color="auto" w:fill="FFFFFF"/>
        <w:spacing w:after="0"/>
        <w:ind w:firstLine="450"/>
        <w:jc w:val="both"/>
        <w:rPr>
          <w:rFonts w:ascii="Times New Roman" w:hAnsi="Times New Roman" w:eastAsia="Times New Roman" w:cs="Times New Roman"/>
          <w:sz w:val="28"/>
          <w:szCs w:val="28"/>
        </w:rPr>
      </w:pPr>
      <w:bookmarkStart w:id="18" w:name="n56"/>
      <w:bookmarkEnd w:id="18"/>
      <w:r>
        <w:rPr>
          <w:rFonts w:ascii="Times New Roman" w:hAnsi="Times New Roman" w:eastAsia="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4558DB4B">
      <w:pPr>
        <w:shd w:val="clear" w:color="auto" w:fill="FFFFFF"/>
        <w:spacing w:after="0"/>
        <w:ind w:firstLine="450"/>
        <w:jc w:val="both"/>
        <w:rPr>
          <w:rFonts w:ascii="Times New Roman" w:hAnsi="Times New Roman" w:eastAsia="Times New Roman" w:cs="Times New Roman"/>
          <w:sz w:val="28"/>
          <w:szCs w:val="28"/>
        </w:rPr>
      </w:pPr>
      <w:bookmarkStart w:id="19" w:name="n57"/>
      <w:bookmarkEnd w:id="19"/>
      <w:r>
        <w:rPr>
          <w:rFonts w:ascii="Times New Roman" w:hAnsi="Times New Roman" w:eastAsia="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77B1D119">
      <w:pPr>
        <w:shd w:val="clear" w:color="auto" w:fill="FFFFFF"/>
        <w:spacing w:after="0"/>
        <w:ind w:firstLine="450"/>
        <w:jc w:val="both"/>
        <w:rPr>
          <w:rFonts w:ascii="Times New Roman" w:hAnsi="Times New Roman" w:eastAsia="Times New Roman" w:cs="Times New Roman"/>
          <w:sz w:val="28"/>
          <w:szCs w:val="28"/>
        </w:rPr>
      </w:pPr>
      <w:bookmarkStart w:id="20" w:name="n58"/>
      <w:bookmarkEnd w:id="20"/>
      <w:r>
        <w:rPr>
          <w:rFonts w:ascii="Times New Roman" w:hAnsi="Times New Roman" w:eastAsia="Times New Roman" w:cs="Times New Roman"/>
          <w:sz w:val="28"/>
          <w:szCs w:val="28"/>
        </w:rPr>
        <w:t>Забороняється безпідставне відрахування дитини із закладу.</w:t>
      </w:r>
    </w:p>
    <w:p w14:paraId="0C72FF4B">
      <w:pPr>
        <w:shd w:val="clear" w:color="auto" w:fill="FFFFFF"/>
        <w:spacing w:after="0"/>
        <w:ind w:firstLine="450"/>
        <w:jc w:val="both"/>
        <w:rPr>
          <w:rFonts w:ascii="Times New Roman" w:hAnsi="Times New Roman" w:eastAsia="Times New Roman" w:cs="Times New Roman"/>
          <w:sz w:val="28"/>
          <w:szCs w:val="28"/>
        </w:rPr>
      </w:pPr>
      <w:bookmarkStart w:id="21" w:name="n59"/>
      <w:bookmarkEnd w:id="21"/>
      <w:r>
        <w:rPr>
          <w:rFonts w:ascii="Times New Roman" w:hAnsi="Times New Roman" w:eastAsia="Times New Roman" w:cs="Times New Roman"/>
          <w:sz w:val="28"/>
          <w:szCs w:val="28"/>
        </w:rPr>
        <w:t>2.11. Заклад веде в установленому порядку облік дітей, які його відвідують.</w:t>
      </w:r>
      <w:bookmarkStart w:id="22" w:name="n60"/>
      <w:bookmarkEnd w:id="22"/>
    </w:p>
    <w:p w14:paraId="0A9C46AC">
      <w:pPr>
        <w:shd w:val="clear" w:color="auto" w:fill="FFFFFF"/>
        <w:spacing w:after="0"/>
        <w:ind w:firstLine="450"/>
        <w:jc w:val="both"/>
        <w:rPr>
          <w:rFonts w:ascii="Times New Roman" w:hAnsi="Times New Roman" w:eastAsia="Times New Roman" w:cs="Times New Roman"/>
          <w:sz w:val="28"/>
          <w:szCs w:val="28"/>
        </w:rPr>
      </w:pPr>
    </w:p>
    <w:p w14:paraId="17A0CAC1">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9</w:t>
      </w:r>
    </w:p>
    <w:p w14:paraId="3391DD1C">
      <w:pPr>
        <w:pStyle w:val="10"/>
        <w:spacing w:line="276" w:lineRule="auto"/>
        <w:jc w:val="center"/>
        <w:rPr>
          <w:rFonts w:ascii="Times New Roman" w:hAnsi="Times New Roman" w:cs="Times New Roman"/>
          <w:b/>
          <w:sz w:val="28"/>
          <w:szCs w:val="28"/>
        </w:rPr>
      </w:pPr>
    </w:p>
    <w:p w14:paraId="0924B567">
      <w:pPr>
        <w:pStyle w:val="10"/>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9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4C45A42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05C2F95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3.3. ЗДО № 9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5E74B1CE">
      <w:pPr>
        <w:pStyle w:val="10"/>
        <w:spacing w:line="276" w:lineRule="auto"/>
        <w:rPr>
          <w:rFonts w:ascii="Times New Roman" w:hAnsi="Times New Roman" w:cs="Times New Roman"/>
          <w:b/>
          <w:sz w:val="28"/>
          <w:szCs w:val="28"/>
        </w:rPr>
      </w:pPr>
    </w:p>
    <w:p w14:paraId="4E2C4FD2">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15E2BB82">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9</w:t>
      </w:r>
    </w:p>
    <w:p w14:paraId="0A49AB96">
      <w:pPr>
        <w:pStyle w:val="10"/>
        <w:spacing w:line="276" w:lineRule="auto"/>
        <w:jc w:val="center"/>
        <w:rPr>
          <w:rFonts w:ascii="Times New Roman" w:hAnsi="Times New Roman" w:cs="Times New Roman"/>
          <w:b/>
          <w:sz w:val="28"/>
          <w:szCs w:val="28"/>
        </w:rPr>
      </w:pPr>
    </w:p>
    <w:p w14:paraId="53EF22FB">
      <w:pPr>
        <w:pStyle w:val="10"/>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9 починається 1 вересня і закінчується 31 травня наступного року.</w:t>
      </w:r>
    </w:p>
    <w:p w14:paraId="11B240C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 9 проводиться оздоровлення дітей.</w:t>
      </w:r>
    </w:p>
    <w:p w14:paraId="3CEAFA6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9 здійснює свою діяльність відповідно до плану роботи, який складається на навчальний рік та літній період.</w:t>
      </w:r>
    </w:p>
    <w:p w14:paraId="1D4CBC1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9 схвалюється педагогічною радою  закладу та затверджується директором  закладу.</w:t>
      </w:r>
    </w:p>
    <w:p w14:paraId="534CBCC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3BD2C7E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50FA424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237F4E2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9,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D1A1DA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6B09765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775D2D8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9</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052086C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7700F76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3E84581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559B9871">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3F5B3972">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w:t>
      </w:r>
      <w:r>
        <w:rPr>
          <w:rFonts w:hint="default" w:ascii="Times New Roman" w:hAnsi="Times New Roman" w:cs="Times New Roman"/>
          <w:sz w:val="28"/>
          <w:szCs w:val="28"/>
          <w:shd w:val="clear" w:color="auto" w:fill="FFFFFF"/>
          <w:lang w:val="uk-UA"/>
        </w:rPr>
        <w:t>,</w:t>
      </w:r>
      <w:r>
        <w:rPr>
          <w:rFonts w:ascii="Times New Roman" w:hAnsi="Times New Roman" w:cs="Times New Roman"/>
          <w:sz w:val="28"/>
          <w:szCs w:val="28"/>
          <w:shd w:val="clear" w:color="auto" w:fill="FFFFFF"/>
        </w:rPr>
        <w:t xml:space="preserve"> за якою працює заклад освіти.</w:t>
      </w:r>
    </w:p>
    <w:p w14:paraId="41078578">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5420B429">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9.</w:t>
      </w:r>
    </w:p>
    <w:p w14:paraId="633433C2">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3CA3DB4D">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041CDB77">
      <w:pPr>
        <w:pStyle w:val="10"/>
        <w:spacing w:line="276" w:lineRule="auto"/>
        <w:rPr>
          <w:rFonts w:ascii="Times New Roman" w:hAnsi="Times New Roman" w:cs="Times New Roman"/>
          <w:b/>
          <w:sz w:val="28"/>
          <w:szCs w:val="28"/>
        </w:rPr>
      </w:pPr>
    </w:p>
    <w:p w14:paraId="637FF7CE">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581D29A2">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9 «ПРОЛІСОК» </w:t>
      </w:r>
    </w:p>
    <w:p w14:paraId="584651C6">
      <w:pPr>
        <w:pStyle w:val="10"/>
        <w:spacing w:line="276" w:lineRule="auto"/>
        <w:jc w:val="center"/>
        <w:rPr>
          <w:rFonts w:ascii="Times New Roman" w:hAnsi="Times New Roman" w:cs="Times New Roman"/>
          <w:sz w:val="28"/>
          <w:szCs w:val="28"/>
        </w:rPr>
      </w:pPr>
    </w:p>
    <w:p w14:paraId="627A040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9 проводиться відповідно до вимог нормативних документів чинного законодавства України. </w:t>
      </w:r>
    </w:p>
    <w:p w14:paraId="222FE96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9 «Пролісок», з </w:t>
      </w:r>
      <w:r>
        <w:rPr>
          <w:rFonts w:ascii="Times New Roman" w:hAnsi="Times New Roman" w:eastAsia="Segoe UI" w:cs="Times New Roman"/>
          <w:color w:val="222226"/>
          <w:sz w:val="28"/>
          <w:szCs w:val="28"/>
        </w:rPr>
        <w:t>триразовим</w:t>
      </w:r>
      <w:r>
        <w:rPr>
          <w:rFonts w:ascii="Times New Roman" w:hAnsi="Times New Roman" w:cs="Times New Roman"/>
          <w:sz w:val="28"/>
          <w:szCs w:val="28"/>
        </w:rPr>
        <w:t xml:space="preserve"> харчуванням дітей.</w:t>
      </w:r>
    </w:p>
    <w:p w14:paraId="3DAD825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5E69BEF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02E42BC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7D89A4A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9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41852DA9">
      <w:pPr>
        <w:pStyle w:val="10"/>
        <w:spacing w:line="276" w:lineRule="auto"/>
        <w:jc w:val="both"/>
        <w:rPr>
          <w:rFonts w:ascii="Times New Roman" w:hAnsi="Times New Roman" w:cs="Times New Roman"/>
          <w:sz w:val="28"/>
          <w:szCs w:val="28"/>
        </w:rPr>
      </w:pPr>
    </w:p>
    <w:p w14:paraId="62A7ED05">
      <w:pPr>
        <w:pStyle w:val="10"/>
        <w:spacing w:line="276" w:lineRule="auto"/>
        <w:jc w:val="both"/>
        <w:rPr>
          <w:rFonts w:ascii="Times New Roman" w:hAnsi="Times New Roman" w:cs="Times New Roman"/>
          <w:sz w:val="28"/>
          <w:szCs w:val="28"/>
        </w:rPr>
      </w:pPr>
    </w:p>
    <w:p w14:paraId="119C1690">
      <w:pPr>
        <w:pStyle w:val="10"/>
        <w:spacing w:line="276" w:lineRule="auto"/>
        <w:jc w:val="both"/>
        <w:rPr>
          <w:rFonts w:ascii="Times New Roman" w:hAnsi="Times New Roman" w:cs="Times New Roman"/>
          <w:sz w:val="28"/>
          <w:szCs w:val="28"/>
        </w:rPr>
      </w:pPr>
    </w:p>
    <w:p w14:paraId="5458E3F5">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15020028">
      <w:pPr>
        <w:pStyle w:val="10"/>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9 «ПРОЛІСОК</w:t>
      </w:r>
      <w:r>
        <w:rPr>
          <w:rFonts w:ascii="Times New Roman" w:hAnsi="Times New Roman" w:cs="Times New Roman"/>
          <w:b/>
          <w:sz w:val="28"/>
          <w:szCs w:val="28"/>
        </w:rPr>
        <w:t xml:space="preserve">» </w:t>
      </w:r>
    </w:p>
    <w:p w14:paraId="7078544E">
      <w:pPr>
        <w:pStyle w:val="10"/>
        <w:spacing w:line="276" w:lineRule="auto"/>
        <w:jc w:val="center"/>
        <w:rPr>
          <w:rFonts w:ascii="Times New Roman" w:hAnsi="Times New Roman" w:cs="Times New Roman"/>
          <w:b/>
          <w:sz w:val="28"/>
          <w:szCs w:val="28"/>
        </w:rPr>
      </w:pPr>
    </w:p>
    <w:p w14:paraId="52D6105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9 «Пролісок» сформоване здорове освітнє середовище та систематично здійснюються заходи з охорони здоров’я вихованців.</w:t>
      </w:r>
    </w:p>
    <w:p w14:paraId="4C1A200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6CC0517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9. </w:t>
      </w:r>
    </w:p>
    <w:p w14:paraId="3C3E51B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7A897E7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32F7006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9 надає приміщення і забезпечує належні умови для роботи медичного персоналу та проведення лікувально-профілактичних заходів.</w:t>
      </w:r>
    </w:p>
    <w:p w14:paraId="4FBA1D82">
      <w:pPr>
        <w:pStyle w:val="10"/>
        <w:spacing w:line="276" w:lineRule="auto"/>
        <w:jc w:val="center"/>
        <w:rPr>
          <w:rFonts w:ascii="Times New Roman" w:hAnsi="Times New Roman" w:cs="Times New Roman"/>
          <w:b/>
          <w:sz w:val="28"/>
          <w:szCs w:val="28"/>
        </w:rPr>
      </w:pPr>
    </w:p>
    <w:p w14:paraId="55C3A96B">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C8F2675">
      <w:pPr>
        <w:pStyle w:val="10"/>
        <w:spacing w:line="276" w:lineRule="auto"/>
        <w:jc w:val="center"/>
        <w:rPr>
          <w:rFonts w:ascii="Times New Roman" w:hAnsi="Times New Roman" w:cs="Times New Roman"/>
          <w:b/>
          <w:sz w:val="28"/>
          <w:szCs w:val="28"/>
        </w:rPr>
      </w:pPr>
    </w:p>
    <w:p w14:paraId="665DEC66">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7.1. Учасниками освітнього процесу у сфері дошкільної освіти є:</w:t>
      </w:r>
    </w:p>
    <w:p w14:paraId="2E8D3B8E">
      <w:pPr>
        <w:pStyle w:val="10"/>
        <w:spacing w:line="276" w:lineRule="auto"/>
        <w:ind w:firstLine="567"/>
        <w:jc w:val="both"/>
        <w:rPr>
          <w:rFonts w:ascii="Times New Roman" w:hAnsi="Times New Roman" w:eastAsia="Times New Roman" w:cs="Times New Roman"/>
          <w:sz w:val="28"/>
          <w:szCs w:val="28"/>
        </w:rPr>
      </w:pPr>
      <w:bookmarkStart w:id="24" w:name="n226"/>
      <w:bookmarkEnd w:id="24"/>
      <w:r>
        <w:rPr>
          <w:rFonts w:ascii="Times New Roman" w:hAnsi="Times New Roman" w:eastAsia="Times New Roman" w:cs="Times New Roman"/>
          <w:sz w:val="28"/>
          <w:szCs w:val="28"/>
        </w:rPr>
        <w:t>- вихованці;</w:t>
      </w:r>
    </w:p>
    <w:p w14:paraId="1C240507">
      <w:pPr>
        <w:pStyle w:val="10"/>
        <w:spacing w:line="276" w:lineRule="auto"/>
        <w:ind w:firstLine="567"/>
        <w:jc w:val="both"/>
        <w:rPr>
          <w:rFonts w:ascii="Times New Roman" w:hAnsi="Times New Roman" w:eastAsia="Times New Roman" w:cs="Times New Roman"/>
          <w:sz w:val="28"/>
          <w:szCs w:val="28"/>
        </w:rPr>
      </w:pPr>
      <w:bookmarkStart w:id="25" w:name="n227"/>
      <w:bookmarkEnd w:id="25"/>
      <w:r>
        <w:rPr>
          <w:rFonts w:ascii="Times New Roman" w:hAnsi="Times New Roman" w:eastAsia="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63473EC0">
      <w:pPr>
        <w:pStyle w:val="10"/>
        <w:spacing w:line="276" w:lineRule="auto"/>
        <w:jc w:val="both"/>
        <w:rPr>
          <w:rFonts w:ascii="Times New Roman" w:hAnsi="Times New Roman" w:eastAsia="Times New Roman" w:cs="Times New Roman"/>
          <w:sz w:val="28"/>
          <w:szCs w:val="28"/>
        </w:rPr>
      </w:pPr>
      <w:bookmarkStart w:id="26" w:name="n228"/>
      <w:bookmarkEnd w:id="26"/>
      <w:r>
        <w:rPr>
          <w:rFonts w:ascii="Times New Roman" w:hAnsi="Times New Roman" w:eastAsia="Times New Roman" w:cs="Times New Roman"/>
          <w:sz w:val="28"/>
          <w:szCs w:val="28"/>
        </w:rPr>
        <w:t>помічники вихователів закладів дошкільної освіти;</w:t>
      </w:r>
    </w:p>
    <w:p w14:paraId="1ACD3A37">
      <w:pPr>
        <w:pStyle w:val="10"/>
        <w:numPr>
          <w:ilvl w:val="0"/>
          <w:numId w:val="1"/>
        </w:numPr>
        <w:spacing w:line="276" w:lineRule="auto"/>
        <w:jc w:val="both"/>
        <w:rPr>
          <w:rFonts w:ascii="Times New Roman" w:hAnsi="Times New Roman" w:eastAsia="Times New Roman" w:cs="Times New Roman"/>
          <w:sz w:val="28"/>
          <w:szCs w:val="28"/>
        </w:rPr>
      </w:pPr>
      <w:bookmarkStart w:id="27" w:name="n229"/>
      <w:bookmarkEnd w:id="27"/>
      <w:r>
        <w:rPr>
          <w:rFonts w:ascii="Times New Roman" w:hAnsi="Times New Roman" w:eastAsia="Times New Roman" w:cs="Times New Roman"/>
          <w:sz w:val="28"/>
          <w:szCs w:val="28"/>
        </w:rPr>
        <w:t>інші працівники закладів дошкільної освіти;</w:t>
      </w:r>
    </w:p>
    <w:p w14:paraId="106404D8">
      <w:pPr>
        <w:pStyle w:val="10"/>
        <w:numPr>
          <w:ilvl w:val="0"/>
          <w:numId w:val="1"/>
        </w:numPr>
        <w:spacing w:line="276" w:lineRule="auto"/>
        <w:jc w:val="both"/>
        <w:rPr>
          <w:rFonts w:ascii="Times New Roman" w:hAnsi="Times New Roman" w:eastAsia="Times New Roman" w:cs="Times New Roman"/>
          <w:sz w:val="28"/>
          <w:szCs w:val="28"/>
        </w:rPr>
      </w:pPr>
      <w:bookmarkStart w:id="28" w:name="n230"/>
      <w:bookmarkEnd w:id="28"/>
      <w:r>
        <w:rPr>
          <w:rFonts w:ascii="Times New Roman" w:hAnsi="Times New Roman" w:eastAsia="Times New Roman" w:cs="Times New Roman"/>
          <w:sz w:val="28"/>
          <w:szCs w:val="28"/>
        </w:rPr>
        <w:t>батьки вихованців;</w:t>
      </w:r>
    </w:p>
    <w:p w14:paraId="4DDB9BBC">
      <w:pPr>
        <w:pStyle w:val="10"/>
        <w:numPr>
          <w:ilvl w:val="0"/>
          <w:numId w:val="1"/>
        </w:numPr>
        <w:spacing w:line="276" w:lineRule="auto"/>
        <w:ind w:left="142" w:firstLine="425"/>
        <w:jc w:val="both"/>
        <w:rPr>
          <w:rFonts w:ascii="Times New Roman" w:hAnsi="Times New Roman" w:eastAsia="Times New Roman" w:cs="Times New Roman"/>
          <w:sz w:val="28"/>
          <w:szCs w:val="28"/>
        </w:rPr>
      </w:pPr>
      <w:bookmarkStart w:id="29" w:name="n231"/>
      <w:bookmarkEnd w:id="29"/>
      <w:r>
        <w:rPr>
          <w:rFonts w:ascii="Times New Roman" w:hAnsi="Times New Roman" w:eastAsia="Times New Roman" w:cs="Times New Roman"/>
          <w:sz w:val="28"/>
          <w:szCs w:val="28"/>
          <w:lang w:val="ru-RU"/>
        </w:rPr>
        <w:t xml:space="preserve">  </w:t>
      </w:r>
      <w:r>
        <w:rPr>
          <w:rFonts w:ascii="Times New Roman" w:hAnsi="Times New Roman" w:eastAsia="Times New Roman" w:cs="Times New Roman"/>
          <w:sz w:val="28"/>
          <w:szCs w:val="28"/>
        </w:rPr>
        <w:t>асистенти дітей з особливими освітніми потребами (у разі їх допуску відповідно до вимог законодавства);</w:t>
      </w:r>
    </w:p>
    <w:p w14:paraId="30EC377E">
      <w:pPr>
        <w:pStyle w:val="10"/>
        <w:numPr>
          <w:ilvl w:val="0"/>
          <w:numId w:val="1"/>
        </w:numPr>
        <w:spacing w:line="276" w:lineRule="auto"/>
        <w:ind w:left="142" w:firstLine="425"/>
        <w:jc w:val="both"/>
        <w:rPr>
          <w:rFonts w:ascii="Times New Roman" w:hAnsi="Times New Roman" w:eastAsia="Times New Roman" w:cs="Times New Roman"/>
          <w:sz w:val="28"/>
          <w:szCs w:val="28"/>
        </w:rPr>
      </w:pPr>
      <w:bookmarkStart w:id="30" w:name="n232"/>
      <w:bookmarkEnd w:id="30"/>
      <w:r>
        <w:rPr>
          <w:rFonts w:ascii="Times New Roman" w:hAnsi="Times New Roman" w:eastAsia="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33FBB31B">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6C080EFD">
      <w:pPr>
        <w:pStyle w:val="10"/>
        <w:spacing w:line="276" w:lineRule="auto"/>
        <w:ind w:firstLine="567"/>
        <w:jc w:val="both"/>
        <w:rPr>
          <w:rFonts w:ascii="Times New Roman" w:hAnsi="Times New Roman" w:eastAsia="Times New Roman" w:cs="Times New Roman"/>
          <w:sz w:val="28"/>
          <w:szCs w:val="28"/>
        </w:rPr>
      </w:pPr>
      <w:bookmarkStart w:id="32" w:name="n234"/>
      <w:bookmarkEnd w:id="32"/>
      <w:r>
        <w:rPr>
          <w:rFonts w:ascii="Times New Roman" w:hAnsi="Times New Roman" w:eastAsia="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hAnsi="Times New Roman" w:eastAsia="Times New Roman" w:cs="Times New Roman"/>
          <w:sz w:val="28"/>
          <w:szCs w:val="28"/>
        </w:rPr>
        <w:t>.</w:t>
      </w:r>
    </w:p>
    <w:p w14:paraId="40EBFB4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23CFAE3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7314D6C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10892B9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111C1DD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AF814F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B720E6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574F70D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35F1C2C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9 «Пролісок» з правом дорадчого голосу у порядку, встановленому закладом дошкільної освіти;</w:t>
      </w:r>
    </w:p>
    <w:p w14:paraId="2739935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53288B1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9;</w:t>
      </w:r>
    </w:p>
    <w:p w14:paraId="3D27653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01E770D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0224788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9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3447C7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9 , в якому здобувають освіту їхні діти, відповідно до чинного законодавства України;</w:t>
      </w:r>
    </w:p>
    <w:p w14:paraId="06A3E28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70A529C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48A0DA7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386BFEF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7AEA5A7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9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4ED82D8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9  у встановленому порядку;</w:t>
      </w:r>
    </w:p>
    <w:p w14:paraId="64051FB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9 про можливість відсутності або хвороби дитини;</w:t>
      </w:r>
    </w:p>
    <w:p w14:paraId="2D27901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4782269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9 не звільняє батьків від обов'язку  доглядати, виховувати, розвивати і навчати дитину в родинному колі.</w:t>
      </w:r>
    </w:p>
    <w:p w14:paraId="09FB900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9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4887FA6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9 мають скорочену тривалість робочого часу.</w:t>
      </w:r>
    </w:p>
    <w:p w14:paraId="2D5F572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12CD2EB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24E37D7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B2614F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14221AF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45DB523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51F2925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5597CA5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20D3337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9 на тиждень, що відповідає тарифній ставці, встановлюється згідно чинного законодавства України.</w:t>
      </w:r>
    </w:p>
    <w:p w14:paraId="4F8FD7A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9 здійснюються згідно з Кодексом законів про працю України та іншими нормативно-правовими актами.</w:t>
      </w:r>
    </w:p>
    <w:p w14:paraId="60D02E6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9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9.</w:t>
      </w:r>
    </w:p>
    <w:p w14:paraId="637AC8B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7DFE16F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06FC970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9;</w:t>
      </w:r>
    </w:p>
    <w:p w14:paraId="30F0201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47D7EBC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03571CC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9;</w:t>
      </w:r>
    </w:p>
    <w:p w14:paraId="17FCF85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5D2BF2C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5B2A95D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2B1FD9C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2F78750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3CBEA92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3A9CDB4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5ADD8F8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7EB38C6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258A306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42A45D4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9, посадову інструкцію, правила внутрішнього розпорядку, умови контракту чи трудового договору;</w:t>
      </w:r>
    </w:p>
    <w:p w14:paraId="717B308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7A6810B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9D6901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33D0290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3AC4C46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AC07E7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76661ED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02ABF1F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9;</w:t>
      </w:r>
    </w:p>
    <w:p w14:paraId="3BC5E02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503B71A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9 здійснює директор закладу.</w:t>
      </w:r>
    </w:p>
    <w:p w14:paraId="6928E82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9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5A1AEA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 9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A1B73B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9 відповідно до чинного законодавства України можуть проходити сертифікацію.</w:t>
      </w:r>
    </w:p>
    <w:p w14:paraId="2BFD3B8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139B818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470838A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2DFA39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9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6AAF881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6D972B5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9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2481171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r>
      <w:r>
        <w:rPr>
          <w:rFonts w:ascii="Times New Roman" w:hAnsi="Times New Roman" w:cs="Times New Roman"/>
          <w:sz w:val="28"/>
          <w:szCs w:val="28"/>
        </w:rPr>
        <w:t>Педагогічні працівники, які систематично порушують Статут ЗДО № 9,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12DBDF8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7D276672">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9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75D69EED">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09B076FB">
      <w:pPr>
        <w:pStyle w:val="10"/>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2718FBD5">
      <w:pPr>
        <w:pStyle w:val="10"/>
        <w:spacing w:line="276" w:lineRule="auto"/>
        <w:rPr>
          <w:rFonts w:ascii="Times New Roman" w:hAnsi="Times New Roman" w:cs="Times New Roman"/>
          <w:b/>
          <w:sz w:val="28"/>
          <w:szCs w:val="28"/>
        </w:rPr>
      </w:pPr>
    </w:p>
    <w:p w14:paraId="37A647AB">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9 «ПРОЛІСОК»</w:t>
      </w:r>
    </w:p>
    <w:p w14:paraId="30205E04">
      <w:pPr>
        <w:pStyle w:val="10"/>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09129DEA">
      <w:pPr>
        <w:pStyle w:val="10"/>
        <w:rPr>
          <w:rFonts w:ascii="Times New Roman" w:hAnsi="Times New Roman" w:eastAsia="Times New Roman" w:cs="Times New Roman"/>
          <w:sz w:val="28"/>
          <w:szCs w:val="28"/>
        </w:rPr>
      </w:pPr>
      <w:bookmarkStart w:id="33" w:name="n447"/>
      <w:bookmarkEnd w:id="33"/>
      <w:r>
        <w:rPr>
          <w:rFonts w:ascii="Times New Roman" w:hAnsi="Times New Roman" w:eastAsia="Times New Roman" w:cs="Times New Roman"/>
          <w:sz w:val="28"/>
          <w:szCs w:val="28"/>
        </w:rPr>
        <w:t>- засновник;</w:t>
      </w:r>
    </w:p>
    <w:p w14:paraId="58AC2018">
      <w:pPr>
        <w:pStyle w:val="10"/>
        <w:rPr>
          <w:rFonts w:ascii="Times New Roman" w:hAnsi="Times New Roman" w:eastAsia="Times New Roman" w:cs="Times New Roman"/>
          <w:sz w:val="28"/>
          <w:szCs w:val="28"/>
        </w:rPr>
      </w:pPr>
      <w:bookmarkStart w:id="34" w:name="n448"/>
      <w:bookmarkEnd w:id="34"/>
      <w:r>
        <w:rPr>
          <w:rFonts w:ascii="Times New Roman" w:hAnsi="Times New Roman" w:eastAsia="Times New Roman" w:cs="Times New Roman"/>
          <w:sz w:val="28"/>
          <w:szCs w:val="28"/>
        </w:rPr>
        <w:t>- керівник;</w:t>
      </w:r>
    </w:p>
    <w:p w14:paraId="36C8D4DD">
      <w:pPr>
        <w:pStyle w:val="10"/>
        <w:rPr>
          <w:rFonts w:ascii="Times New Roman" w:hAnsi="Times New Roman" w:eastAsia="Times New Roman" w:cs="Times New Roman"/>
          <w:sz w:val="28"/>
          <w:szCs w:val="28"/>
        </w:rPr>
      </w:pPr>
      <w:bookmarkStart w:id="35" w:name="n449"/>
      <w:bookmarkEnd w:id="35"/>
      <w:r>
        <w:rPr>
          <w:rFonts w:ascii="Times New Roman" w:hAnsi="Times New Roman" w:eastAsia="Times New Roman" w:cs="Times New Roman"/>
          <w:sz w:val="28"/>
          <w:szCs w:val="28"/>
        </w:rPr>
        <w:t>- педагогічна рада.</w:t>
      </w:r>
    </w:p>
    <w:p w14:paraId="41E28F9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№9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6172BAA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Засновник закладу дошкільної освіти № 9 - Ковельська міська рада Волинської області:</w:t>
      </w:r>
    </w:p>
    <w:p w14:paraId="208C1FE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6166230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0535FFC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455289C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5DA6214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7B21D351">
      <w:pPr>
        <w:pStyle w:val="10"/>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17B049D1">
      <w:pPr>
        <w:pStyle w:val="10"/>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61EE3CCF">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8.3. Засновник закладу дошкільної освіти зобов’язаний:</w:t>
      </w:r>
    </w:p>
    <w:p w14:paraId="6C4375A3">
      <w:pPr>
        <w:pStyle w:val="10"/>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59A1412">
      <w:pPr>
        <w:pStyle w:val="10"/>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56F89701">
      <w:pPr>
        <w:pStyle w:val="10"/>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0B76E301">
      <w:pPr>
        <w:pStyle w:val="10"/>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6990C0CF">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8.4. Безпосереднє керівництво роботою ЗДО № 9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137EBCF4">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8.5.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741F266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8.6. Керівник ЗДО № 9:</w:t>
      </w:r>
    </w:p>
    <w:p w14:paraId="357BB3D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3DE929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№9;</w:t>
      </w:r>
    </w:p>
    <w:p w14:paraId="19078E0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70B3D72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1D96D1C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7A2529E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33D6FDF6">
      <w:pPr>
        <w:pStyle w:val="10"/>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1CA2CC9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4501785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7520246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5F8527F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3393479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531B96E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9;</w:t>
      </w:r>
    </w:p>
    <w:p w14:paraId="6771D44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0CA310D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6998D8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4975C2F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6C6E694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338D367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79F8715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w:t>
      </w:r>
      <w:r>
        <w:rPr>
          <w:rFonts w:hint="default" w:ascii="Times New Roman" w:hAnsi="Times New Roman" w:cs="Times New Roman"/>
          <w:sz w:val="28"/>
          <w:szCs w:val="28"/>
          <w:lang w:val="uk-UA"/>
        </w:rPr>
        <w:t xml:space="preserve"> звіту</w:t>
      </w:r>
      <w:r>
        <w:rPr>
          <w:rFonts w:ascii="Times New Roman" w:hAnsi="Times New Roman" w:cs="Times New Roman"/>
          <w:sz w:val="28"/>
          <w:szCs w:val="28"/>
        </w:rPr>
        <w:t xml:space="preserve"> відповідно до ст. 30</w:t>
      </w:r>
      <w:r>
        <w:rPr>
          <w:rFonts w:hint="default" w:ascii="Times New Roman" w:hAnsi="Times New Roman" w:cs="Times New Roman"/>
          <w:sz w:val="28"/>
          <w:szCs w:val="28"/>
          <w:lang w:val="uk-UA"/>
        </w:rPr>
        <w:t xml:space="preserve"> </w:t>
      </w:r>
      <w:r>
        <w:rPr>
          <w:rFonts w:ascii="Times New Roman" w:hAnsi="Times New Roman" w:cs="Times New Roman"/>
          <w:sz w:val="28"/>
          <w:szCs w:val="28"/>
        </w:rPr>
        <w:t xml:space="preserve">Закону України «Про освіту». </w:t>
      </w:r>
    </w:p>
    <w:p w14:paraId="289EDF0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Постійно діючий колегіальний орган у ЗДО № 9 - педагогічна рада. До складу педагогічної ради входять усі педагогічні працівники закладу. Головою  педагогічної ради є керівник ЗДО № 9 або за його рішенням вихователь-методист.</w:t>
      </w:r>
    </w:p>
    <w:p w14:paraId="2759979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07E9745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E64476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Рішення педагогічної ради вводяться в дію наказом керівника закладу дошкільної освіти.</w:t>
      </w:r>
    </w:p>
    <w:p w14:paraId="01C9B920">
      <w:pPr>
        <w:pStyle w:val="10"/>
        <w:spacing w:line="276" w:lineRule="auto"/>
        <w:ind w:firstLine="567"/>
        <w:rPr>
          <w:rFonts w:ascii="Times New Roman" w:hAnsi="Times New Roman" w:cs="Times New Roman"/>
          <w:sz w:val="28"/>
          <w:szCs w:val="28"/>
        </w:rPr>
      </w:pPr>
      <w:r>
        <w:rPr>
          <w:rFonts w:ascii="Times New Roman" w:hAnsi="Times New Roman" w:cs="Times New Roman"/>
          <w:sz w:val="28"/>
          <w:szCs w:val="28"/>
        </w:rPr>
        <w:t>8.9. Педагогічна рада ЗДО № 9:</w:t>
      </w:r>
    </w:p>
    <w:p w14:paraId="6B5C42AE">
      <w:pPr>
        <w:pStyle w:val="10"/>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71B45D52">
      <w:pPr>
        <w:pStyle w:val="10"/>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9C3F047">
      <w:pPr>
        <w:pStyle w:val="10"/>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0E838F53">
      <w:pPr>
        <w:pStyle w:val="10"/>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5D8837F6">
      <w:pPr>
        <w:pStyle w:val="10"/>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E5C741B">
      <w:pPr>
        <w:pStyle w:val="10"/>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0367A94C">
      <w:pPr>
        <w:pStyle w:val="10"/>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1CF9C25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E11CA21">
      <w:pPr>
        <w:pStyle w:val="10"/>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4D2BC776">
      <w:pPr>
        <w:pStyle w:val="10"/>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7B686235">
      <w:pPr>
        <w:pStyle w:val="10"/>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7980CDA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771970E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488DBCB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2FD70DF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8.10. Робота педагогічної ради планується в довільній формі відповідно до потреб ЗДО № 9. Кількість засідань педагогічної ради визначається їх доцільністю, але не менше чотирьох разів на рік.</w:t>
      </w:r>
    </w:p>
    <w:p w14:paraId="0BF2C196">
      <w:pPr>
        <w:pStyle w:val="10"/>
        <w:spacing w:line="276" w:lineRule="auto"/>
        <w:ind w:firstLine="567"/>
        <w:jc w:val="both"/>
      </w:pPr>
      <w:r>
        <w:rPr>
          <w:rFonts w:ascii="Times New Roman" w:hAnsi="Times New Roman" w:cs="Times New Roman"/>
          <w:sz w:val="28"/>
          <w:szCs w:val="28"/>
        </w:rPr>
        <w:t>8.11. Органом громадського самоврядування у ЗДО № 9 є загальні збори колективу закладу та батьків або осіб, які їх замінюють, що скликаються не рідше одного - двох разів на рік.</w:t>
      </w:r>
    </w:p>
    <w:p w14:paraId="37B96BF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53FF547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w:t>
      </w:r>
      <w:r>
        <w:rPr>
          <w:rFonts w:ascii="Times New Roman" w:hAnsi="Times New Roman" w:cs="Times New Roman"/>
          <w:sz w:val="28"/>
          <w:szCs w:val="28"/>
          <w:lang w:val="uk-UA"/>
        </w:rPr>
        <w:t>ю</w:t>
      </w:r>
      <w:r>
        <w:rPr>
          <w:rFonts w:ascii="Times New Roman" w:hAnsi="Times New Roman" w:cs="Times New Roman"/>
          <w:sz w:val="28"/>
          <w:szCs w:val="28"/>
        </w:rPr>
        <w:t xml:space="preserve"> більшістю голосів від загальної кількості присутніх.</w:t>
      </w:r>
    </w:p>
    <w:p w14:paraId="105AFBE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8.12. Загальні збори:</w:t>
      </w:r>
    </w:p>
    <w:p w14:paraId="2CE15E3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30772BB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4C41395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9, голови ради ЗДО № 9 з питань статутної діяльності, дають їй оцінку шляхом таємного або відкритого голосування;</w:t>
      </w:r>
    </w:p>
    <w:p w14:paraId="405242C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9;</w:t>
      </w:r>
    </w:p>
    <w:p w14:paraId="19A3DCA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9.</w:t>
      </w:r>
    </w:p>
    <w:p w14:paraId="7607805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У період між загальними зборами діє рада ЗДО № 9.  Засідання ради ЗДО № 9 є правомірним, якщо в ньому бере участь не менше двох третин її членів. Кількість засідань ради визначається за потребою.</w:t>
      </w:r>
    </w:p>
    <w:p w14:paraId="0D39931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Рада ЗДО № 9:</w:t>
      </w:r>
    </w:p>
    <w:p w14:paraId="6FAC01A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13896F13">
      <w:pPr>
        <w:pStyle w:val="10"/>
        <w:spacing w:line="276" w:lineRule="auto"/>
        <w:jc w:val="both"/>
        <w:rPr>
          <w:rFonts w:hint="default" w:ascii="Times New Roman" w:hAnsi="Times New Roman" w:cs="Times New Roman"/>
          <w:sz w:val="28"/>
          <w:szCs w:val="28"/>
          <w:lang w:val="uk-UA"/>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r>
        <w:rPr>
          <w:rFonts w:hint="default" w:ascii="Times New Roman" w:hAnsi="Times New Roman" w:cs="Times New Roman"/>
          <w:sz w:val="28"/>
          <w:szCs w:val="28"/>
          <w:lang w:val="uk-UA"/>
        </w:rPr>
        <w:t>;</w:t>
      </w:r>
    </w:p>
    <w:p w14:paraId="0E5D2B0D">
      <w:pPr>
        <w:pStyle w:val="10"/>
        <w:spacing w:line="276" w:lineRule="auto"/>
        <w:jc w:val="both"/>
        <w:rPr>
          <w:rFonts w:hint="default" w:ascii="Times New Roman" w:hAnsi="Times New Roman" w:cs="Times New Roman"/>
          <w:sz w:val="28"/>
          <w:szCs w:val="28"/>
          <w:lang w:val="uk-UA"/>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r>
        <w:rPr>
          <w:rFonts w:hint="default" w:ascii="Times New Roman" w:hAnsi="Times New Roman" w:cs="Times New Roman"/>
          <w:sz w:val="28"/>
          <w:szCs w:val="28"/>
          <w:lang w:val="uk-UA"/>
        </w:rPr>
        <w:t>;</w:t>
      </w:r>
    </w:p>
    <w:p w14:paraId="7890499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3C49966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ЗДО № 9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6273CF11">
      <w:pPr>
        <w:pStyle w:val="10"/>
        <w:spacing w:line="276" w:lineRule="auto"/>
        <w:rPr>
          <w:rFonts w:ascii="Times New Roman" w:hAnsi="Times New Roman" w:cs="Times New Roman"/>
          <w:b/>
          <w:sz w:val="28"/>
          <w:szCs w:val="28"/>
        </w:rPr>
      </w:pPr>
    </w:p>
    <w:p w14:paraId="1131275F">
      <w:pPr>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9 «ПРОЛІСОК»</w:t>
      </w:r>
    </w:p>
    <w:p w14:paraId="3B0937A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1A4F5D9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9 перебуває у комунальній власності територіальної громади м. Ковеля Волинської області і закріплюється за ЗДО № 9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9 здійснює відповідно до рішень Засновника.</w:t>
      </w:r>
    </w:p>
    <w:p w14:paraId="1654087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9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03B7126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9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36D7BE5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9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3677C75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6A0C8B43">
      <w:pPr>
        <w:pStyle w:val="10"/>
        <w:spacing w:line="276" w:lineRule="auto"/>
        <w:jc w:val="center"/>
        <w:rPr>
          <w:rFonts w:ascii="Times New Roman" w:hAnsi="Times New Roman" w:cs="Times New Roman"/>
          <w:sz w:val="28"/>
          <w:szCs w:val="28"/>
        </w:rPr>
      </w:pPr>
    </w:p>
    <w:p w14:paraId="4BFBB88B">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9 «ПРОЛІСОК»</w:t>
      </w:r>
    </w:p>
    <w:p w14:paraId="4FC9D4E6">
      <w:pPr>
        <w:pStyle w:val="10"/>
        <w:spacing w:line="276" w:lineRule="auto"/>
        <w:jc w:val="both"/>
        <w:rPr>
          <w:rFonts w:ascii="Times New Roman" w:hAnsi="Times New Roman" w:cs="Times New Roman"/>
          <w:sz w:val="28"/>
          <w:szCs w:val="28"/>
        </w:rPr>
      </w:pPr>
    </w:p>
    <w:p w14:paraId="707B968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9 здійснюється відповідно до чинного законодавства України та Статуту закладу.</w:t>
      </w:r>
    </w:p>
    <w:p w14:paraId="6556BF9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9 провадиться на основі кошторису, який складається і затверджується відповідно до чинного законодавства України.</w:t>
      </w:r>
    </w:p>
    <w:p w14:paraId="632D4A0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3C434168">
      <w:pPr>
        <w:pStyle w:val="10"/>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608D7360">
      <w:pPr>
        <w:pStyle w:val="10"/>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44D72A34">
      <w:pPr>
        <w:pStyle w:val="10"/>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184DAE6C">
      <w:pPr>
        <w:pStyle w:val="10"/>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28562A95">
      <w:pPr>
        <w:pStyle w:val="10"/>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41BD342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31CD952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3B581C8A">
      <w:pPr>
        <w:pStyle w:val="10"/>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59D4D29F">
      <w:pPr>
        <w:pStyle w:val="10"/>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w:t>
      </w:r>
      <w:r>
        <w:rPr>
          <w:rFonts w:hint="default" w:ascii="Times New Roman" w:hAnsi="Times New Roman" w:cs="Times New Roman"/>
          <w:sz w:val="28"/>
          <w:szCs w:val="28"/>
          <w:lang w:val="uk-UA"/>
        </w:rPr>
        <w:t>,</w:t>
      </w:r>
      <w:r>
        <w:rPr>
          <w:rFonts w:ascii="Times New Roman" w:hAnsi="Times New Roman" w:cs="Times New Roman"/>
          <w:sz w:val="28"/>
          <w:szCs w:val="28"/>
        </w:rPr>
        <w:t xml:space="preserve">  які їх замінюють</w:t>
      </w:r>
      <w:r>
        <w:rPr>
          <w:rFonts w:hint="default" w:ascii="Times New Roman" w:hAnsi="Times New Roman" w:cs="Times New Roman"/>
          <w:sz w:val="28"/>
          <w:szCs w:val="28"/>
          <w:lang w:val="uk-UA"/>
        </w:rPr>
        <w:t>,</w:t>
      </w:r>
      <w:r>
        <w:rPr>
          <w:rFonts w:ascii="Times New Roman" w:hAnsi="Times New Roman" w:cs="Times New Roman"/>
          <w:sz w:val="28"/>
          <w:szCs w:val="28"/>
        </w:rPr>
        <w:t xml:space="preserve"> за харчування дітей та за надання освітніх послуг відповідно до чинного законодавства України.</w:t>
      </w:r>
    </w:p>
    <w:p w14:paraId="3A56E66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9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5889FB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9 за погодженням із Засновником має право:</w:t>
      </w:r>
    </w:p>
    <w:p w14:paraId="2DF9ED9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5D404F7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68A2B8B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16FF4D7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9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765092F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9 затверджуються директором за погодженням управління освіти на основі діючих Типових штатних нормативів закладів дошкільної освіти.</w:t>
      </w:r>
    </w:p>
    <w:p w14:paraId="2B5269D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9 спрямована:</w:t>
      </w:r>
    </w:p>
    <w:p w14:paraId="5F8186A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021D7CC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7769756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011A559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9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58B4663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9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7F82D38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9  здійснюється відповідно до чинного законодавства України.</w:t>
      </w:r>
    </w:p>
    <w:p w14:paraId="1FF0018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 9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7CBA786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9 бухгалтерський облік здійснюється централізованою бухгалтерією управління освіти виконавчого комітету Ковельської міської ради.</w:t>
      </w:r>
    </w:p>
    <w:p w14:paraId="5839798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725A05FA">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9 «ПРОЛІСОК»</w:t>
      </w:r>
    </w:p>
    <w:p w14:paraId="1F5ADAB0">
      <w:pPr>
        <w:pStyle w:val="10"/>
        <w:spacing w:line="276" w:lineRule="auto"/>
        <w:jc w:val="center"/>
        <w:rPr>
          <w:rFonts w:ascii="Times New Roman" w:hAnsi="Times New Roman" w:cs="Times New Roman"/>
          <w:sz w:val="28"/>
          <w:szCs w:val="28"/>
        </w:rPr>
      </w:pPr>
    </w:p>
    <w:p w14:paraId="5D9ADBA8">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9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r>
        <w:fldChar w:fldCharType="begin"/>
      </w:r>
      <w:r>
        <w:instrText xml:space="preserve"> HYPERLINK "https://zakon.rada.gov.ua/laws/show/2145-19" \l "n3" \t "_blank" </w:instrText>
      </w:r>
      <w:r>
        <w:fldChar w:fldCharType="separate"/>
      </w:r>
      <w:r>
        <w:rPr>
          <w:rFonts w:ascii="Times New Roman" w:hAnsi="Times New Roman" w:cs="Times New Roman"/>
          <w:sz w:val="28"/>
          <w:szCs w:val="28"/>
        </w:rPr>
        <w:t>Закону України</w:t>
      </w:r>
      <w:r>
        <w:rPr>
          <w:rFonts w:ascii="Times New Roman" w:hAnsi="Times New Roman" w:cs="Times New Roman"/>
          <w:sz w:val="28"/>
          <w:szCs w:val="28"/>
        </w:rPr>
        <w:fldChar w:fldCharType="end"/>
      </w:r>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2018207">
      <w:pPr>
        <w:pStyle w:val="10"/>
        <w:spacing w:line="276" w:lineRule="auto"/>
        <w:jc w:val="both"/>
        <w:rPr>
          <w:rFonts w:ascii="Times New Roman" w:hAnsi="Times New Roman" w:eastAsia="Times New Roman" w:cs="Times New Roman"/>
          <w:sz w:val="28"/>
          <w:szCs w:val="28"/>
        </w:rPr>
      </w:pPr>
      <w:bookmarkStart w:id="38" w:name="n587"/>
      <w:bookmarkEnd w:id="38"/>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68E0A44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11.3. Контроль за дотриманням ЗДО № 9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3B280EA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w:t>
      </w:r>
      <w:r>
        <w:rPr>
          <w:rFonts w:hint="default" w:ascii="Times New Roman" w:hAnsi="Times New Roman" w:cs="Times New Roman"/>
          <w:sz w:val="28"/>
          <w:szCs w:val="28"/>
          <w:lang w:val="uk-UA"/>
        </w:rPr>
        <w:t>,</w:t>
      </w:r>
      <w:bookmarkStart w:id="39" w:name="_GoBack"/>
      <w:bookmarkEnd w:id="39"/>
      <w:r>
        <w:rPr>
          <w:rFonts w:ascii="Times New Roman" w:hAnsi="Times New Roman" w:cs="Times New Roman"/>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054FFEFB">
      <w:pPr>
        <w:pStyle w:val="10"/>
        <w:spacing w:line="276" w:lineRule="auto"/>
        <w:jc w:val="both"/>
        <w:rPr>
          <w:rFonts w:ascii="Times New Roman" w:hAnsi="Times New Roman" w:cs="Times New Roman"/>
          <w:sz w:val="28"/>
          <w:szCs w:val="28"/>
        </w:rPr>
      </w:pPr>
    </w:p>
    <w:p w14:paraId="73FD9CC4">
      <w:pPr>
        <w:pStyle w:val="10"/>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5ACD242D">
      <w:pPr>
        <w:pStyle w:val="10"/>
        <w:spacing w:line="276" w:lineRule="auto"/>
        <w:ind w:left="708" w:firstLine="708"/>
        <w:jc w:val="center"/>
        <w:rPr>
          <w:rFonts w:ascii="Times New Roman" w:hAnsi="Times New Roman" w:cs="Times New Roman"/>
          <w:sz w:val="28"/>
          <w:szCs w:val="28"/>
        </w:rPr>
      </w:pPr>
    </w:p>
    <w:p w14:paraId="4B5CEE43">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5C452C63">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36453728">
      <w:pPr>
        <w:pStyle w:val="10"/>
        <w:spacing w:line="276" w:lineRule="auto"/>
        <w:jc w:val="both"/>
        <w:rPr>
          <w:rFonts w:ascii="Times New Roman" w:hAnsi="Times New Roman" w:cs="Times New Roman"/>
          <w:sz w:val="28"/>
          <w:szCs w:val="28"/>
        </w:rPr>
      </w:pPr>
    </w:p>
    <w:p w14:paraId="182757F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29E10EA4">
      <w:pPr>
        <w:pStyle w:val="10"/>
        <w:spacing w:line="276" w:lineRule="auto"/>
        <w:jc w:val="center"/>
        <w:rPr>
          <w:rFonts w:ascii="Times New Roman" w:hAnsi="Times New Roman" w:cs="Times New Roman"/>
          <w:sz w:val="28"/>
          <w:szCs w:val="28"/>
        </w:rPr>
      </w:pPr>
    </w:p>
    <w:p w14:paraId="1E67256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 9, що винні у порушенні законодавства про дошкільну освіту, несуть відповідальність у порядку, встановленому законами України.</w:t>
      </w:r>
    </w:p>
    <w:p w14:paraId="1F00C2A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9 ліцензійних умов може бути підставою для позбавлення його ліцензії на провадження освітньої діяльності у сфері дошкільної освіти.</w:t>
      </w:r>
    </w:p>
    <w:p w14:paraId="42B08F4C">
      <w:pPr>
        <w:pStyle w:val="10"/>
        <w:spacing w:line="276" w:lineRule="auto"/>
        <w:ind w:firstLine="567"/>
        <w:jc w:val="both"/>
        <w:rPr>
          <w:rFonts w:ascii="Times New Roman" w:hAnsi="Times New Roman" w:cs="Times New Roman"/>
          <w:sz w:val="28"/>
          <w:szCs w:val="28"/>
        </w:rPr>
      </w:pPr>
    </w:p>
    <w:p w14:paraId="78B0829C">
      <w:pPr>
        <w:pStyle w:val="10"/>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489D8892">
      <w:pPr>
        <w:pStyle w:val="10"/>
        <w:spacing w:line="276" w:lineRule="auto"/>
        <w:ind w:firstLine="567"/>
        <w:jc w:val="center"/>
        <w:rPr>
          <w:rFonts w:ascii="Times New Roman" w:hAnsi="Times New Roman" w:cs="Times New Roman"/>
          <w:sz w:val="28"/>
          <w:szCs w:val="28"/>
        </w:rPr>
      </w:pPr>
    </w:p>
    <w:p w14:paraId="54BB3C8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040B84E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4D0F5711">
      <w:pPr>
        <w:pStyle w:val="10"/>
        <w:spacing w:line="276" w:lineRule="auto"/>
        <w:rPr>
          <w:rFonts w:ascii="Times New Roman" w:hAnsi="Times New Roman" w:cs="Times New Roman"/>
          <w:b/>
          <w:sz w:val="28"/>
          <w:szCs w:val="28"/>
        </w:rPr>
      </w:pPr>
    </w:p>
    <w:p w14:paraId="4736F1FA">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9 «ПРОЛІСОК» </w:t>
      </w:r>
    </w:p>
    <w:p w14:paraId="282D996F">
      <w:pPr>
        <w:pStyle w:val="10"/>
        <w:spacing w:line="276" w:lineRule="auto"/>
        <w:jc w:val="center"/>
        <w:rPr>
          <w:rFonts w:ascii="Times New Roman" w:hAnsi="Times New Roman" w:cs="Times New Roman"/>
          <w:sz w:val="28"/>
          <w:szCs w:val="28"/>
        </w:rPr>
      </w:pPr>
    </w:p>
    <w:p w14:paraId="3F09963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9 відбувається шляхом його ліквідації, реорганізації (злиття, приєднання, поділу, перетворення) за рішенням Засновника, за рішенням суду.</w:t>
      </w:r>
    </w:p>
    <w:p w14:paraId="6806AE3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9 його права та обов’язки переходять до правонаступника.</w:t>
      </w:r>
    </w:p>
    <w:p w14:paraId="12009EF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9 здійснюється ліквідаційною комісією, склад визначається Засновником або уповноваженим ним органом.</w:t>
      </w:r>
    </w:p>
    <w:p w14:paraId="27024A3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29F4A09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9 вважається реорганізованим або ліквідованим з дня внесення до державного реєстру запису про припинення його діяльності.</w:t>
      </w:r>
    </w:p>
    <w:p w14:paraId="2C31722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9 працівникам, які звільняються, гарантується додержання їх прав та інтересів відповідно до трудового законодавства України.</w:t>
      </w:r>
    </w:p>
    <w:p w14:paraId="7DD3483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9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245E482">
      <w:pPr>
        <w:pStyle w:val="10"/>
        <w:spacing w:line="276" w:lineRule="auto"/>
        <w:ind w:firstLine="567"/>
        <w:jc w:val="both"/>
        <w:rPr>
          <w:rFonts w:ascii="Times New Roman" w:hAnsi="Times New Roman" w:cs="Times New Roman"/>
          <w:sz w:val="28"/>
          <w:szCs w:val="28"/>
        </w:rPr>
      </w:pPr>
    </w:p>
    <w:p w14:paraId="471FA089">
      <w:pPr>
        <w:pStyle w:val="10"/>
        <w:spacing w:line="276" w:lineRule="auto"/>
        <w:ind w:firstLine="567"/>
        <w:jc w:val="both"/>
        <w:rPr>
          <w:rFonts w:ascii="Times New Roman" w:hAnsi="Times New Roman" w:cs="Times New Roman"/>
          <w:sz w:val="28"/>
          <w:szCs w:val="28"/>
        </w:rPr>
      </w:pPr>
    </w:p>
    <w:p w14:paraId="15B6B351">
      <w:pPr>
        <w:pStyle w:val="8"/>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04BB58DD">
      <w:pPr>
        <w:pStyle w:val="10"/>
        <w:spacing w:line="276" w:lineRule="auto"/>
        <w:ind w:firstLine="567"/>
        <w:jc w:val="both"/>
        <w:rPr>
          <w:rFonts w:ascii="Times New Roman" w:hAnsi="Times New Roman" w:cs="Times New Roman"/>
          <w:sz w:val="28"/>
          <w:szCs w:val="28"/>
        </w:rPr>
      </w:pPr>
    </w:p>
    <w:p w14:paraId="27D44EE0">
      <w:pPr>
        <w:pStyle w:val="10"/>
        <w:spacing w:line="276" w:lineRule="auto"/>
        <w:jc w:val="both"/>
        <w:rPr>
          <w:rFonts w:ascii="Times New Roman" w:hAnsi="Times New Roman" w:cs="Times New Roman"/>
          <w:sz w:val="28"/>
          <w:szCs w:val="28"/>
        </w:rPr>
      </w:pPr>
    </w:p>
    <w:sectPr>
      <w:headerReference r:id="rId7" w:type="first"/>
      <w:footerReference r:id="rId10" w:type="first"/>
      <w:headerReference r:id="rId5" w:type="default"/>
      <w:footerReference r:id="rId8" w:type="default"/>
      <w:headerReference r:id="rId6" w:type="even"/>
      <w:footerReference r:id="rId9" w:type="even"/>
      <w:pgSz w:w="11906" w:h="16838"/>
      <w:pgMar w:top="709" w:right="850" w:bottom="567"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6247"/>
    </w:sdtPr>
    <w:sdtContent>
      <w:p w14:paraId="3480E988">
        <w:pPr>
          <w:pStyle w:val="9"/>
          <w:jc w:val="center"/>
        </w:pPr>
        <w:r>
          <w:fldChar w:fldCharType="begin"/>
        </w:r>
        <w:r>
          <w:instrText xml:space="preserve"> PAGE   \* MERGEFORMAT </w:instrText>
        </w:r>
        <w:r>
          <w:fldChar w:fldCharType="separate"/>
        </w:r>
        <w:r>
          <w:t>6</w:t>
        </w:r>
        <w:r>
          <w:fldChar w:fldCharType="end"/>
        </w:r>
      </w:p>
    </w:sdtContent>
  </w:sdt>
  <w:p w14:paraId="0DE8C0D8">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F557D">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F428F">
    <w:pPr>
      <w:pStyle w:val="9"/>
    </w:pPr>
    <w:r>
      <w:t xml:space="preserve">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799B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8F621">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4D06C">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C7302"/>
    <w:multiLevelType w:val="multilevel"/>
    <w:tmpl w:val="37FC7302"/>
    <w:lvl w:ilvl="0" w:tentative="0">
      <w:start w:val="7"/>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cumentProtection w:enforcement="0"/>
  <w:defaultTabStop w:val="708"/>
  <w:hyphenationZone w:val="425"/>
  <w:drawingGridHorizontalSpacing w:val="110"/>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6B36DF"/>
    <w:rsid w:val="000007D7"/>
    <w:rsid w:val="00007F32"/>
    <w:rsid w:val="00021454"/>
    <w:rsid w:val="0002166C"/>
    <w:rsid w:val="000236E6"/>
    <w:rsid w:val="00025CB9"/>
    <w:rsid w:val="000372EB"/>
    <w:rsid w:val="00042108"/>
    <w:rsid w:val="0005313E"/>
    <w:rsid w:val="00055F3A"/>
    <w:rsid w:val="00072178"/>
    <w:rsid w:val="00084C67"/>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F73B8"/>
    <w:rsid w:val="00202866"/>
    <w:rsid w:val="002054E7"/>
    <w:rsid w:val="00211156"/>
    <w:rsid w:val="00214FD3"/>
    <w:rsid w:val="002271B3"/>
    <w:rsid w:val="002334F5"/>
    <w:rsid w:val="00234FBC"/>
    <w:rsid w:val="00236D8C"/>
    <w:rsid w:val="00237C65"/>
    <w:rsid w:val="0025538F"/>
    <w:rsid w:val="00277036"/>
    <w:rsid w:val="00284333"/>
    <w:rsid w:val="00285741"/>
    <w:rsid w:val="0029625D"/>
    <w:rsid w:val="002A0EBE"/>
    <w:rsid w:val="002C0604"/>
    <w:rsid w:val="002D4314"/>
    <w:rsid w:val="002E4F2D"/>
    <w:rsid w:val="003062A8"/>
    <w:rsid w:val="00330B66"/>
    <w:rsid w:val="0033311A"/>
    <w:rsid w:val="00335528"/>
    <w:rsid w:val="00342CE7"/>
    <w:rsid w:val="00351B24"/>
    <w:rsid w:val="00365C8E"/>
    <w:rsid w:val="003665E5"/>
    <w:rsid w:val="00367EF3"/>
    <w:rsid w:val="00381B34"/>
    <w:rsid w:val="00397EB6"/>
    <w:rsid w:val="003A0676"/>
    <w:rsid w:val="003A63C5"/>
    <w:rsid w:val="003E0465"/>
    <w:rsid w:val="003E7BB4"/>
    <w:rsid w:val="003F14CB"/>
    <w:rsid w:val="003F6AB1"/>
    <w:rsid w:val="0041798D"/>
    <w:rsid w:val="004269D1"/>
    <w:rsid w:val="004678F2"/>
    <w:rsid w:val="00477D0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61605B"/>
    <w:rsid w:val="00621559"/>
    <w:rsid w:val="006266F6"/>
    <w:rsid w:val="00631553"/>
    <w:rsid w:val="00644FFB"/>
    <w:rsid w:val="00655EE6"/>
    <w:rsid w:val="00670EA8"/>
    <w:rsid w:val="00674135"/>
    <w:rsid w:val="006A55BA"/>
    <w:rsid w:val="006B36DF"/>
    <w:rsid w:val="006C0590"/>
    <w:rsid w:val="006C699C"/>
    <w:rsid w:val="006D3A81"/>
    <w:rsid w:val="006E6391"/>
    <w:rsid w:val="007009A9"/>
    <w:rsid w:val="00703D63"/>
    <w:rsid w:val="007058AE"/>
    <w:rsid w:val="007202CD"/>
    <w:rsid w:val="0072291E"/>
    <w:rsid w:val="00731B9B"/>
    <w:rsid w:val="00732C4B"/>
    <w:rsid w:val="0073424E"/>
    <w:rsid w:val="00741796"/>
    <w:rsid w:val="007449EF"/>
    <w:rsid w:val="00754095"/>
    <w:rsid w:val="00755A7F"/>
    <w:rsid w:val="00767EF1"/>
    <w:rsid w:val="00770621"/>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80444"/>
    <w:rsid w:val="00980738"/>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54DA"/>
    <w:rsid w:val="00C3725D"/>
    <w:rsid w:val="00C60011"/>
    <w:rsid w:val="00C64917"/>
    <w:rsid w:val="00C76C69"/>
    <w:rsid w:val="00C81A88"/>
    <w:rsid w:val="00C8522A"/>
    <w:rsid w:val="00C865EE"/>
    <w:rsid w:val="00C93B54"/>
    <w:rsid w:val="00CA0D9C"/>
    <w:rsid w:val="00CA4EEE"/>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DF5E11"/>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018A"/>
    <w:rsid w:val="00F1449A"/>
    <w:rsid w:val="00F21E93"/>
    <w:rsid w:val="00F262FA"/>
    <w:rsid w:val="00F31B20"/>
    <w:rsid w:val="00F330B1"/>
    <w:rsid w:val="00F41934"/>
    <w:rsid w:val="00F56AD9"/>
    <w:rsid w:val="00F57AFD"/>
    <w:rsid w:val="00F7213C"/>
    <w:rsid w:val="00F93AB4"/>
    <w:rsid w:val="00F96911"/>
    <w:rsid w:val="00FB36E0"/>
    <w:rsid w:val="00FB4260"/>
    <w:rsid w:val="00FB7BFB"/>
    <w:rsid w:val="00FC509D"/>
    <w:rsid w:val="00FD3236"/>
    <w:rsid w:val="00FD3369"/>
    <w:rsid w:val="00FD4CF1"/>
    <w:rsid w:val="00FE4BE1"/>
    <w:rsid w:val="00FE572A"/>
    <w:rsid w:val="01CD2B81"/>
    <w:rsid w:val="38FB4F4C"/>
    <w:rsid w:val="3ADC06F0"/>
    <w:rsid w:val="50B47164"/>
    <w:rsid w:val="6806613B"/>
    <w:rsid w:val="6CFA19A3"/>
    <w:rsid w:val="7E726F9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uk-UA" w:eastAsia="uk-UA"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5"/>
    <w:semiHidden/>
    <w:unhideWhenUsed/>
    <w:qFormat/>
    <w:uiPriority w:val="99"/>
    <w:pPr>
      <w:spacing w:after="0" w:line="240" w:lineRule="auto"/>
    </w:pPr>
    <w:rPr>
      <w:rFonts w:ascii="Segoe UI" w:hAnsi="Segoe UI" w:cs="Segoe UI"/>
      <w:sz w:val="18"/>
      <w:szCs w:val="18"/>
    </w:rPr>
  </w:style>
  <w:style w:type="paragraph" w:styleId="7">
    <w:name w:val="header"/>
    <w:basedOn w:val="1"/>
    <w:link w:val="11"/>
    <w:unhideWhenUsed/>
    <w:qFormat/>
    <w:uiPriority w:val="99"/>
    <w:pPr>
      <w:tabs>
        <w:tab w:val="center" w:pos="4677"/>
        <w:tab w:val="right" w:pos="9355"/>
      </w:tabs>
      <w:spacing w:after="0" w:line="240" w:lineRule="auto"/>
    </w:pPr>
  </w:style>
  <w:style w:type="paragraph" w:styleId="8">
    <w:name w:val="Body Text Indent"/>
    <w:basedOn w:val="1"/>
    <w:link w:val="14"/>
    <w:semiHidden/>
    <w:unhideWhenUsed/>
    <w:qFormat/>
    <w:uiPriority w:val="99"/>
    <w:pPr>
      <w:suppressAutoHyphens/>
      <w:spacing w:before="100" w:beforeAutospacing="1" w:after="100" w:afterAutospacing="1" w:line="273" w:lineRule="auto"/>
    </w:pPr>
    <w:rPr>
      <w:rFonts w:ascii="Calibri" w:hAnsi="Calibri" w:eastAsia="Times New Roman" w:cs="Times New Roman"/>
      <w:sz w:val="24"/>
      <w:szCs w:val="24"/>
    </w:rPr>
  </w:style>
  <w:style w:type="paragraph" w:styleId="9">
    <w:name w:val="footer"/>
    <w:basedOn w:val="1"/>
    <w:link w:val="12"/>
    <w:unhideWhenUsed/>
    <w:qFormat/>
    <w:uiPriority w:val="99"/>
    <w:pPr>
      <w:tabs>
        <w:tab w:val="center" w:pos="4677"/>
        <w:tab w:val="right" w:pos="9355"/>
      </w:tabs>
      <w:spacing w:after="0" w:line="240" w:lineRule="auto"/>
    </w:pPr>
  </w:style>
  <w:style w:type="paragraph" w:styleId="10">
    <w:name w:val="No Spacing"/>
    <w:qFormat/>
    <w:uiPriority w:val="1"/>
    <w:rPr>
      <w:rFonts w:asciiTheme="minorHAnsi" w:hAnsiTheme="minorHAnsi" w:eastAsiaTheme="minorEastAsia" w:cstheme="minorBidi"/>
      <w:sz w:val="22"/>
      <w:szCs w:val="22"/>
      <w:lang w:val="uk-UA" w:eastAsia="uk-UA" w:bidi="ar-SA"/>
    </w:rPr>
  </w:style>
  <w:style w:type="character" w:customStyle="1" w:styleId="11">
    <w:name w:val="Верхний колонтитул Знак"/>
    <w:basedOn w:val="2"/>
    <w:link w:val="7"/>
    <w:qFormat/>
    <w:uiPriority w:val="99"/>
  </w:style>
  <w:style w:type="character" w:customStyle="1" w:styleId="12">
    <w:name w:val="Нижний колонтитул Знак"/>
    <w:basedOn w:val="2"/>
    <w:link w:val="9"/>
    <w:qFormat/>
    <w:uiPriority w:val="99"/>
  </w:style>
  <w:style w:type="paragraph" w:customStyle="1" w:styleId="13">
    <w:name w:val="rvps2"/>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Основной текст с отступом Знак"/>
    <w:basedOn w:val="2"/>
    <w:link w:val="8"/>
    <w:semiHidden/>
    <w:qFormat/>
    <w:uiPriority w:val="99"/>
    <w:rPr>
      <w:rFonts w:ascii="Calibri" w:hAnsi="Calibri" w:eastAsia="Times New Roman" w:cs="Times New Roman"/>
      <w:sz w:val="24"/>
      <w:szCs w:val="24"/>
    </w:rPr>
  </w:style>
  <w:style w:type="character" w:customStyle="1" w:styleId="15">
    <w:name w:val="Текст выноски Знак"/>
    <w:basedOn w:val="2"/>
    <w:link w:val="6"/>
    <w:semiHidden/>
    <w:qFormat/>
    <w:uiPriority w:val="99"/>
    <w:rPr>
      <w:rFonts w:ascii="Segoe UI" w:hAnsi="Segoe UI" w:cs="Segoe UI" w:eastAsiaTheme="minorEastAsi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217FB-2156-415D-AB9A-D71DE298E5CB}">
  <ds:schemaRefs/>
</ds:datastoreItem>
</file>

<file path=docProps/app.xml><?xml version="1.0" encoding="utf-8"?>
<Properties xmlns="http://schemas.openxmlformats.org/officeDocument/2006/extended-properties" xmlns:vt="http://schemas.openxmlformats.org/officeDocument/2006/docPropsVTypes">
  <Template>Normal.dotm</Template>
  <Company>SPecialiST RePack</Company>
  <Pages>23</Pages>
  <Words>30422</Words>
  <Characters>17342</Characters>
  <Lines>144</Lines>
  <Paragraphs>95</Paragraphs>
  <TotalTime>240</TotalTime>
  <ScaleCrop>false</ScaleCrop>
  <LinksUpToDate>false</LinksUpToDate>
  <CharactersWithSpaces>47669</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2025-03-13T07:09:00Z</dcterms:created>
  <dc:creator>Admin</dc:creator>
  <cp:lastModifiedBy>User</cp:lastModifiedBy>
  <cp:lastPrinted>2025-08-07T10:44:14Z</cp:lastPrinted>
  <dcterms:modified xsi:type="dcterms:W3CDTF">2025-08-07T10:45:02Z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