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DEA37" w14:textId="77777777" w:rsidR="006342C3"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295F1E77"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412096F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1A4B81F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5DC63946" w14:textId="77777777" w:rsidR="006342C3" w:rsidRDefault="006342C3">
      <w:pPr>
        <w:pStyle w:val="ad"/>
        <w:spacing w:line="276" w:lineRule="auto"/>
        <w:jc w:val="both"/>
        <w:rPr>
          <w:rFonts w:ascii="Times New Roman" w:hAnsi="Times New Roman" w:cs="Times New Roman"/>
          <w:sz w:val="28"/>
          <w:szCs w:val="28"/>
        </w:rPr>
      </w:pPr>
    </w:p>
    <w:p w14:paraId="18900A06" w14:textId="77777777" w:rsidR="006342C3" w:rsidRDefault="006342C3">
      <w:pPr>
        <w:pStyle w:val="ad"/>
        <w:spacing w:line="276" w:lineRule="auto"/>
        <w:jc w:val="both"/>
        <w:rPr>
          <w:rFonts w:ascii="Times New Roman" w:hAnsi="Times New Roman" w:cs="Times New Roman"/>
          <w:sz w:val="28"/>
          <w:szCs w:val="28"/>
        </w:rPr>
      </w:pPr>
    </w:p>
    <w:p w14:paraId="68DD489E" w14:textId="77777777" w:rsidR="006342C3" w:rsidRDefault="006342C3">
      <w:pPr>
        <w:pStyle w:val="ad"/>
        <w:spacing w:line="276" w:lineRule="auto"/>
        <w:jc w:val="both"/>
        <w:rPr>
          <w:rFonts w:ascii="Times New Roman" w:hAnsi="Times New Roman" w:cs="Times New Roman"/>
          <w:sz w:val="28"/>
          <w:szCs w:val="28"/>
        </w:rPr>
      </w:pPr>
    </w:p>
    <w:p w14:paraId="0C37B755" w14:textId="77777777" w:rsidR="006342C3" w:rsidRDefault="006342C3">
      <w:pPr>
        <w:pStyle w:val="ad"/>
        <w:spacing w:line="276" w:lineRule="auto"/>
        <w:jc w:val="both"/>
        <w:rPr>
          <w:rFonts w:ascii="Times New Roman" w:hAnsi="Times New Roman" w:cs="Times New Roman"/>
          <w:sz w:val="28"/>
          <w:szCs w:val="28"/>
        </w:rPr>
      </w:pPr>
    </w:p>
    <w:p w14:paraId="5080FADD" w14:textId="77777777" w:rsidR="006342C3" w:rsidRDefault="006342C3">
      <w:pPr>
        <w:pStyle w:val="ad"/>
        <w:spacing w:line="276" w:lineRule="auto"/>
        <w:jc w:val="center"/>
        <w:rPr>
          <w:rFonts w:ascii="Times New Roman" w:hAnsi="Times New Roman" w:cs="Times New Roman"/>
          <w:sz w:val="28"/>
          <w:szCs w:val="28"/>
        </w:rPr>
      </w:pPr>
    </w:p>
    <w:p w14:paraId="7F24D8F5" w14:textId="77777777" w:rsidR="006342C3" w:rsidRDefault="006342C3">
      <w:pPr>
        <w:pStyle w:val="ad"/>
        <w:spacing w:line="276" w:lineRule="auto"/>
        <w:jc w:val="center"/>
        <w:rPr>
          <w:rFonts w:ascii="Times New Roman" w:hAnsi="Times New Roman" w:cs="Times New Roman"/>
          <w:sz w:val="28"/>
          <w:szCs w:val="28"/>
        </w:rPr>
      </w:pPr>
    </w:p>
    <w:p w14:paraId="43A425B1"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0B46C65B"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«ВЕСЕЛКА» С.ЗЕЛЕНА </w:t>
      </w:r>
    </w:p>
    <w:p w14:paraId="35343660"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 КОВЕЛЬСЬКОЇ МІСЬКОЇ РАДИ </w:t>
      </w:r>
    </w:p>
    <w:p w14:paraId="2F16C5E3"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17B2541C" w14:textId="77777777" w:rsidR="006342C3"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2F5163F4" w14:textId="77777777" w:rsidR="006342C3" w:rsidRDefault="006342C3">
      <w:pPr>
        <w:pStyle w:val="ad"/>
        <w:spacing w:line="276" w:lineRule="auto"/>
        <w:jc w:val="both"/>
        <w:rPr>
          <w:rFonts w:ascii="Times New Roman" w:hAnsi="Times New Roman" w:cs="Times New Roman"/>
          <w:sz w:val="28"/>
          <w:szCs w:val="28"/>
        </w:rPr>
      </w:pPr>
    </w:p>
    <w:p w14:paraId="607460CE" w14:textId="77777777" w:rsidR="006342C3" w:rsidRDefault="006342C3">
      <w:pPr>
        <w:pStyle w:val="ad"/>
        <w:spacing w:line="276" w:lineRule="auto"/>
        <w:jc w:val="both"/>
        <w:rPr>
          <w:rFonts w:ascii="Times New Roman" w:hAnsi="Times New Roman" w:cs="Times New Roman"/>
          <w:sz w:val="28"/>
          <w:szCs w:val="28"/>
        </w:rPr>
      </w:pPr>
    </w:p>
    <w:p w14:paraId="6BB29E84" w14:textId="77777777" w:rsidR="006342C3" w:rsidRDefault="006342C3">
      <w:pPr>
        <w:pStyle w:val="ad"/>
        <w:spacing w:line="276" w:lineRule="auto"/>
        <w:jc w:val="both"/>
        <w:rPr>
          <w:rFonts w:ascii="Times New Roman" w:hAnsi="Times New Roman" w:cs="Times New Roman"/>
          <w:sz w:val="28"/>
          <w:szCs w:val="28"/>
        </w:rPr>
      </w:pPr>
    </w:p>
    <w:p w14:paraId="3E782C6F" w14:textId="77777777" w:rsidR="006342C3" w:rsidRDefault="006342C3">
      <w:pPr>
        <w:pStyle w:val="ad"/>
        <w:spacing w:line="276" w:lineRule="auto"/>
        <w:jc w:val="both"/>
        <w:rPr>
          <w:rFonts w:ascii="Times New Roman" w:hAnsi="Times New Roman" w:cs="Times New Roman"/>
          <w:sz w:val="28"/>
          <w:szCs w:val="28"/>
        </w:rPr>
      </w:pPr>
    </w:p>
    <w:p w14:paraId="234D692E" w14:textId="77777777" w:rsidR="006342C3" w:rsidRDefault="006342C3">
      <w:pPr>
        <w:pStyle w:val="ad"/>
        <w:spacing w:line="276" w:lineRule="auto"/>
        <w:jc w:val="both"/>
        <w:rPr>
          <w:rFonts w:ascii="Times New Roman" w:hAnsi="Times New Roman" w:cs="Times New Roman"/>
          <w:sz w:val="28"/>
          <w:szCs w:val="28"/>
        </w:rPr>
      </w:pPr>
    </w:p>
    <w:p w14:paraId="6BC8CECB" w14:textId="77777777" w:rsidR="006342C3" w:rsidRDefault="006342C3">
      <w:pPr>
        <w:pStyle w:val="ad"/>
        <w:spacing w:line="276" w:lineRule="auto"/>
        <w:jc w:val="both"/>
        <w:rPr>
          <w:rFonts w:ascii="Times New Roman" w:hAnsi="Times New Roman" w:cs="Times New Roman"/>
          <w:sz w:val="28"/>
          <w:szCs w:val="28"/>
        </w:rPr>
      </w:pPr>
    </w:p>
    <w:p w14:paraId="11B22DB9" w14:textId="77777777" w:rsidR="006342C3" w:rsidRDefault="006342C3">
      <w:pPr>
        <w:pStyle w:val="ad"/>
        <w:spacing w:line="276" w:lineRule="auto"/>
        <w:jc w:val="both"/>
        <w:rPr>
          <w:rFonts w:ascii="Times New Roman" w:hAnsi="Times New Roman" w:cs="Times New Roman"/>
          <w:sz w:val="28"/>
          <w:szCs w:val="28"/>
        </w:rPr>
      </w:pPr>
    </w:p>
    <w:p w14:paraId="7B90BBF0" w14:textId="77777777" w:rsidR="006342C3" w:rsidRDefault="006342C3">
      <w:pPr>
        <w:pStyle w:val="ad"/>
        <w:spacing w:line="276" w:lineRule="auto"/>
        <w:jc w:val="both"/>
        <w:rPr>
          <w:rFonts w:ascii="Times New Roman" w:hAnsi="Times New Roman" w:cs="Times New Roman"/>
          <w:sz w:val="28"/>
          <w:szCs w:val="28"/>
        </w:rPr>
      </w:pPr>
    </w:p>
    <w:p w14:paraId="7A86ED0E" w14:textId="77777777" w:rsidR="006342C3" w:rsidRDefault="006342C3">
      <w:pPr>
        <w:pStyle w:val="ad"/>
        <w:spacing w:line="276" w:lineRule="auto"/>
        <w:jc w:val="both"/>
        <w:rPr>
          <w:rFonts w:ascii="Times New Roman" w:hAnsi="Times New Roman" w:cs="Times New Roman"/>
          <w:sz w:val="28"/>
          <w:szCs w:val="28"/>
        </w:rPr>
      </w:pPr>
    </w:p>
    <w:p w14:paraId="2541307E" w14:textId="77777777" w:rsidR="006342C3" w:rsidRDefault="006342C3">
      <w:pPr>
        <w:pStyle w:val="ad"/>
        <w:spacing w:line="276" w:lineRule="auto"/>
        <w:jc w:val="both"/>
        <w:rPr>
          <w:rFonts w:ascii="Times New Roman" w:hAnsi="Times New Roman" w:cs="Times New Roman"/>
          <w:sz w:val="28"/>
          <w:szCs w:val="28"/>
        </w:rPr>
      </w:pPr>
    </w:p>
    <w:p w14:paraId="50EE15BC" w14:textId="77777777" w:rsidR="006342C3" w:rsidRDefault="006342C3">
      <w:pPr>
        <w:pStyle w:val="ad"/>
        <w:spacing w:line="276" w:lineRule="auto"/>
        <w:jc w:val="both"/>
        <w:rPr>
          <w:rFonts w:ascii="Times New Roman" w:hAnsi="Times New Roman" w:cs="Times New Roman"/>
          <w:sz w:val="28"/>
          <w:szCs w:val="28"/>
        </w:rPr>
      </w:pPr>
    </w:p>
    <w:p w14:paraId="58C49D78" w14:textId="77777777" w:rsidR="006342C3" w:rsidRDefault="006342C3">
      <w:pPr>
        <w:pStyle w:val="ad"/>
        <w:spacing w:line="276" w:lineRule="auto"/>
        <w:jc w:val="both"/>
        <w:rPr>
          <w:rFonts w:ascii="Times New Roman" w:hAnsi="Times New Roman" w:cs="Times New Roman"/>
          <w:sz w:val="28"/>
          <w:szCs w:val="28"/>
        </w:rPr>
      </w:pPr>
    </w:p>
    <w:p w14:paraId="09D9EC13" w14:textId="77777777" w:rsidR="006342C3" w:rsidRDefault="006342C3">
      <w:pPr>
        <w:pStyle w:val="ad"/>
        <w:spacing w:line="276" w:lineRule="auto"/>
        <w:jc w:val="both"/>
        <w:rPr>
          <w:rFonts w:ascii="Times New Roman" w:hAnsi="Times New Roman" w:cs="Times New Roman"/>
          <w:sz w:val="28"/>
          <w:szCs w:val="28"/>
        </w:rPr>
      </w:pPr>
    </w:p>
    <w:p w14:paraId="08424276" w14:textId="77777777" w:rsidR="006342C3" w:rsidRDefault="006342C3">
      <w:pPr>
        <w:pStyle w:val="ad"/>
        <w:spacing w:line="276" w:lineRule="auto"/>
        <w:jc w:val="both"/>
        <w:rPr>
          <w:rFonts w:ascii="Times New Roman" w:hAnsi="Times New Roman" w:cs="Times New Roman"/>
          <w:sz w:val="28"/>
          <w:szCs w:val="28"/>
        </w:rPr>
      </w:pPr>
    </w:p>
    <w:p w14:paraId="70FC6D20" w14:textId="77777777" w:rsidR="006342C3" w:rsidRDefault="006342C3">
      <w:pPr>
        <w:pStyle w:val="ad"/>
        <w:spacing w:line="276" w:lineRule="auto"/>
        <w:jc w:val="both"/>
        <w:rPr>
          <w:rFonts w:ascii="Times New Roman" w:hAnsi="Times New Roman" w:cs="Times New Roman"/>
          <w:sz w:val="28"/>
          <w:szCs w:val="28"/>
        </w:rPr>
      </w:pPr>
    </w:p>
    <w:p w14:paraId="1EF350AD" w14:textId="77777777" w:rsidR="006342C3" w:rsidRDefault="006342C3">
      <w:pPr>
        <w:pStyle w:val="ad"/>
        <w:spacing w:line="276" w:lineRule="auto"/>
        <w:jc w:val="both"/>
        <w:rPr>
          <w:rFonts w:ascii="Times New Roman" w:hAnsi="Times New Roman" w:cs="Times New Roman"/>
          <w:sz w:val="28"/>
          <w:szCs w:val="28"/>
        </w:rPr>
      </w:pPr>
    </w:p>
    <w:p w14:paraId="776AAD9F" w14:textId="77777777" w:rsidR="006342C3" w:rsidRDefault="006342C3">
      <w:pPr>
        <w:pStyle w:val="ad"/>
        <w:spacing w:line="276" w:lineRule="auto"/>
        <w:jc w:val="both"/>
        <w:rPr>
          <w:rFonts w:ascii="Times New Roman" w:hAnsi="Times New Roman" w:cs="Times New Roman"/>
          <w:sz w:val="28"/>
          <w:szCs w:val="28"/>
        </w:rPr>
      </w:pPr>
    </w:p>
    <w:p w14:paraId="5293B67B" w14:textId="77777777" w:rsidR="006342C3"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07CC6122" w14:textId="77777777" w:rsidR="006342C3" w:rsidRDefault="00000000">
      <w:pPr>
        <w:pStyle w:val="ad"/>
        <w:jc w:val="center"/>
        <w:rPr>
          <w:rFonts w:ascii="Times New Roman" w:hAnsi="Times New Roman" w:cs="Times New Roman"/>
          <w:sz w:val="32"/>
          <w:szCs w:val="32"/>
        </w:rPr>
        <w:sectPr w:rsidR="006342C3">
          <w:pgSz w:w="12240" w:h="15840"/>
          <w:pgMar w:top="1134" w:right="850" w:bottom="1134" w:left="1701" w:header="708" w:footer="708" w:gutter="0"/>
          <w:cols w:space="720"/>
        </w:sectPr>
      </w:pPr>
      <w:r>
        <w:rPr>
          <w:rFonts w:ascii="Times New Roman" w:hAnsi="Times New Roman" w:cs="Times New Roman"/>
          <w:sz w:val="32"/>
          <w:szCs w:val="32"/>
        </w:rPr>
        <w:t>2025 р.</w:t>
      </w:r>
    </w:p>
    <w:p w14:paraId="46B6FDAA" w14:textId="77777777" w:rsidR="006342C3" w:rsidRDefault="006342C3">
      <w:pPr>
        <w:pStyle w:val="ad"/>
        <w:spacing w:line="276" w:lineRule="auto"/>
        <w:rPr>
          <w:rFonts w:ascii="Times New Roman" w:hAnsi="Times New Roman" w:cs="Times New Roman"/>
          <w:sz w:val="28"/>
          <w:szCs w:val="28"/>
        </w:rPr>
      </w:pPr>
    </w:p>
    <w:p w14:paraId="752E31F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083F5D9F" w14:textId="77777777" w:rsidR="006342C3" w:rsidRDefault="006342C3">
      <w:pPr>
        <w:pStyle w:val="ad"/>
        <w:spacing w:line="276" w:lineRule="auto"/>
        <w:jc w:val="center"/>
        <w:rPr>
          <w:rFonts w:ascii="Times New Roman" w:hAnsi="Times New Roman" w:cs="Times New Roman"/>
          <w:b/>
          <w:sz w:val="28"/>
          <w:szCs w:val="28"/>
        </w:rPr>
      </w:pPr>
    </w:p>
    <w:p w14:paraId="01F7598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ЗАКЛАД ДОШКІЛЬНОЇ ОСВІТИ </w:t>
      </w:r>
      <w:r>
        <w:rPr>
          <w:rFonts w:ascii="Times New Roman" w:hAnsi="Times New Roman" w:cs="Times New Roman"/>
          <w:sz w:val="32"/>
          <w:szCs w:val="32"/>
        </w:rPr>
        <w:t>«Веселка» с. Зелена</w:t>
      </w:r>
      <w:r>
        <w:rPr>
          <w:rFonts w:ascii="Times New Roman" w:hAnsi="Times New Roman" w:cs="Times New Roman"/>
          <w:sz w:val="28"/>
          <w:szCs w:val="28"/>
        </w:rPr>
        <w:t xml:space="preserve"> КОВЕЛЬСЬКОЇ МІСЬКОЇ РАДИ ВОЛИНСЬКОЇ ОБЛАСТІ (далі – ЗДО «Веселка» с. Зелена) є правонаступником усіх його прав і обов’язків ДОШКІЛЬНОГО НАВЧАЛЬНОГО ЗАКЛАДУ </w:t>
      </w:r>
      <w:r>
        <w:rPr>
          <w:rFonts w:ascii="Times New Roman" w:hAnsi="Times New Roman" w:cs="Times New Roman"/>
          <w:sz w:val="32"/>
          <w:szCs w:val="32"/>
        </w:rPr>
        <w:t>«Веселка»</w:t>
      </w:r>
      <w:r>
        <w:rPr>
          <w:rFonts w:ascii="Times New Roman" w:hAnsi="Times New Roman" w:cs="Times New Roman"/>
          <w:sz w:val="28"/>
          <w:szCs w:val="28"/>
        </w:rPr>
        <w:t xml:space="preserve">  с. Зелена КОВЕЛЬСЬКОГО РАЙОНУ ВОЛИНСЬКОЇ ОБЛАСТІ ЗАГАЛЬНОГО РОЗВИТКУ КОМУНАЛЬНОЇ ФОРМИ ВЛАСНОСТІ, який створено на підставі рішення Зеленської сільської ради від 28.11.2006 № 5/1.</w:t>
      </w:r>
    </w:p>
    <w:p w14:paraId="093275C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w:t>
      </w:r>
      <w:r>
        <w:rPr>
          <w:rFonts w:ascii="Times New Roman" w:hAnsi="Times New Roman" w:cs="Times New Roman"/>
          <w:sz w:val="32"/>
          <w:szCs w:val="32"/>
        </w:rPr>
        <w:t>«Веселка»  с. Зелена</w:t>
      </w:r>
      <w:r>
        <w:rPr>
          <w:rFonts w:ascii="Times New Roman" w:hAnsi="Times New Roman" w:cs="Times New Roman"/>
          <w:sz w:val="28"/>
          <w:szCs w:val="28"/>
        </w:rPr>
        <w:t xml:space="preserve">  КОВЕЛЬСЬКОЇ МІСЬКОЇ РАДИ ВОЛИНСЬКОЇ ОБЛАСТІ,  скорочена назва закладу дошкільної освіти: ЗДО «Веселка» с .Зелена .</w:t>
      </w:r>
    </w:p>
    <w:p w14:paraId="6FDDE03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w:t>
      </w:r>
    </w:p>
    <w:p w14:paraId="2DEF64E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53FFC99D" w14:textId="77777777" w:rsidR="006342C3"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«Веселка» с .Зелена: вул. Шкільна, 31, с.      Зелена  </w:t>
      </w:r>
      <w:r>
        <w:rPr>
          <w:rFonts w:ascii="Times New Roman" w:hAnsi="Times New Roman" w:cs="Times New Roman"/>
          <w:spacing w:val="5"/>
          <w:sz w:val="28"/>
          <w:szCs w:val="28"/>
        </w:rPr>
        <w:t>Волинська область, 45060</w:t>
      </w:r>
    </w:p>
    <w:p w14:paraId="16E66CF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Веселка» с. Зелена є Ковельська міська рада (далі – Засновник), код ЄДРПОУ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20F027C3"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3832355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935FC3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«Веселка» с. Зелена</w:t>
      </w:r>
      <w:r>
        <w:rPr>
          <w:rFonts w:ascii="Times New Roman" w:hAnsi="Times New Roman" w:cs="Times New Roman"/>
          <w:sz w:val="32"/>
          <w:szCs w:val="32"/>
        </w:rPr>
        <w:t xml:space="preserve"> у сво</w:t>
      </w:r>
      <w:r>
        <w:rPr>
          <w:rFonts w:ascii="Times New Roman" w:hAnsi="Times New Roman" w:cs="Times New Roman"/>
          <w:sz w:val="28"/>
          <w:szCs w:val="28"/>
        </w:rPr>
        <w:t>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271A86A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«Веселка» с. Зелена є юридичною особою, має печатку  встановленого зразка, реєстраційний рахунок в органах Державного казначейства.</w:t>
      </w:r>
    </w:p>
    <w:p w14:paraId="3FAB99A4" w14:textId="3B648CE0"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ЗДО   </w:t>
      </w:r>
      <w:r>
        <w:rPr>
          <w:rFonts w:ascii="Times New Roman" w:hAnsi="Times New Roman" w:cs="Times New Roman"/>
          <w:sz w:val="28"/>
          <w:szCs w:val="28"/>
        </w:rPr>
        <w:t>«Веселка» с. Зелена</w:t>
      </w:r>
      <w:r>
        <w:rPr>
          <w:rFonts w:ascii="Times New Roman" w:hAnsi="Times New Roman" w:cs="Times New Roman"/>
          <w:sz w:val="32"/>
          <w:szCs w:val="32"/>
        </w:rPr>
        <w:t xml:space="preserve"> </w:t>
      </w:r>
      <w:r>
        <w:rPr>
          <w:rFonts w:ascii="Times New Roman" w:eastAsia="SimSun" w:hAnsi="Times New Roman" w:cs="Times New Roman"/>
          <w:color w:val="000000"/>
          <w:sz w:val="28"/>
          <w:szCs w:val="28"/>
        </w:rPr>
        <w:t>є</w:t>
      </w:r>
      <w:r w:rsidR="00E10B0B">
        <w:rPr>
          <w:rFonts w:ascii="Times New Roman" w:eastAsia="SimSun" w:hAnsi="Times New Roman" w:cs="Times New Roman"/>
          <w:color w:val="000000"/>
          <w:sz w:val="28"/>
          <w:szCs w:val="28"/>
        </w:rPr>
        <w:t xml:space="preserve"> з</w:t>
      </w:r>
      <w:r>
        <w:rPr>
          <w:rFonts w:ascii="Times New Roman" w:eastAsia="SimSun" w:hAnsi="Times New Roman" w:cs="Times New Roman"/>
          <w:color w:val="000000"/>
          <w:sz w:val="28"/>
          <w:szCs w:val="28"/>
        </w:rPr>
        <w:t xml:space="preserve">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w:t>
      </w:r>
      <w:r>
        <w:rPr>
          <w:rFonts w:ascii="Times New Roman" w:eastAsia="SimSun" w:hAnsi="Times New Roman" w:cs="Times New Roman"/>
          <w:color w:val="000000"/>
          <w:sz w:val="28"/>
          <w:szCs w:val="28"/>
        </w:rPr>
        <w:lastRenderedPageBreak/>
        <w:t>віку, формування їх фізичного, інтелектуального, емоційного та соціального розвитку, підготовка до подальшого навчання у школі.</w:t>
      </w:r>
    </w:p>
    <w:p w14:paraId="35320989"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«Веселка» с. Зелена</w:t>
      </w:r>
      <w:r>
        <w:rPr>
          <w:rFonts w:ascii="Times New Roman" w:hAnsi="Times New Roman" w:cs="Times New Roman"/>
          <w:sz w:val="32"/>
          <w:szCs w:val="32"/>
        </w:rPr>
        <w:t xml:space="preserve"> </w:t>
      </w:r>
      <w:r>
        <w:rPr>
          <w:rFonts w:ascii="Times New Roman" w:hAnsi="Times New Roman" w:cs="Times New Roman"/>
          <w:sz w:val="28"/>
          <w:szCs w:val="28"/>
          <w:lang w:val="ru-RU"/>
        </w:rPr>
        <w:t>направлена</w:t>
      </w:r>
      <w:r>
        <w:rPr>
          <w:rFonts w:ascii="Times New Roman" w:hAnsi="Times New Roman" w:cs="Times New Roman"/>
          <w:sz w:val="28"/>
          <w:szCs w:val="28"/>
        </w:rPr>
        <w:t xml:space="preserve"> на реалізацію основних завдань дошкільної освіти:</w:t>
      </w:r>
    </w:p>
    <w:p w14:paraId="5BA4A84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56D7BD7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w:t>
      </w:r>
      <w:r>
        <w:rPr>
          <w:rFonts w:ascii="Times New Roman" w:hAnsi="Times New Roman" w:cs="Times New Roman"/>
          <w:sz w:val="28"/>
          <w:szCs w:val="28"/>
          <w:lang w:val="ru-RU"/>
        </w:rPr>
        <w:t>у</w:t>
      </w:r>
      <w:r>
        <w:rPr>
          <w:rFonts w:ascii="Times New Roman" w:hAnsi="Times New Roman" w:cs="Times New Roman"/>
          <w:sz w:val="28"/>
          <w:szCs w:val="28"/>
        </w:rPr>
        <w:t>;</w:t>
      </w:r>
    </w:p>
    <w:p w14:paraId="2D8DA2F4"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2DB1411C"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041B9A2E"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1F6835F"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591A90E0"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6B34D882"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6562EC15"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1F07E16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C5E3AD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«Веселка» с. Зелена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1603A2C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«Веселка» с. Зелена самостійно приймає рішення і здійснює діяльність в межах компетенції, передбаченої чинним законодавством, Положенням та даним Статутом.</w:t>
      </w:r>
    </w:p>
    <w:p w14:paraId="24882B8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«Веселка» с. Зелена несе відповідальність перед особою, суспільством і державою за:</w:t>
      </w:r>
    </w:p>
    <w:p w14:paraId="16FB546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42E0E1C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841A51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дотримання фінансової дисципліни та збереження матеріально-технічної бази.</w:t>
      </w:r>
    </w:p>
    <w:p w14:paraId="1968615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 xml:space="preserve">ЗДО </w:t>
      </w:r>
      <w:r>
        <w:rPr>
          <w:rFonts w:ascii="Times New Roman" w:hAnsi="Times New Roman" w:cs="Times New Roman"/>
          <w:sz w:val="28"/>
          <w:szCs w:val="28"/>
        </w:rPr>
        <w:t>«Веселка» с. Зелена</w:t>
      </w:r>
      <w:r>
        <w:rPr>
          <w:rFonts w:ascii="Times New Roman" w:hAnsi="Times New Roman" w:cs="Times New Roman"/>
          <w:color w:val="222226"/>
          <w:sz w:val="28"/>
          <w:szCs w:val="28"/>
        </w:rPr>
        <w:t xml:space="preserve">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546B209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«Веселка» с. Зелена є некомерційним і неприбутковим закладом освіти.</w:t>
      </w:r>
    </w:p>
    <w:p w14:paraId="2CCE46D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«Веселка» с. Зелена і юридичними та фізичними особами визначаються угодами, що укладені між ними згідно з чинним законодавством України.</w:t>
      </w:r>
    </w:p>
    <w:p w14:paraId="0080042B" w14:textId="77777777" w:rsidR="006342C3" w:rsidRDefault="00000000">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4A2C8E3B"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2A59588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«ВЕСЕЛКА» С.ЗЕЛЕНА</w:t>
      </w:r>
    </w:p>
    <w:p w14:paraId="40A547D2" w14:textId="77777777" w:rsidR="006342C3" w:rsidRDefault="006342C3">
      <w:pPr>
        <w:pStyle w:val="ad"/>
        <w:spacing w:line="276" w:lineRule="auto"/>
        <w:jc w:val="center"/>
        <w:rPr>
          <w:rFonts w:ascii="Times New Roman" w:hAnsi="Times New Roman" w:cs="Times New Roman"/>
          <w:sz w:val="28"/>
          <w:szCs w:val="28"/>
        </w:rPr>
      </w:pPr>
    </w:p>
    <w:p w14:paraId="1FC11FE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«Веселка» с. Зелена визначається чинним законодавством.</w:t>
      </w:r>
    </w:p>
    <w:p w14:paraId="4EF1A7E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«Веселка» с. Зелена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27C216B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«Веселка» с. Зелена функціонують ясельні групи, групи загального розвитку, різновікові групи та інклюзивні групи, та/або спеціальні групи.</w:t>
      </w:r>
    </w:p>
    <w:p w14:paraId="5BEF2CB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1947E4C" w14:textId="77777777" w:rsidR="006342C3"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38BDD418"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657E762F"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3F88C9BB"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7DAFF0E8"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61B9FCA6"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371E5CA0"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lastRenderedPageBreak/>
        <w:t>не більше 15 вихованців віком від двох до трьох років;</w:t>
      </w:r>
    </w:p>
    <w:p w14:paraId="22D42451"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3F820820"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7A7E7F26"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61E0D89A"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09E27945"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50530011"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t xml:space="preserve">   2.5.4. в інклюзивній групі - не більше трьох дітей з особливими освітніми потребами;</w:t>
      </w:r>
    </w:p>
    <w:p w14:paraId="1B366844" w14:textId="77777777" w:rsidR="006342C3"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114AB540" w14:textId="77777777" w:rsidR="006342C3"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7A1802BB" w14:textId="77777777" w:rsidR="006342C3"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062DBFC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«Веселка» с. Зелена здійснюється директором закладу відповідно до чинного законодавства. </w:t>
      </w:r>
    </w:p>
    <w:p w14:paraId="2422712F" w14:textId="40EA50F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зарахування дитини у ЗДО необхідно </w:t>
      </w:r>
      <w:r w:rsidR="003662CB">
        <w:rPr>
          <w:rFonts w:ascii="Times New Roman" w:hAnsi="Times New Roman" w:cs="Times New Roman"/>
          <w:sz w:val="28"/>
          <w:szCs w:val="28"/>
        </w:rPr>
        <w:t>надати</w:t>
      </w:r>
      <w:r>
        <w:rPr>
          <w:rFonts w:ascii="Times New Roman" w:hAnsi="Times New Roman" w:cs="Times New Roman"/>
          <w:sz w:val="28"/>
          <w:szCs w:val="28"/>
        </w:rPr>
        <w:t xml:space="preserve">: заяву батьків або осіб, які їх замінюють, медичну довідку про стан здоров'я дитини з висновком лікаря </w:t>
      </w:r>
      <w:r>
        <w:rPr>
          <w:rFonts w:ascii="Times New Roman" w:hAnsi="Times New Roman" w:cs="Times New Roman"/>
          <w:sz w:val="28"/>
          <w:szCs w:val="28"/>
          <w:lang w:val="ru-RU"/>
        </w:rPr>
        <w:t xml:space="preserve">про те, </w:t>
      </w:r>
      <w:r>
        <w:rPr>
          <w:rFonts w:ascii="Times New Roman" w:hAnsi="Times New Roman" w:cs="Times New Roman"/>
          <w:sz w:val="28"/>
          <w:szCs w:val="28"/>
        </w:rPr>
        <w:t>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585CEDA4" w14:textId="77777777" w:rsidR="006342C3"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0015970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оздоровчого періоду (серпень).</w:t>
      </w:r>
    </w:p>
    <w:p w14:paraId="5750ABD5"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2" w:name="n50"/>
      <w:bookmarkStart w:id="13" w:name="n52"/>
      <w:bookmarkStart w:id="14" w:name="n51"/>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4CDCE99D"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51FB0E57"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lastRenderedPageBreak/>
        <w:t>- за бажанням батьків або осіб, які їх замінюють;</w:t>
      </w:r>
    </w:p>
    <w:p w14:paraId="2762056F"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76774764"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58FABFE3"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26A04B59"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6E774DAD"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71EBD676" w14:textId="77777777" w:rsidR="006342C3" w:rsidRDefault="006342C3">
      <w:pPr>
        <w:shd w:val="clear" w:color="auto" w:fill="FFFFFF"/>
        <w:spacing w:after="0"/>
        <w:ind w:firstLine="450"/>
        <w:jc w:val="both"/>
        <w:rPr>
          <w:rFonts w:ascii="Times New Roman" w:eastAsia="Times New Roman" w:hAnsi="Times New Roman" w:cs="Times New Roman"/>
          <w:sz w:val="28"/>
          <w:szCs w:val="28"/>
        </w:rPr>
      </w:pPr>
    </w:p>
    <w:p w14:paraId="7F8F6D5E"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«ВЕСЕЛКА» С.ЗЕЛЕНА</w:t>
      </w:r>
    </w:p>
    <w:p w14:paraId="3C639CC5" w14:textId="77777777" w:rsidR="006342C3" w:rsidRDefault="006342C3">
      <w:pPr>
        <w:pStyle w:val="ad"/>
        <w:spacing w:line="276" w:lineRule="auto"/>
        <w:jc w:val="center"/>
        <w:rPr>
          <w:rFonts w:ascii="Times New Roman" w:hAnsi="Times New Roman" w:cs="Times New Roman"/>
          <w:sz w:val="28"/>
          <w:szCs w:val="28"/>
        </w:rPr>
      </w:pPr>
    </w:p>
    <w:p w14:paraId="54820184" w14:textId="57D4F2D6" w:rsidR="006342C3" w:rsidRDefault="00000000" w:rsidP="006B69A4">
      <w:pPr>
        <w:pStyle w:val="ad"/>
        <w:jc w:val="both"/>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«Веселка» с. Зелена  працює за п’ятиденним робочим тижнем. Вихідні дні – субота, неділя, святкові дні</w:t>
      </w:r>
      <w:r w:rsidR="00291A7D">
        <w:rPr>
          <w:rFonts w:ascii="Times New Roman" w:hAnsi="Times New Roman" w:cs="Times New Roman"/>
          <w:sz w:val="28"/>
          <w:szCs w:val="28"/>
        </w:rPr>
        <w:t>,</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1A80F787" w14:textId="5159E2DE"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w:t>
      </w:r>
      <w:r w:rsidR="00A96F4D">
        <w:rPr>
          <w:rFonts w:ascii="Times New Roman" w:hAnsi="Times New Roman" w:cs="Times New Roman"/>
          <w:sz w:val="28"/>
          <w:szCs w:val="28"/>
        </w:rPr>
        <w:t>м</w:t>
      </w:r>
      <w:r>
        <w:rPr>
          <w:rFonts w:ascii="Times New Roman" w:hAnsi="Times New Roman" w:cs="Times New Roman"/>
          <w:sz w:val="28"/>
          <w:szCs w:val="28"/>
        </w:rPr>
        <w:t xml:space="preserve"> управління освіти та затверджується рішенням виконавчого комітету Ковельської міської ради.</w:t>
      </w:r>
    </w:p>
    <w:p w14:paraId="60A4AFF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«Веселка» с. Зелена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28FF59DE" w14:textId="77777777" w:rsidR="006342C3" w:rsidRDefault="006342C3">
      <w:pPr>
        <w:pStyle w:val="ad"/>
        <w:spacing w:line="276" w:lineRule="auto"/>
        <w:rPr>
          <w:rFonts w:ascii="Times New Roman" w:hAnsi="Times New Roman" w:cs="Times New Roman"/>
          <w:b/>
          <w:sz w:val="28"/>
          <w:szCs w:val="28"/>
        </w:rPr>
      </w:pPr>
    </w:p>
    <w:p w14:paraId="672769E5"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6E1664A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«ВЕСЕЛКА» С.ЗЕЛЕНА</w:t>
      </w:r>
    </w:p>
    <w:p w14:paraId="6C1F9103" w14:textId="77777777" w:rsidR="006342C3" w:rsidRDefault="006342C3">
      <w:pPr>
        <w:pStyle w:val="ad"/>
        <w:spacing w:line="276" w:lineRule="auto"/>
        <w:jc w:val="center"/>
        <w:rPr>
          <w:rFonts w:ascii="Times New Roman" w:hAnsi="Times New Roman" w:cs="Times New Roman"/>
          <w:sz w:val="28"/>
          <w:szCs w:val="28"/>
        </w:rPr>
      </w:pPr>
    </w:p>
    <w:p w14:paraId="120B0B2A" w14:textId="77777777" w:rsidR="006342C3" w:rsidRDefault="00000000">
      <w:pPr>
        <w:pStyle w:val="ad"/>
        <w:spacing w:line="276" w:lineRule="auto"/>
        <w:jc w:val="both"/>
        <w:rPr>
          <w:rFonts w:ascii="Times New Roman" w:hAnsi="Times New Roman" w:cs="Times New Roman"/>
          <w:sz w:val="28"/>
          <w:szCs w:val="28"/>
        </w:rPr>
      </w:pPr>
      <w:bookmarkStart w:id="23" w:name="n166"/>
      <w:bookmarkEnd w:id="23"/>
      <w:r>
        <w:rPr>
          <w:rFonts w:ascii="Times New Roman" w:hAnsi="Times New Roman" w:cs="Times New Roman"/>
          <w:b/>
          <w:sz w:val="28"/>
          <w:szCs w:val="28"/>
        </w:rPr>
        <w:t xml:space="preserve">         </w:t>
      </w:r>
      <w:r>
        <w:rPr>
          <w:rFonts w:ascii="Times New Roman" w:hAnsi="Times New Roman" w:cs="Times New Roman"/>
          <w:sz w:val="28"/>
          <w:szCs w:val="28"/>
        </w:rPr>
        <w:t>4.1. Навчальний рік у ЗДО «Веселка» с. Зелена починається 1 вересня і закінчується 31 травня наступного року.</w:t>
      </w:r>
    </w:p>
    <w:p w14:paraId="4CB8137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(оздоровчий період) у ЗДО «Веселка» с. Зелена проводиться оздоровлення дітей.</w:t>
      </w:r>
    </w:p>
    <w:p w14:paraId="4CCF817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«Веселка» с. Зелена  здійснює свою діяльність відповідно до плану роботи, який складається на навчальний рік та оздоровчий період.</w:t>
      </w:r>
    </w:p>
    <w:p w14:paraId="4FA685C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«Веселка» с. Зелена схвалюється педагогічною радою  закладу та затверджується директором  закладу.</w:t>
      </w:r>
    </w:p>
    <w:p w14:paraId="4266EB1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0155123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37A7B6E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основною формою здобуття дошкільної освіти є очна (денна);</w:t>
      </w:r>
    </w:p>
    <w:p w14:paraId="38213C6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 xml:space="preserve">заклад дошкільної освіти </w:t>
      </w:r>
      <w:r>
        <w:rPr>
          <w:rFonts w:ascii="Times New Roman" w:hAnsi="Times New Roman" w:cs="Times New Roman"/>
          <w:sz w:val="28"/>
          <w:szCs w:val="28"/>
        </w:rPr>
        <w:t>«Веселка» с. Зелена</w:t>
      </w:r>
      <w:r>
        <w:rPr>
          <w:rFonts w:ascii="Times New Roman" w:hAnsi="Times New Roman" w:cs="Times New Roman"/>
          <w:color w:val="222226"/>
          <w:sz w:val="28"/>
          <w:szCs w:val="28"/>
        </w:rPr>
        <w:t>,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E16F0F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0128153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79C3C4C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4.5. У ЗДО </w:t>
      </w:r>
      <w:r>
        <w:rPr>
          <w:rFonts w:ascii="Times New Roman" w:hAnsi="Times New Roman" w:cs="Times New Roman"/>
          <w:sz w:val="28"/>
          <w:szCs w:val="28"/>
        </w:rPr>
        <w:t>«Веселка» с. Зелена   визначена українська мова навчання і виховання дітей відповідно до чинного законодавства України.</w:t>
      </w:r>
    </w:p>
    <w:p w14:paraId="6660537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186FE84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182FE8E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0105D2D7"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7762013"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 передбачених Базовим компонентом дошкільної освіти, визначається освітньою програмою, за якою працює заклад освіти.</w:t>
      </w:r>
    </w:p>
    <w:p w14:paraId="69B96BEB"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096DF4B6"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 xml:space="preserve">конкретної парціальної </w:t>
      </w:r>
      <w:r>
        <w:rPr>
          <w:rFonts w:ascii="Times New Roman" w:hAnsi="Times New Roman" w:cs="Times New Roman"/>
          <w:color w:val="1D1D1B"/>
          <w:sz w:val="28"/>
          <w:szCs w:val="28"/>
          <w:shd w:val="clear" w:color="auto" w:fill="FFFFFF"/>
        </w:rPr>
        <w:lastRenderedPageBreak/>
        <w:t xml:space="preserve">програми (конкретних парціальних програм) схвалює педагогічна рада закладу дошкільної освіти </w:t>
      </w:r>
      <w:r>
        <w:rPr>
          <w:rFonts w:ascii="Times New Roman" w:hAnsi="Times New Roman" w:cs="Times New Roman"/>
          <w:sz w:val="28"/>
          <w:szCs w:val="28"/>
        </w:rPr>
        <w:t>«Веселка» с. Зелена</w:t>
      </w:r>
      <w:r>
        <w:rPr>
          <w:rFonts w:ascii="Times New Roman" w:hAnsi="Times New Roman" w:cs="Times New Roman"/>
          <w:color w:val="1D1D1B"/>
          <w:sz w:val="28"/>
          <w:szCs w:val="28"/>
          <w:shd w:val="clear" w:color="auto" w:fill="FFFFFF"/>
        </w:rPr>
        <w:t>.</w:t>
      </w:r>
    </w:p>
    <w:p w14:paraId="5A519187"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648D6B7"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3361E8D2" w14:textId="77777777" w:rsidR="006342C3" w:rsidRDefault="006342C3">
      <w:pPr>
        <w:pStyle w:val="ad"/>
        <w:spacing w:line="276" w:lineRule="auto"/>
        <w:rPr>
          <w:rFonts w:ascii="Times New Roman" w:hAnsi="Times New Roman" w:cs="Times New Roman"/>
          <w:b/>
          <w:sz w:val="28"/>
          <w:szCs w:val="28"/>
        </w:rPr>
      </w:pPr>
    </w:p>
    <w:p w14:paraId="4E2D9EEC"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4736AD6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«ВЕСЕЛКА» С.ЗЕЛЕНА</w:t>
      </w:r>
    </w:p>
    <w:p w14:paraId="17A666CA" w14:textId="77777777" w:rsidR="006342C3" w:rsidRDefault="006342C3">
      <w:pPr>
        <w:pStyle w:val="ad"/>
        <w:spacing w:line="276" w:lineRule="auto"/>
        <w:jc w:val="center"/>
        <w:rPr>
          <w:rFonts w:ascii="Times New Roman" w:hAnsi="Times New Roman" w:cs="Times New Roman"/>
          <w:sz w:val="28"/>
          <w:szCs w:val="28"/>
        </w:rPr>
      </w:pPr>
    </w:p>
    <w:p w14:paraId="65C2133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5.1. Харчування дітей у ЗДО «Веселка» с. Зелена проводиться відповідно до вимог нормативних документів чинного законодавства України. </w:t>
      </w:r>
    </w:p>
    <w:p w14:paraId="6168424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«Веселка» с. Зелена,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77C29B9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7FD6EF5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73A93C4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3E79DE2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5.6. Пільгові умови оплати харчування дітей у ЗДО «Веселка» с. Зелена для багатодітних та малозабезпечених сімей та інших категорій, які </w:t>
      </w:r>
      <w:r>
        <w:rPr>
          <w:rFonts w:ascii="Times New Roman" w:hAnsi="Times New Roman" w:cs="Times New Roman"/>
          <w:sz w:val="28"/>
          <w:szCs w:val="28"/>
        </w:rPr>
        <w:lastRenderedPageBreak/>
        <w:t>потребують соціальної підтримки, надаються за рішенням виконавчого комітету Ковельської міської ради за рахунок коштів місцевого бюджету.</w:t>
      </w:r>
    </w:p>
    <w:p w14:paraId="644D970D" w14:textId="77777777" w:rsidR="006342C3" w:rsidRDefault="006342C3">
      <w:pPr>
        <w:pStyle w:val="ad"/>
        <w:spacing w:line="276" w:lineRule="auto"/>
        <w:jc w:val="both"/>
        <w:rPr>
          <w:rFonts w:ascii="Times New Roman" w:hAnsi="Times New Roman" w:cs="Times New Roman"/>
          <w:sz w:val="28"/>
          <w:szCs w:val="28"/>
        </w:rPr>
      </w:pPr>
    </w:p>
    <w:p w14:paraId="0FA8AFBB" w14:textId="77777777" w:rsidR="006342C3" w:rsidRDefault="006342C3">
      <w:pPr>
        <w:pStyle w:val="ad"/>
        <w:spacing w:line="276" w:lineRule="auto"/>
        <w:jc w:val="both"/>
        <w:rPr>
          <w:rFonts w:ascii="Times New Roman" w:hAnsi="Times New Roman" w:cs="Times New Roman"/>
          <w:sz w:val="28"/>
          <w:szCs w:val="28"/>
        </w:rPr>
      </w:pPr>
    </w:p>
    <w:p w14:paraId="556A62E3" w14:textId="77777777" w:rsidR="006342C3" w:rsidRDefault="006342C3">
      <w:pPr>
        <w:pStyle w:val="ad"/>
        <w:spacing w:line="276" w:lineRule="auto"/>
        <w:jc w:val="both"/>
        <w:rPr>
          <w:rFonts w:ascii="Times New Roman" w:hAnsi="Times New Roman" w:cs="Times New Roman"/>
          <w:sz w:val="28"/>
          <w:szCs w:val="28"/>
        </w:rPr>
      </w:pPr>
    </w:p>
    <w:p w14:paraId="6D60830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2A8F278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У ЗАКЛАДІ ДОШКІЛЬНОЇ ОСВІТИ </w:t>
      </w:r>
      <w:r>
        <w:rPr>
          <w:rFonts w:ascii="Times New Roman" w:hAnsi="Times New Roman" w:cs="Times New Roman"/>
          <w:b/>
          <w:sz w:val="28"/>
          <w:szCs w:val="28"/>
        </w:rPr>
        <w:t xml:space="preserve"> </w:t>
      </w:r>
      <w:r>
        <w:rPr>
          <w:rFonts w:ascii="Times New Roman" w:hAnsi="Times New Roman" w:cs="Times New Roman"/>
          <w:sz w:val="28"/>
          <w:szCs w:val="28"/>
        </w:rPr>
        <w:t>«ВЕСЕЛКА» С.ЗЕЛЕНА</w:t>
      </w:r>
    </w:p>
    <w:p w14:paraId="50EBBE8E" w14:textId="77777777" w:rsidR="006342C3" w:rsidRDefault="006342C3">
      <w:pPr>
        <w:pStyle w:val="ad"/>
        <w:spacing w:line="276" w:lineRule="auto"/>
        <w:jc w:val="center"/>
        <w:rPr>
          <w:rFonts w:ascii="Times New Roman" w:hAnsi="Times New Roman" w:cs="Times New Roman"/>
          <w:b/>
          <w:sz w:val="28"/>
          <w:szCs w:val="28"/>
        </w:rPr>
      </w:pPr>
    </w:p>
    <w:p w14:paraId="7EFA31F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6.1. У закладі дошкільної освіти «Веселка» с. Зелена сформоване здорове освітнє середовище та систематично здійснюються заходи з охорони здоров’я вихованців.</w:t>
      </w:r>
    </w:p>
    <w:p w14:paraId="5F5CA00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7F744D1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«Веселка» с. Зелена. </w:t>
      </w:r>
    </w:p>
    <w:p w14:paraId="2BBF353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616862C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CA16AA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«Веселка» с. Зелена надає приміщення і забезпечує належні умови для роботи медичного персоналу та проведення лікувально-профілактичних заходів.</w:t>
      </w:r>
    </w:p>
    <w:p w14:paraId="5785F2D1" w14:textId="77777777" w:rsidR="006342C3" w:rsidRDefault="006342C3">
      <w:pPr>
        <w:pStyle w:val="ad"/>
        <w:spacing w:line="276" w:lineRule="auto"/>
        <w:jc w:val="center"/>
        <w:rPr>
          <w:rFonts w:ascii="Times New Roman" w:hAnsi="Times New Roman" w:cs="Times New Roman"/>
          <w:b/>
          <w:sz w:val="28"/>
          <w:szCs w:val="28"/>
        </w:rPr>
      </w:pPr>
    </w:p>
    <w:p w14:paraId="48C12DE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60A683C" w14:textId="77777777" w:rsidR="006342C3" w:rsidRDefault="006342C3">
      <w:pPr>
        <w:pStyle w:val="ad"/>
        <w:spacing w:line="276" w:lineRule="auto"/>
        <w:jc w:val="center"/>
        <w:rPr>
          <w:rFonts w:ascii="Times New Roman" w:hAnsi="Times New Roman" w:cs="Times New Roman"/>
          <w:b/>
          <w:sz w:val="28"/>
          <w:szCs w:val="28"/>
        </w:rPr>
      </w:pPr>
    </w:p>
    <w:p w14:paraId="484D888F" w14:textId="77777777" w:rsidR="006342C3"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617CA9B8" w14:textId="77777777" w:rsidR="006342C3" w:rsidRDefault="00000000">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0687D489" w14:textId="77777777" w:rsidR="006342C3" w:rsidRDefault="00000000">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 асистенти вихователів, музичний керівник, керівники гуртків, тощо), повний перелік посад яких затверджується Кабінетом Міністрів України;</w:t>
      </w:r>
    </w:p>
    <w:p w14:paraId="23F13355" w14:textId="77777777" w:rsidR="006342C3" w:rsidRDefault="00000000">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774B1A1E" w14:textId="77777777" w:rsidR="006342C3"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1735F3BA" w14:textId="77777777" w:rsidR="006342C3"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lastRenderedPageBreak/>
        <w:t>батьки вихованців;</w:t>
      </w:r>
    </w:p>
    <w:p w14:paraId="0BD3DFBE" w14:textId="77777777" w:rsidR="006342C3"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5A3B4634" w14:textId="77777777" w:rsidR="006342C3"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2F010BFD" w14:textId="77777777" w:rsidR="006342C3"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5635AD3E" w14:textId="77777777" w:rsidR="006342C3" w:rsidRDefault="00000000">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64441689"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23217F0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57121F2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6D421A8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1C013E9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6CBA0B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7CE26A1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150D093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3028400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«Веселка» с. Зелена з правом дорадчого голосу у порядку, встановленому закладом дошкільної освіти;</w:t>
      </w:r>
    </w:p>
    <w:p w14:paraId="132C2DD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20E79C4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«Веселка» с. Зелена;</w:t>
      </w:r>
    </w:p>
    <w:p w14:paraId="7062027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7B065AE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3DDB87D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комунікувати з працівниками закладу дошкільної освіти «Веселка» с. Зелена в межах їхнього робочого часу у спосіб, визначений внутрішніми </w:t>
      </w:r>
      <w:r>
        <w:rPr>
          <w:rFonts w:ascii="Times New Roman" w:hAnsi="Times New Roman" w:cs="Times New Roman"/>
          <w:sz w:val="28"/>
          <w:szCs w:val="28"/>
        </w:rPr>
        <w:lastRenderedPageBreak/>
        <w:t>документами закладу дошкільної освіти та/або узгоджений з такими працівниками;</w:t>
      </w:r>
    </w:p>
    <w:p w14:paraId="29F66D04"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«Веселка» с. Зелена , в якому здобувають освіту їхні діти, відповідно до чинного законодавства України;</w:t>
      </w:r>
    </w:p>
    <w:p w14:paraId="6DC0F13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1DF3B99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2A24404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4BC3D7B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33383A9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«Веселка» с. Зелена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0F2D616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«Веселка» с. Зелена  у встановленому порядку;</w:t>
      </w:r>
    </w:p>
    <w:p w14:paraId="5AFF0B2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«Веселка» с. Зелена про можливість відсутності або хвороби дитини;</w:t>
      </w:r>
    </w:p>
    <w:p w14:paraId="055CBE3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51FA7AB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«Веселка» с. Зелена не звільняє батьків від обов'язку  доглядати, виховувати, розвивати і навчати дитину в родинному колі.</w:t>
      </w:r>
    </w:p>
    <w:p w14:paraId="1143329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«Веселка» с. Зелена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59F8E92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«Веселка» с. Зелена мають скорочену тривалість робочого часу.</w:t>
      </w:r>
    </w:p>
    <w:p w14:paraId="3D165C2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1DD956B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35DFDC6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6817514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6196064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537BCAC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4F2001B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19EEFB9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00367A1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«Веселка» с. Зелена на тиждень, що відповідає тарифній ставці, встановлюється згідно чинного законодавства України.</w:t>
      </w:r>
    </w:p>
    <w:p w14:paraId="44F7957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«Веселка» с. Зелена здійснюються згідно з Кодексом законів про працю України та іншими нормативно-правовими актами.</w:t>
      </w:r>
    </w:p>
    <w:p w14:paraId="692D8B0F" w14:textId="11651DFC"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7.12. Трудові відносини працівників ЗДО «Веселка» с. Зелена</w:t>
      </w:r>
      <w:r>
        <w:rPr>
          <w:rFonts w:ascii="Times New Roman" w:hAnsi="Times New Roman" w:cs="Times New Roman"/>
          <w:sz w:val="28"/>
          <w:szCs w:val="28"/>
          <w:lang w:val="ru-RU"/>
        </w:rPr>
        <w:t xml:space="preserve">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w:t>
      </w:r>
      <w:r w:rsidR="001B1E19">
        <w:rPr>
          <w:rFonts w:ascii="Times New Roman" w:hAnsi="Times New Roman" w:cs="Times New Roman"/>
          <w:sz w:val="28"/>
          <w:szCs w:val="28"/>
        </w:rPr>
        <w:t xml:space="preserve"> </w:t>
      </w:r>
      <w:r w:rsidR="009050C2">
        <w:rPr>
          <w:rFonts w:ascii="Times New Roman" w:hAnsi="Times New Roman" w:cs="Times New Roman"/>
          <w:sz w:val="28"/>
          <w:szCs w:val="28"/>
        </w:rPr>
        <w:t>«Веселка» с. Зелена</w:t>
      </w:r>
      <w:r w:rsidR="009050C2">
        <w:rPr>
          <w:rFonts w:ascii="Times New Roman" w:hAnsi="Times New Roman" w:cs="Times New Roman"/>
          <w:sz w:val="28"/>
          <w:szCs w:val="28"/>
        </w:rPr>
        <w:t>.</w:t>
      </w:r>
    </w:p>
    <w:p w14:paraId="133CB9B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1BAD26E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CB93C3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«Веселка» с. Зелена;</w:t>
      </w:r>
    </w:p>
    <w:p w14:paraId="4947BF7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60899FA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1ABFD9C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«Веселка» с. Зелена;</w:t>
      </w:r>
    </w:p>
    <w:p w14:paraId="4D12CC5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6536C52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013754C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42BCDCD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62710FE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267CEB0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2150ABD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EDDBB4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0B65D6D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5CF0370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067C96A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«Веселка» с. Зелена , посадову інструкцію, правила внутрішнього розпорядку, умови контракту чи трудового договору;</w:t>
      </w:r>
    </w:p>
    <w:p w14:paraId="74ABA56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77F6725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48D0D0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7238CF6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878AB4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84FCA7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4817F56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своєчасно виконувати всі завдання, передбачені планом роботи ЗДО «Веселка» с. Зелена ;</w:t>
      </w:r>
    </w:p>
    <w:p w14:paraId="5A2D472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«Веселка» с. Зелена;</w:t>
      </w:r>
    </w:p>
    <w:p w14:paraId="160F96D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6F1B3AC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 xml:space="preserve">Прийом та звільнення педагогічних і інших працівників до ЗДО </w:t>
      </w:r>
      <w:r>
        <w:rPr>
          <w:rFonts w:ascii="Times New Roman" w:hAnsi="Times New Roman" w:cs="Times New Roman"/>
          <w:sz w:val="28"/>
          <w:szCs w:val="28"/>
        </w:rPr>
        <w:t>«Веселка» с. Зелена</w:t>
      </w:r>
      <w:r>
        <w:rPr>
          <w:rFonts w:ascii="Times New Roman" w:hAnsi="Times New Roman" w:cs="Times New Roman"/>
          <w:color w:val="222226"/>
          <w:sz w:val="28"/>
          <w:szCs w:val="28"/>
        </w:rPr>
        <w:t xml:space="preserve"> здійснює директор закладу.</w:t>
      </w:r>
    </w:p>
    <w:p w14:paraId="02AAE1B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«Веселка» с. Зелена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70A252B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«Веселка» с. Зелена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1E4D296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відповідно «Веселка» с. Зелена</w:t>
      </w:r>
      <w:r>
        <w:rPr>
          <w:rFonts w:ascii="Times New Roman" w:hAnsi="Times New Roman" w:cs="Times New Roman"/>
          <w:sz w:val="32"/>
          <w:szCs w:val="32"/>
        </w:rPr>
        <w:t xml:space="preserve"> </w:t>
      </w:r>
      <w:r>
        <w:rPr>
          <w:rFonts w:ascii="Times New Roman" w:hAnsi="Times New Roman" w:cs="Times New Roman"/>
          <w:sz w:val="28"/>
          <w:szCs w:val="28"/>
        </w:rPr>
        <w:t xml:space="preserve"> до чинного законодавства України можуть проходити сертифікацію.</w:t>
      </w:r>
    </w:p>
    <w:p w14:paraId="11393D7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5BF6CB4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25E22C1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70C2C73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«Веселка» с. Зелена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7B60BCA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93142E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7.23. Педагогічним працівникам ЗДО «Веселка» с. Зелена (також медичному та  обслуговуючому персоналу за наявності коштів у місцевому </w:t>
      </w:r>
    </w:p>
    <w:p w14:paraId="01DF9C37" w14:textId="77777777" w:rsidR="006342C3" w:rsidRDefault="006342C3">
      <w:pPr>
        <w:pStyle w:val="ad"/>
        <w:spacing w:line="276" w:lineRule="auto"/>
        <w:ind w:firstLine="567"/>
        <w:jc w:val="both"/>
        <w:rPr>
          <w:rFonts w:ascii="Times New Roman" w:hAnsi="Times New Roman" w:cs="Times New Roman"/>
          <w:sz w:val="28"/>
          <w:szCs w:val="28"/>
        </w:rPr>
      </w:pPr>
    </w:p>
    <w:p w14:paraId="7A78A1B9" w14:textId="77777777" w:rsidR="006342C3" w:rsidRDefault="006342C3">
      <w:pPr>
        <w:pStyle w:val="ad"/>
        <w:spacing w:line="276" w:lineRule="auto"/>
        <w:ind w:firstLine="567"/>
        <w:jc w:val="both"/>
        <w:rPr>
          <w:rFonts w:ascii="Times New Roman" w:hAnsi="Times New Roman" w:cs="Times New Roman"/>
          <w:sz w:val="28"/>
          <w:szCs w:val="28"/>
        </w:rPr>
      </w:pPr>
    </w:p>
    <w:p w14:paraId="00E13BD0" w14:textId="77777777" w:rsidR="006342C3" w:rsidRDefault="006342C3">
      <w:pPr>
        <w:pStyle w:val="ad"/>
        <w:spacing w:line="276" w:lineRule="auto"/>
        <w:ind w:firstLine="567"/>
        <w:jc w:val="both"/>
        <w:rPr>
          <w:rFonts w:ascii="Times New Roman" w:hAnsi="Times New Roman" w:cs="Times New Roman"/>
          <w:sz w:val="28"/>
          <w:szCs w:val="28"/>
        </w:rPr>
      </w:pPr>
    </w:p>
    <w:p w14:paraId="5BC03982" w14:textId="77777777" w:rsidR="006342C3" w:rsidRDefault="006342C3">
      <w:pPr>
        <w:pStyle w:val="ad"/>
        <w:spacing w:line="276" w:lineRule="auto"/>
        <w:ind w:firstLine="567"/>
        <w:jc w:val="both"/>
        <w:rPr>
          <w:rFonts w:ascii="Times New Roman" w:hAnsi="Times New Roman" w:cs="Times New Roman"/>
          <w:sz w:val="28"/>
          <w:szCs w:val="28"/>
        </w:rPr>
      </w:pPr>
    </w:p>
    <w:p w14:paraId="786B0AB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3D87EA2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«Веселка» с. Зелена ,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222E867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6DE8D107" w14:textId="77777777" w:rsidR="006342C3"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«Веселка» с. Зелена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17A7DEEC" w14:textId="77777777" w:rsidR="006342C3"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1E1FD46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462571DA" w14:textId="77777777" w:rsidR="006342C3" w:rsidRDefault="006342C3">
      <w:pPr>
        <w:pStyle w:val="ad"/>
        <w:spacing w:line="276" w:lineRule="auto"/>
        <w:rPr>
          <w:rFonts w:ascii="Times New Roman" w:hAnsi="Times New Roman" w:cs="Times New Roman"/>
          <w:b/>
          <w:sz w:val="28"/>
          <w:szCs w:val="28"/>
        </w:rPr>
      </w:pPr>
    </w:p>
    <w:p w14:paraId="258D95A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«ВЕСЕЛКА» С.ЗЕЛЕНА</w:t>
      </w:r>
    </w:p>
    <w:p w14:paraId="43B22EBC"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14:paraId="25B7B5B2" w14:textId="77777777" w:rsidR="006342C3" w:rsidRDefault="00000000">
      <w:pPr>
        <w:pStyle w:val="ad"/>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8.1. Управління закладом дошкільної освіти здійснюють його:</w:t>
      </w:r>
    </w:p>
    <w:p w14:paraId="13C22783" w14:textId="77777777" w:rsidR="006342C3" w:rsidRDefault="00000000">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1A7288C3" w14:textId="77777777" w:rsidR="006342C3" w:rsidRDefault="00000000">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36F54ED9" w14:textId="77777777" w:rsidR="006342C3" w:rsidRDefault="00000000">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7BDEA289"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8.2. </w:t>
      </w:r>
      <w:r>
        <w:rPr>
          <w:rFonts w:ascii="Times New Roman" w:hAnsi="Times New Roman" w:cs="Times New Roman"/>
          <w:sz w:val="28"/>
          <w:szCs w:val="28"/>
          <w:lang w:val="ru-RU"/>
        </w:rPr>
        <w:t xml:space="preserve">ЗДО </w:t>
      </w:r>
      <w:r>
        <w:rPr>
          <w:rFonts w:ascii="Times New Roman" w:hAnsi="Times New Roman" w:cs="Times New Roman"/>
          <w:sz w:val="28"/>
          <w:szCs w:val="28"/>
        </w:rPr>
        <w:t>«Веселка» с. Зелена</w:t>
      </w:r>
      <w:r>
        <w:rPr>
          <w:rFonts w:ascii="Times New Roman" w:hAnsi="Times New Roman" w:cs="Times New Roman"/>
          <w:sz w:val="32"/>
          <w:szCs w:val="32"/>
        </w:rPr>
        <w:t xml:space="preserve"> </w:t>
      </w:r>
      <w:r>
        <w:rPr>
          <w:rFonts w:ascii="Times New Roman" w:hAnsi="Times New Roman" w:cs="Times New Roman"/>
          <w:sz w:val="28"/>
          <w:szCs w:val="28"/>
        </w:rPr>
        <w:t>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70E5B7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«Веселка» с. Зелена - Ковельська міська рада Волинської області:</w:t>
      </w:r>
    </w:p>
    <w:p w14:paraId="6CD74A6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1A4D51E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34B6BF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1F7A08A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27A99B7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30BD3C88" w14:textId="77777777" w:rsidR="006342C3"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6C7F842" w14:textId="77777777" w:rsidR="006342C3"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208BE76D" w14:textId="77777777" w:rsidR="006342C3"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323A0635"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70CEF46" w14:textId="77777777" w:rsidR="006342C3"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46445055" w14:textId="77777777" w:rsidR="006342C3"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45CAA91E"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0AC6AE61"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«Веселка» с. Зелена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31C87D9"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8.6. Особа призначається на посаду керівника комунального закладу дошкільної освіти за результатами конкурсу, що проводиться відповідно до </w:t>
      </w:r>
      <w:r>
        <w:rPr>
          <w:rFonts w:ascii="Times New Roman" w:hAnsi="Times New Roman" w:cs="Times New Roman"/>
          <w:sz w:val="28"/>
          <w:szCs w:val="28"/>
          <w:shd w:val="clear" w:color="auto" w:fill="FFFFFF"/>
        </w:rPr>
        <w:lastRenderedPageBreak/>
        <w:t>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789443A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«Веселка» с. Зелена:</w:t>
      </w:r>
    </w:p>
    <w:p w14:paraId="6AF55EB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623FE15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«Веселка» с. Зелена ;</w:t>
      </w:r>
    </w:p>
    <w:p w14:paraId="47B54D8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116C1C5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7B882FC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329F223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1DF0884D" w14:textId="77777777" w:rsidR="006342C3" w:rsidRDefault="00000000">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2FA9B02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1BD80BF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4A4F818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67291BD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2F1DF45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2B33F41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«Веселка» с. Зелена ;</w:t>
      </w:r>
    </w:p>
    <w:p w14:paraId="0327F69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2F2AD4D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193436D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328B4D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4BAD802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5A1B3EC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62442F8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6CDF788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«Веселка» с. Зелена - педагогічна рада. До складу педагогічної ради входять усі педагогічні працівники закладу. Головою  педагогічної ради є керівник ЗДО «Веселка» с. Зелена.</w:t>
      </w:r>
    </w:p>
    <w:p w14:paraId="5420896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7F43CF5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6775384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16FD04B1" w14:textId="77777777" w:rsidR="006342C3"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«Веселка» с. Зелена:</w:t>
      </w:r>
    </w:p>
    <w:p w14:paraId="03A9A850"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1EAAA668"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3BEB71B"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168339B0"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4348D53A"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5C28E610"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280EE568"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E83885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77126F55"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19460824"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2EB31516"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відзначення та моральне заохочення працівників та інших учасників освітнього процесу;</w:t>
      </w:r>
    </w:p>
    <w:p w14:paraId="273CB5D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5F18286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CD305E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69767B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«Веселка» с. Зелена. Кількість засідань педагогічної ради визначається їх доцільністю, але не менше чотирьох разів на рік.</w:t>
      </w:r>
    </w:p>
    <w:p w14:paraId="79735CD4" w14:textId="77777777" w:rsidR="006342C3" w:rsidRDefault="00000000">
      <w:pPr>
        <w:pStyle w:val="ad"/>
        <w:spacing w:line="276" w:lineRule="auto"/>
        <w:ind w:firstLine="567"/>
        <w:jc w:val="both"/>
      </w:pPr>
      <w:r>
        <w:rPr>
          <w:rFonts w:ascii="Times New Roman" w:hAnsi="Times New Roman" w:cs="Times New Roman"/>
          <w:sz w:val="28"/>
          <w:szCs w:val="28"/>
        </w:rPr>
        <w:t>8.12. Органом громадського самоврядування у ЗДО «Веселка» с. Зелена є загальні збори колективу закладу та батьків або осіб, які їх замінюють, що скликаються не рідше одного - двох разів на рік.</w:t>
      </w:r>
    </w:p>
    <w:p w14:paraId="59BD206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4792200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4BE4C23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21FB2E2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3C26E2F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3ADDF22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«Веселка» с. Зелена , голови ради ЗДО «Веселка» с. Зелена з питань статутної діяльності, дають їй оцінку шляхом таємного або відкритого голосування;</w:t>
      </w:r>
    </w:p>
    <w:p w14:paraId="6FA0770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«Веселка» с. Зелена;</w:t>
      </w:r>
    </w:p>
    <w:p w14:paraId="7A02F06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«Веселка» с. Зелена.</w:t>
      </w:r>
    </w:p>
    <w:p w14:paraId="5DCC92E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«Веселка» с.Зелена.  Засідання ради ЗДО «Веселка» с. Зелена є правомірним, якщо в ньому бере участь не менше двох третин її членів. Кількість засідань ради визначається за потребою.</w:t>
      </w:r>
    </w:p>
    <w:p w14:paraId="0C2D784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«Веселка» с. Зелена :</w:t>
      </w:r>
    </w:p>
    <w:p w14:paraId="476BD7A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0F3D847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46100F7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712F201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37EE67C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8.16. У ЗДО «Веселка» с. Зелена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5010D05B" w14:textId="77777777" w:rsidR="006342C3" w:rsidRDefault="006342C3">
      <w:pPr>
        <w:pStyle w:val="ad"/>
        <w:spacing w:line="276" w:lineRule="auto"/>
        <w:jc w:val="both"/>
        <w:rPr>
          <w:rFonts w:ascii="Times New Roman" w:hAnsi="Times New Roman" w:cs="Times New Roman"/>
          <w:sz w:val="28"/>
          <w:szCs w:val="28"/>
        </w:rPr>
      </w:pPr>
    </w:p>
    <w:p w14:paraId="30160555" w14:textId="77777777" w:rsidR="006342C3" w:rsidRDefault="006342C3">
      <w:pPr>
        <w:pStyle w:val="ad"/>
        <w:spacing w:line="276" w:lineRule="auto"/>
        <w:jc w:val="both"/>
        <w:rPr>
          <w:rFonts w:ascii="Times New Roman" w:hAnsi="Times New Roman" w:cs="Times New Roman"/>
          <w:sz w:val="28"/>
          <w:szCs w:val="28"/>
        </w:rPr>
      </w:pPr>
    </w:p>
    <w:p w14:paraId="57D7524A"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«ВЕСЕЛКА» С.ЗЕЛЕНА</w:t>
      </w:r>
    </w:p>
    <w:p w14:paraId="7A7CB480" w14:textId="77777777" w:rsidR="006342C3" w:rsidRDefault="006342C3">
      <w:pPr>
        <w:pStyle w:val="ad"/>
        <w:spacing w:line="276" w:lineRule="auto"/>
        <w:jc w:val="center"/>
        <w:rPr>
          <w:rFonts w:ascii="Times New Roman" w:hAnsi="Times New Roman" w:cs="Times New Roman"/>
          <w:sz w:val="28"/>
          <w:szCs w:val="28"/>
        </w:rPr>
      </w:pPr>
    </w:p>
    <w:p w14:paraId="1D25879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43D0684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«Веселка» с. Зелена перебуває у комунальній власності територіальної громади м. Ковеля Волинської області і закріплюється за ЗДО   «Веселка» с. Зелена на</w:t>
      </w:r>
      <w:r>
        <w:rPr>
          <w:rFonts w:ascii="Times New Roman" w:hAnsi="Times New Roman" w:cs="Times New Roman"/>
          <w:sz w:val="32"/>
          <w:szCs w:val="32"/>
        </w:rPr>
        <w:t xml:space="preserve"> </w:t>
      </w:r>
      <w:r>
        <w:rPr>
          <w:rFonts w:ascii="Times New Roman" w:hAnsi="Times New Roman" w:cs="Times New Roman"/>
          <w:sz w:val="28"/>
          <w:szCs w:val="28"/>
        </w:rPr>
        <w:t>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 д.), на підставі яких виникають права та обов’язки, ЗДО   «Веселка» с. Зелена</w:t>
      </w:r>
      <w:r>
        <w:rPr>
          <w:rFonts w:ascii="Times New Roman" w:hAnsi="Times New Roman" w:cs="Times New Roman"/>
          <w:sz w:val="28"/>
          <w:szCs w:val="28"/>
          <w:lang w:val="ru-RU"/>
        </w:rPr>
        <w:t xml:space="preserve"> </w:t>
      </w:r>
      <w:r>
        <w:rPr>
          <w:rFonts w:ascii="Times New Roman" w:hAnsi="Times New Roman" w:cs="Times New Roman"/>
          <w:sz w:val="28"/>
          <w:szCs w:val="28"/>
        </w:rPr>
        <w:t>здійснює відповідно до рішень Засновника.</w:t>
      </w:r>
    </w:p>
    <w:p w14:paraId="2D3D484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«Веселка» с. Зелена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2309C50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«Веселка» с. Зелена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48D74D3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«Веселка» с. Зелена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6BB1ED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539BC7DF" w14:textId="77777777" w:rsidR="006342C3" w:rsidRDefault="006342C3">
      <w:pPr>
        <w:pStyle w:val="ad"/>
        <w:spacing w:line="276" w:lineRule="auto"/>
        <w:jc w:val="center"/>
        <w:rPr>
          <w:rFonts w:ascii="Times New Roman" w:hAnsi="Times New Roman" w:cs="Times New Roman"/>
          <w:sz w:val="28"/>
          <w:szCs w:val="28"/>
        </w:rPr>
      </w:pPr>
    </w:p>
    <w:p w14:paraId="1A4F89B6"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«ВЕСЕЛКА» С. ЗЕЛЕНА</w:t>
      </w:r>
    </w:p>
    <w:p w14:paraId="7862BA78" w14:textId="77777777" w:rsidR="006342C3" w:rsidRDefault="006342C3">
      <w:pPr>
        <w:pStyle w:val="ad"/>
        <w:spacing w:line="276" w:lineRule="auto"/>
        <w:jc w:val="both"/>
        <w:rPr>
          <w:rFonts w:ascii="Times New Roman" w:hAnsi="Times New Roman" w:cs="Times New Roman"/>
          <w:sz w:val="28"/>
          <w:szCs w:val="28"/>
        </w:rPr>
      </w:pPr>
    </w:p>
    <w:p w14:paraId="7E98860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10.1. Фінансово-господарська діяльність ЗДО «Веселка» с. Зелена здійснюється відповідно до чинного законодавства України та Статуту закладу.</w:t>
      </w:r>
    </w:p>
    <w:p w14:paraId="3C59AA4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«Веселка» с. Зелена  провадиться на основі кошторису, який складається і затверджується відповідно до чинного законодавства України.</w:t>
      </w:r>
    </w:p>
    <w:p w14:paraId="56E7595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045C1543"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5BA861F6"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65C3042A"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0583AB62"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27528633"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23F323D4"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1B2329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6C4AA124"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0614D253"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67D5718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«Веселка» с. Зелена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271047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«Веселка» с. Зелена за погодженням із Засновником має право:</w:t>
      </w:r>
    </w:p>
    <w:p w14:paraId="44C3FF9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E31724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39FA6C5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571ABE7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«Веселка» с. Зелена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80A916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«Веселка» с. Зелена затверджуються директором за погодженням управління освіти на основі діючих Типових штатних нормативів закладів дошкільної освіти.</w:t>
      </w:r>
    </w:p>
    <w:p w14:paraId="087A28D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10.8. Фінансова діяльність ЗДО «Веселка» с. Зелена спрямована:</w:t>
      </w:r>
    </w:p>
    <w:p w14:paraId="517E827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7D5F394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4925989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425C728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«Веселка» с. Зелена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6FA1DD4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«Веселка» с. Зелена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FB22CB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«Веселка» с. Зелена  здійснюється відповідно до чинного законодавства України.</w:t>
      </w:r>
    </w:p>
    <w:p w14:paraId="616AD03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Веселка» с. Зелена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59C36084" w14:textId="77777777" w:rsidR="006342C3"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«Веселка» с. Зелена бухгалтерський облік здійснюється централізованою бухгалтерією управління освіти виконавчого комітету Ковельської міської ради.</w:t>
      </w:r>
    </w:p>
    <w:p w14:paraId="375A962C"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293FF73E"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«ВЕСЕЛКА» С.ЗЕЛЕНА</w:t>
      </w:r>
    </w:p>
    <w:p w14:paraId="15FCD686" w14:textId="77777777" w:rsidR="006342C3" w:rsidRDefault="006342C3">
      <w:pPr>
        <w:pStyle w:val="ad"/>
        <w:spacing w:line="276" w:lineRule="auto"/>
        <w:jc w:val="center"/>
        <w:rPr>
          <w:rFonts w:ascii="Times New Roman" w:hAnsi="Times New Roman" w:cs="Times New Roman"/>
          <w:sz w:val="28"/>
          <w:szCs w:val="28"/>
        </w:rPr>
      </w:pPr>
    </w:p>
    <w:p w14:paraId="1FBE93B8" w14:textId="77777777" w:rsidR="006342C3"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«Веселка» с. Зелена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D35C6CB" w14:textId="77777777" w:rsidR="006342C3" w:rsidRDefault="00000000">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318487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«Веселка» с. Зелена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15A1CF3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7B97F2E1" w14:textId="77777777" w:rsidR="006342C3" w:rsidRDefault="006342C3">
      <w:pPr>
        <w:pStyle w:val="ad"/>
        <w:spacing w:line="276" w:lineRule="auto"/>
        <w:jc w:val="both"/>
        <w:rPr>
          <w:rFonts w:ascii="Times New Roman" w:hAnsi="Times New Roman" w:cs="Times New Roman"/>
          <w:sz w:val="28"/>
          <w:szCs w:val="28"/>
        </w:rPr>
      </w:pPr>
    </w:p>
    <w:p w14:paraId="0F4DA9E3" w14:textId="77777777" w:rsidR="006342C3"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317B1E97" w14:textId="77777777" w:rsidR="006342C3" w:rsidRDefault="006342C3">
      <w:pPr>
        <w:pStyle w:val="ad"/>
        <w:spacing w:line="276" w:lineRule="auto"/>
        <w:ind w:left="708" w:firstLine="708"/>
        <w:jc w:val="center"/>
        <w:rPr>
          <w:rFonts w:ascii="Times New Roman" w:hAnsi="Times New Roman" w:cs="Times New Roman"/>
          <w:sz w:val="28"/>
          <w:szCs w:val="28"/>
        </w:rPr>
      </w:pPr>
    </w:p>
    <w:p w14:paraId="5B515860" w14:textId="77777777" w:rsidR="006342C3"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5AB84CB1" w14:textId="77777777" w:rsidR="006342C3"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6B62F8C4" w14:textId="77777777" w:rsidR="006342C3" w:rsidRDefault="006342C3">
      <w:pPr>
        <w:pStyle w:val="ad"/>
        <w:spacing w:line="276" w:lineRule="auto"/>
        <w:jc w:val="both"/>
        <w:rPr>
          <w:rFonts w:ascii="Times New Roman" w:hAnsi="Times New Roman" w:cs="Times New Roman"/>
          <w:sz w:val="28"/>
          <w:szCs w:val="28"/>
        </w:rPr>
      </w:pPr>
    </w:p>
    <w:p w14:paraId="4EEE689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2B2E7C23" w14:textId="77777777" w:rsidR="006342C3" w:rsidRDefault="006342C3">
      <w:pPr>
        <w:pStyle w:val="ad"/>
        <w:spacing w:line="276" w:lineRule="auto"/>
        <w:jc w:val="center"/>
        <w:rPr>
          <w:rFonts w:ascii="Times New Roman" w:hAnsi="Times New Roman" w:cs="Times New Roman"/>
          <w:sz w:val="28"/>
          <w:szCs w:val="28"/>
        </w:rPr>
      </w:pPr>
    </w:p>
    <w:p w14:paraId="315D0F0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«Веселка» с. Зелена, що винні у порушенні законодавства про дошкільну освіту, несуть відповідальність у порядку, встановленому законами України.</w:t>
      </w:r>
    </w:p>
    <w:p w14:paraId="5A17325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«Веселка» с. Зелена ліцензійних умов може бути підставою для позбавлення його ліцензії на провадження освітньої діяльності у сфері дошкільної освіти.</w:t>
      </w:r>
    </w:p>
    <w:p w14:paraId="46F45FBF" w14:textId="77777777" w:rsidR="006342C3" w:rsidRDefault="006342C3">
      <w:pPr>
        <w:pStyle w:val="ad"/>
        <w:spacing w:line="276" w:lineRule="auto"/>
        <w:ind w:firstLine="567"/>
        <w:jc w:val="both"/>
        <w:rPr>
          <w:rFonts w:ascii="Times New Roman" w:hAnsi="Times New Roman" w:cs="Times New Roman"/>
          <w:sz w:val="28"/>
          <w:szCs w:val="28"/>
        </w:rPr>
      </w:pPr>
    </w:p>
    <w:p w14:paraId="2809F82E" w14:textId="77777777" w:rsidR="006342C3"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2182D5BA" w14:textId="77777777" w:rsidR="006342C3" w:rsidRDefault="006342C3">
      <w:pPr>
        <w:pStyle w:val="ad"/>
        <w:spacing w:line="276" w:lineRule="auto"/>
        <w:ind w:firstLine="567"/>
        <w:jc w:val="center"/>
        <w:rPr>
          <w:rFonts w:ascii="Times New Roman" w:hAnsi="Times New Roman" w:cs="Times New Roman"/>
          <w:sz w:val="28"/>
          <w:szCs w:val="28"/>
        </w:rPr>
      </w:pPr>
    </w:p>
    <w:p w14:paraId="334E125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55218DC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03492221" w14:textId="77777777" w:rsidR="006342C3" w:rsidRDefault="006342C3">
      <w:pPr>
        <w:pStyle w:val="ad"/>
        <w:spacing w:line="276" w:lineRule="auto"/>
        <w:rPr>
          <w:rFonts w:ascii="Times New Roman" w:hAnsi="Times New Roman" w:cs="Times New Roman"/>
          <w:b/>
          <w:sz w:val="28"/>
          <w:szCs w:val="28"/>
        </w:rPr>
      </w:pPr>
    </w:p>
    <w:p w14:paraId="27AEF1C1"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w:t>
      </w:r>
    </w:p>
    <w:p w14:paraId="7D7D4191"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«ВЕСЕЛКА»  С. ЗЕЛЕНА</w:t>
      </w:r>
    </w:p>
    <w:p w14:paraId="49496152" w14:textId="77777777" w:rsidR="006342C3" w:rsidRDefault="006342C3">
      <w:pPr>
        <w:pStyle w:val="ad"/>
        <w:spacing w:line="276" w:lineRule="auto"/>
        <w:jc w:val="center"/>
        <w:rPr>
          <w:rFonts w:ascii="Times New Roman" w:hAnsi="Times New Roman" w:cs="Times New Roman"/>
          <w:sz w:val="28"/>
          <w:szCs w:val="28"/>
        </w:rPr>
      </w:pPr>
    </w:p>
    <w:p w14:paraId="1F27543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«Веселка» с. Зелена відбувається шляхом його ліквідації, реорганізації (злиття, приєднання, поділу, перетворення) за рішенням Засновника, за рішенням суду.</w:t>
      </w:r>
    </w:p>
    <w:p w14:paraId="42D5A7A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«Веселка» с. Зелена його права та обов’язки переходять до правонаступника.</w:t>
      </w:r>
    </w:p>
    <w:p w14:paraId="198C9E7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«Веселка» с. Зелена здійснюється ліквідаційною комісією, склад визначається Засновником або уповноваженим ним органом.</w:t>
      </w:r>
    </w:p>
    <w:p w14:paraId="42A6E51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17AF51E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15.5. ЗДО «Веселка» с. Зелена вважається реорганізованим або ліквідованим з дня внесення до державного реєстру запису про припинення його діяльності.</w:t>
      </w:r>
    </w:p>
    <w:p w14:paraId="3BE5439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«Веселка» с. Зелена працівникам, які звільняються, гарантується додержання їх прав та інтересів відповідно до трудового законодавства України.</w:t>
      </w:r>
    </w:p>
    <w:p w14:paraId="655EAE5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«Веселка» с. Зелена  дітям, які відвідували його, повинна бути забезпечена можливість продовжити здобувати дошкільну освіту відповідно до чинного законодавства.</w:t>
      </w:r>
    </w:p>
    <w:p w14:paraId="7C52A860" w14:textId="77777777" w:rsidR="006342C3" w:rsidRDefault="006342C3">
      <w:pPr>
        <w:pStyle w:val="ad"/>
        <w:spacing w:line="276" w:lineRule="auto"/>
        <w:ind w:firstLine="567"/>
        <w:jc w:val="both"/>
        <w:rPr>
          <w:rFonts w:ascii="Times New Roman" w:hAnsi="Times New Roman" w:cs="Times New Roman"/>
          <w:sz w:val="28"/>
          <w:szCs w:val="28"/>
        </w:rPr>
      </w:pPr>
    </w:p>
    <w:p w14:paraId="0A125F3E" w14:textId="77777777" w:rsidR="006342C3" w:rsidRDefault="006342C3">
      <w:pPr>
        <w:pStyle w:val="ad"/>
        <w:spacing w:line="276" w:lineRule="auto"/>
        <w:ind w:firstLine="567"/>
        <w:jc w:val="both"/>
        <w:rPr>
          <w:rFonts w:ascii="Times New Roman" w:hAnsi="Times New Roman" w:cs="Times New Roman"/>
          <w:sz w:val="28"/>
          <w:szCs w:val="28"/>
        </w:rPr>
      </w:pPr>
    </w:p>
    <w:p w14:paraId="7DDC8471" w14:textId="77777777" w:rsidR="006342C3" w:rsidRDefault="00000000">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0FD1E8BA" w14:textId="77777777" w:rsidR="006342C3" w:rsidRDefault="006342C3">
      <w:pPr>
        <w:pStyle w:val="ad"/>
        <w:spacing w:line="276" w:lineRule="auto"/>
        <w:ind w:firstLine="567"/>
        <w:jc w:val="both"/>
        <w:rPr>
          <w:rFonts w:ascii="Times New Roman" w:hAnsi="Times New Roman" w:cs="Times New Roman"/>
          <w:sz w:val="28"/>
          <w:szCs w:val="28"/>
        </w:rPr>
      </w:pPr>
    </w:p>
    <w:p w14:paraId="02D9DCD9" w14:textId="77777777" w:rsidR="006342C3" w:rsidRDefault="006342C3">
      <w:pPr>
        <w:pStyle w:val="ad"/>
        <w:spacing w:line="276" w:lineRule="auto"/>
        <w:jc w:val="both"/>
        <w:rPr>
          <w:rFonts w:ascii="Times New Roman" w:hAnsi="Times New Roman" w:cs="Times New Roman"/>
          <w:sz w:val="28"/>
          <w:szCs w:val="28"/>
        </w:rPr>
      </w:pPr>
    </w:p>
    <w:sectPr w:rsidR="006342C3">
      <w:headerReference w:type="even" r:id="rId9"/>
      <w:headerReference w:type="default" r:id="rId10"/>
      <w:footerReference w:type="even" r:id="rId11"/>
      <w:footerReference w:type="default" r:id="rId12"/>
      <w:headerReference w:type="first" r:id="rId13"/>
      <w:footerReference w:type="first" r:id="rId14"/>
      <w:pgSz w:w="11906" w:h="16838"/>
      <w:pgMar w:top="709" w:right="850"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B2BDF" w14:textId="77777777" w:rsidR="00B71897" w:rsidRDefault="00B71897">
      <w:pPr>
        <w:spacing w:line="240" w:lineRule="auto"/>
      </w:pPr>
      <w:r>
        <w:separator/>
      </w:r>
    </w:p>
  </w:endnote>
  <w:endnote w:type="continuationSeparator" w:id="0">
    <w:p w14:paraId="6656E64D" w14:textId="77777777" w:rsidR="00B71897" w:rsidRDefault="00B71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94B6" w14:textId="77777777" w:rsidR="006342C3" w:rsidRDefault="006342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2BEA1670" w14:textId="77777777" w:rsidR="006342C3" w:rsidRDefault="00000000">
        <w:pPr>
          <w:pStyle w:val="ab"/>
          <w:jc w:val="center"/>
        </w:pPr>
        <w:r>
          <w:fldChar w:fldCharType="begin"/>
        </w:r>
        <w:r>
          <w:instrText xml:space="preserve"> PAGE   \* MERGEFORMAT </w:instrText>
        </w:r>
        <w:r>
          <w:fldChar w:fldCharType="separate"/>
        </w:r>
        <w: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EB49" w14:textId="77777777" w:rsidR="006342C3"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B663" w14:textId="77777777" w:rsidR="00B71897" w:rsidRDefault="00B71897">
      <w:pPr>
        <w:spacing w:after="0"/>
      </w:pPr>
      <w:r>
        <w:separator/>
      </w:r>
    </w:p>
  </w:footnote>
  <w:footnote w:type="continuationSeparator" w:id="0">
    <w:p w14:paraId="0187D354" w14:textId="77777777" w:rsidR="00B71897" w:rsidRDefault="00B718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445F6" w14:textId="77777777" w:rsidR="006342C3" w:rsidRDefault="006342C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E30D" w14:textId="77777777" w:rsidR="006342C3" w:rsidRDefault="006342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F3B4" w14:textId="77777777" w:rsidR="006342C3" w:rsidRDefault="006342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29079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0CD6"/>
    <w:rsid w:val="000372EB"/>
    <w:rsid w:val="00042108"/>
    <w:rsid w:val="0005313E"/>
    <w:rsid w:val="00055F3A"/>
    <w:rsid w:val="00072178"/>
    <w:rsid w:val="00084C67"/>
    <w:rsid w:val="0009213F"/>
    <w:rsid w:val="000A0E03"/>
    <w:rsid w:val="000A70E2"/>
    <w:rsid w:val="000C277A"/>
    <w:rsid w:val="000C3DCA"/>
    <w:rsid w:val="000D3E46"/>
    <w:rsid w:val="000E6530"/>
    <w:rsid w:val="000E751A"/>
    <w:rsid w:val="000F76A7"/>
    <w:rsid w:val="0010383B"/>
    <w:rsid w:val="001064C8"/>
    <w:rsid w:val="001301A1"/>
    <w:rsid w:val="001316F0"/>
    <w:rsid w:val="00140CF0"/>
    <w:rsid w:val="00142039"/>
    <w:rsid w:val="00144DDF"/>
    <w:rsid w:val="00154C7B"/>
    <w:rsid w:val="001647EB"/>
    <w:rsid w:val="00170109"/>
    <w:rsid w:val="00172F4A"/>
    <w:rsid w:val="001808DC"/>
    <w:rsid w:val="0018459C"/>
    <w:rsid w:val="001A2776"/>
    <w:rsid w:val="001A7FEB"/>
    <w:rsid w:val="001B1C45"/>
    <w:rsid w:val="001B1E19"/>
    <w:rsid w:val="001E2192"/>
    <w:rsid w:val="001E2BFA"/>
    <w:rsid w:val="001F73B8"/>
    <w:rsid w:val="00202866"/>
    <w:rsid w:val="002054E7"/>
    <w:rsid w:val="00211156"/>
    <w:rsid w:val="00214FD3"/>
    <w:rsid w:val="002271B3"/>
    <w:rsid w:val="002334F5"/>
    <w:rsid w:val="00234FBC"/>
    <w:rsid w:val="00236D8C"/>
    <w:rsid w:val="00237C65"/>
    <w:rsid w:val="002423FD"/>
    <w:rsid w:val="002425B4"/>
    <w:rsid w:val="002500A7"/>
    <w:rsid w:val="0025538F"/>
    <w:rsid w:val="00277036"/>
    <w:rsid w:val="00284333"/>
    <w:rsid w:val="00285741"/>
    <w:rsid w:val="00291A7D"/>
    <w:rsid w:val="0029625D"/>
    <w:rsid w:val="002A0EBE"/>
    <w:rsid w:val="002C0604"/>
    <w:rsid w:val="002D4314"/>
    <w:rsid w:val="002E4F2D"/>
    <w:rsid w:val="003062A8"/>
    <w:rsid w:val="003225AB"/>
    <w:rsid w:val="00330B66"/>
    <w:rsid w:val="0033311A"/>
    <w:rsid w:val="00335528"/>
    <w:rsid w:val="00336C0D"/>
    <w:rsid w:val="00342CE7"/>
    <w:rsid w:val="00351B24"/>
    <w:rsid w:val="00365C8E"/>
    <w:rsid w:val="003662CB"/>
    <w:rsid w:val="003665E5"/>
    <w:rsid w:val="00367EF3"/>
    <w:rsid w:val="00381B34"/>
    <w:rsid w:val="00391386"/>
    <w:rsid w:val="00397EB6"/>
    <w:rsid w:val="003A0676"/>
    <w:rsid w:val="003A63C5"/>
    <w:rsid w:val="003E0465"/>
    <w:rsid w:val="003E7BB4"/>
    <w:rsid w:val="003F14CB"/>
    <w:rsid w:val="003F6AB1"/>
    <w:rsid w:val="004269D1"/>
    <w:rsid w:val="00465116"/>
    <w:rsid w:val="004678F2"/>
    <w:rsid w:val="004769F4"/>
    <w:rsid w:val="00477D0B"/>
    <w:rsid w:val="00482562"/>
    <w:rsid w:val="00483EAC"/>
    <w:rsid w:val="00486B85"/>
    <w:rsid w:val="00487886"/>
    <w:rsid w:val="004A60F9"/>
    <w:rsid w:val="004B2B54"/>
    <w:rsid w:val="004B53C0"/>
    <w:rsid w:val="004B5E0A"/>
    <w:rsid w:val="004D38D6"/>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38F0"/>
    <w:rsid w:val="005C4DDE"/>
    <w:rsid w:val="005D7077"/>
    <w:rsid w:val="005E314F"/>
    <w:rsid w:val="005E3D81"/>
    <w:rsid w:val="00603A82"/>
    <w:rsid w:val="0061605B"/>
    <w:rsid w:val="00621559"/>
    <w:rsid w:val="006266F6"/>
    <w:rsid w:val="00631553"/>
    <w:rsid w:val="006342C3"/>
    <w:rsid w:val="00644FFB"/>
    <w:rsid w:val="00655EE6"/>
    <w:rsid w:val="00670EA8"/>
    <w:rsid w:val="00674135"/>
    <w:rsid w:val="006A55BA"/>
    <w:rsid w:val="006B36DF"/>
    <w:rsid w:val="006B69A4"/>
    <w:rsid w:val="006C0590"/>
    <w:rsid w:val="006C699C"/>
    <w:rsid w:val="006D3A81"/>
    <w:rsid w:val="006E6391"/>
    <w:rsid w:val="007009A9"/>
    <w:rsid w:val="00703D63"/>
    <w:rsid w:val="007058AE"/>
    <w:rsid w:val="007202CD"/>
    <w:rsid w:val="0072291E"/>
    <w:rsid w:val="00723C63"/>
    <w:rsid w:val="00731B9B"/>
    <w:rsid w:val="00732C4B"/>
    <w:rsid w:val="00741796"/>
    <w:rsid w:val="007449EF"/>
    <w:rsid w:val="00754095"/>
    <w:rsid w:val="00755A7F"/>
    <w:rsid w:val="0076149A"/>
    <w:rsid w:val="00767EF1"/>
    <w:rsid w:val="00770621"/>
    <w:rsid w:val="007926C4"/>
    <w:rsid w:val="00794169"/>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72BF6"/>
    <w:rsid w:val="00882121"/>
    <w:rsid w:val="00882865"/>
    <w:rsid w:val="00884081"/>
    <w:rsid w:val="00891A53"/>
    <w:rsid w:val="008B3910"/>
    <w:rsid w:val="008C192F"/>
    <w:rsid w:val="008C1968"/>
    <w:rsid w:val="008C4D06"/>
    <w:rsid w:val="008C7C0A"/>
    <w:rsid w:val="008E1B33"/>
    <w:rsid w:val="008E7FF4"/>
    <w:rsid w:val="009050C2"/>
    <w:rsid w:val="00906E3A"/>
    <w:rsid w:val="0091374A"/>
    <w:rsid w:val="0095344A"/>
    <w:rsid w:val="00954369"/>
    <w:rsid w:val="009552AF"/>
    <w:rsid w:val="009556E9"/>
    <w:rsid w:val="00964547"/>
    <w:rsid w:val="009709FD"/>
    <w:rsid w:val="00971B3B"/>
    <w:rsid w:val="00980444"/>
    <w:rsid w:val="00980AE6"/>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1FE2"/>
    <w:rsid w:val="00A72EC1"/>
    <w:rsid w:val="00A75A87"/>
    <w:rsid w:val="00A8020A"/>
    <w:rsid w:val="00A91026"/>
    <w:rsid w:val="00A962D4"/>
    <w:rsid w:val="00A96F4D"/>
    <w:rsid w:val="00AC755C"/>
    <w:rsid w:val="00AC759E"/>
    <w:rsid w:val="00AD6A43"/>
    <w:rsid w:val="00AD7174"/>
    <w:rsid w:val="00AE049B"/>
    <w:rsid w:val="00AF1F99"/>
    <w:rsid w:val="00B00C8B"/>
    <w:rsid w:val="00B15E2F"/>
    <w:rsid w:val="00B310CA"/>
    <w:rsid w:val="00B543D3"/>
    <w:rsid w:val="00B64A84"/>
    <w:rsid w:val="00B6673B"/>
    <w:rsid w:val="00B70041"/>
    <w:rsid w:val="00B7153C"/>
    <w:rsid w:val="00B71897"/>
    <w:rsid w:val="00B725D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27AF"/>
    <w:rsid w:val="00CA4EEE"/>
    <w:rsid w:val="00CC11D2"/>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9051A"/>
    <w:rsid w:val="00D92ABD"/>
    <w:rsid w:val="00DA30ED"/>
    <w:rsid w:val="00DA5D8D"/>
    <w:rsid w:val="00DA638F"/>
    <w:rsid w:val="00DC45BC"/>
    <w:rsid w:val="00DD0911"/>
    <w:rsid w:val="00DD4344"/>
    <w:rsid w:val="00DD643E"/>
    <w:rsid w:val="00DE1F98"/>
    <w:rsid w:val="00DE79F9"/>
    <w:rsid w:val="00DF365D"/>
    <w:rsid w:val="00E03B6F"/>
    <w:rsid w:val="00E10B0B"/>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3478"/>
    <w:rsid w:val="00EE5217"/>
    <w:rsid w:val="00EE78EE"/>
    <w:rsid w:val="00EF251D"/>
    <w:rsid w:val="00F1449A"/>
    <w:rsid w:val="00F21E93"/>
    <w:rsid w:val="00F262FA"/>
    <w:rsid w:val="00F31B20"/>
    <w:rsid w:val="00F330B1"/>
    <w:rsid w:val="00F41934"/>
    <w:rsid w:val="00F56AD9"/>
    <w:rsid w:val="00F57AFD"/>
    <w:rsid w:val="00F7213C"/>
    <w:rsid w:val="00F93AB4"/>
    <w:rsid w:val="00F96911"/>
    <w:rsid w:val="00FB36E0"/>
    <w:rsid w:val="00FB4260"/>
    <w:rsid w:val="00FB7BFB"/>
    <w:rsid w:val="00FC509D"/>
    <w:rsid w:val="00FD3236"/>
    <w:rsid w:val="00FD3369"/>
    <w:rsid w:val="00FD4CF1"/>
    <w:rsid w:val="00FE3911"/>
    <w:rsid w:val="00FE4BE1"/>
    <w:rsid w:val="00FE572A"/>
    <w:rsid w:val="01CD2B81"/>
    <w:rsid w:val="180569E2"/>
    <w:rsid w:val="38FB4F4C"/>
    <w:rsid w:val="50B47164"/>
    <w:rsid w:val="537D70CF"/>
    <w:rsid w:val="5B282DF6"/>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08411"/>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BF518-B9E6-4583-A85E-95504DC5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31470</Words>
  <Characters>17939</Characters>
  <Application>Microsoft Office Word</Application>
  <DocSecurity>0</DocSecurity>
  <Lines>149</Lines>
  <Paragraphs>98</Paragraphs>
  <ScaleCrop>false</ScaleCrop>
  <Company>SPecialiST RePack</Company>
  <LinksUpToDate>false</LinksUpToDate>
  <CharactersWithSpaces>49311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47</cp:revision>
  <cp:lastPrinted>2025-08-08T11:23:00Z</cp:lastPrinted>
  <dcterms:created xsi:type="dcterms:W3CDTF">2025-03-13T07:09:00Z</dcterms:created>
  <dcterms:modified xsi:type="dcterms:W3CDTF">2025-08-12T14:48:00Z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