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4E03A633" w14:textId="77777777" w:rsidR="00AE0868" w:rsidRDefault="00000000">
      <w:pPr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                                                     ВИКОПІЮВАННЯ</w:t>
      </w:r>
    </w:p>
    <w:p w14:paraId="7D0BD967" w14:textId="77777777" w:rsidR="00AE0868" w:rsidRDefault="00000000">
      <w:pPr>
        <w:ind w:left="2124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з кадастрової карти Доротищенської сільської ради нерозподілених земельних часток ( паїв), № поля 91</w:t>
      </w:r>
    </w:p>
    <w:p w14:paraId="4AA02D51" w14:textId="77777777" w:rsidR="00AE0868" w:rsidRDefault="00AE0868">
      <w:pPr>
        <w:rPr>
          <w:sz w:val="32"/>
          <w:szCs w:val="32"/>
          <w:lang w:val="uk-UA"/>
        </w:rPr>
      </w:pPr>
    </w:p>
    <w:tbl>
      <w:tblPr>
        <w:tblpPr w:rightFromText="180" w:vertAnchor="text" w:horzAnchor="margin" w:tblpX="-108" w:tblpY="75"/>
        <w:tblW w:w="5006" w:type="pct"/>
        <w:tblLayout w:type="fixed"/>
        <w:tblLook w:val="0000" w:firstRow="0" w:lastRow="0" w:firstColumn="0" w:lastColumn="0" w:noHBand="0" w:noVBand="0"/>
      </w:tblPr>
      <w:tblGrid>
        <w:gridCol w:w="10158"/>
      </w:tblGrid>
      <w:tr w:rsidR="00AE0868" w14:paraId="166A2CB8" w14:textId="77777777" w:rsidTr="00B063EA">
        <w:trPr>
          <w:trHeight w:val="7265"/>
        </w:trPr>
        <w:tc>
          <w:tcPr>
            <w:tcW w:w="10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761A7" w14:textId="6F4BA9B3" w:rsidR="00AE0868" w:rsidRDefault="00B063E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485FD323" wp14:editId="3ABC24FA">
                      <wp:simplePos x="0" y="0"/>
                      <wp:positionH relativeFrom="column">
                        <wp:posOffset>1398905</wp:posOffset>
                      </wp:positionH>
                      <wp:positionV relativeFrom="paragraph">
                        <wp:posOffset>9474200</wp:posOffset>
                      </wp:positionV>
                      <wp:extent cx="1602740" cy="4603115"/>
                      <wp:effectExtent l="5715" t="13970" r="58420" b="31115"/>
                      <wp:wrapNone/>
                      <wp:docPr id="253091647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02740" cy="460311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360" cap="flat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3DC4A9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2" o:spid="_x0000_s1026" type="#_x0000_t32" style="position:absolute;margin-left:110.15pt;margin-top:746pt;width:126.2pt;height:362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wV55AEAAKQDAAAOAAAAZHJzL2Uyb0RvYy54bWysU01z2yAQvXem/4HhXktyUjfVWM7BaXpJ&#10;W88k/QFrQBJTYBkglv3vuxBb6cetUw4MC/vx9u1jfXu0hh1UiBpdx5tFzZlyAqV2Q8e/P92/u+Es&#10;JnASDDrV8ZOK/Hbz9s168q1a4ohGqsAoiYvt5Ds+puTbqopiVBbiAr1y9NhjsJDIDEMlA0yU3Zpq&#10;WderasIgfUChYqTbu5dHvin5+16J9K3vo0rMdJywpbKHsu/zXm3W0A4B/KjFGQb8AwoL2lHROdUd&#10;JGDPQf+VymoRMGKfFgJthX2vhSo9UDdN/Uc3jyN4VXohcqKfaYr/L634eti6XcjQxdE9+gcUPyJz&#10;uB3BDaoAeDp5GlyTqaomH9s5JBvR7wLbT19Qkg88JywsHPtgc0rqjx0L2aeZbHVMTNBls6qXH65p&#10;JoLerlf1VdO8LzWgvYT7ENNnhZblQ8djCqCHMW3RORoshqYUg8NDTBkctJeAXNvhvTamzNc4NnX8&#10;49UqVwNSWW8gldiIRsvslyNiGPZbE9gBsljKOgP6zc3qRJI12nb8ZnaCdlQgPzlZCibQhs4sFepS&#10;0ESmUTyjsEpyZhR9lnx6gW1cLq+KXM+9XLjNQo7tHuVpF7JztkgKpduzbLPWfrWL1+vn2vwEAAD/&#10;/wMAUEsDBBQABgAIAAAAIQDqedL73gAAAA0BAAAPAAAAZHJzL2Rvd25yZXYueG1sTI9BS8NAEIXv&#10;gv9hGcGb3XRbGhuzKSIIXq1Fepwm02wwO1uy2yb6652e9Di8jzffKzeT79WFhtgFtjCfZaCI69B0&#10;3FrYfbw+PIKKCbnBPjBZ+KYIm+r2psSiCSO/02WbWiUlHAu04FI6FVrH2pHHOAsnYsmOYfCY5Bxa&#10;3Qw4SrnvtcmylfbYsXxweKIXR/XX9uwt5ONnxvu9w9EFelv8HB2a6Ky9v5uen0AlmtIfDFd9UYdK&#10;nA7hzE1UvQVjsoWgEizXRlYJssxNDupwzearNeiq1P9XVL8AAAD//wMAUEsBAi0AFAAGAAgAAAAh&#10;ALaDOJL+AAAA4QEAABMAAAAAAAAAAAAAAAAAAAAAAFtDb250ZW50X1R5cGVzXS54bWxQSwECLQAU&#10;AAYACAAAACEAOP0h/9YAAACUAQAACwAAAAAAAAAAAAAAAAAvAQAAX3JlbHMvLnJlbHNQSwECLQAU&#10;AAYACAAAACEANJcFeeQBAACkAwAADgAAAAAAAAAAAAAAAAAuAgAAZHJzL2Uyb0RvYy54bWxQSwEC&#10;LQAUAAYACAAAACEA6nnS+94AAAANAQAADwAAAAAAAAAAAAAAAAA+BAAAZHJzL2Rvd25yZXYueG1s&#10;UEsFBgAAAAAEAAQA8wAAAEkFAAAAAA==&#10;" strokeweight=".26mm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0" distR="0" simplePos="0" relativeHeight="251658240" behindDoc="0" locked="0" layoutInCell="0" allowOverlap="1" wp14:anchorId="1F33B8BD" wp14:editId="4D722412">
                  <wp:simplePos x="0" y="0"/>
                  <wp:positionH relativeFrom="column">
                    <wp:align>center</wp:align>
                  </wp:positionH>
                  <wp:positionV relativeFrom="paragraph">
                    <wp:align>top</wp:align>
                  </wp:positionV>
                  <wp:extent cx="6466840" cy="4465955"/>
                  <wp:effectExtent l="0" t="0" r="0" b="0"/>
                  <wp:wrapSquare wrapText="largest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6840" cy="446595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2425BCD" w14:textId="77777777" w:rsidR="00AE0868" w:rsidRDefault="00AE0868">
      <w:pPr>
        <w:rPr>
          <w:b/>
          <w:sz w:val="36"/>
          <w:szCs w:val="36"/>
          <w:lang w:val="uk-UA"/>
        </w:rPr>
      </w:pPr>
    </w:p>
    <w:p w14:paraId="32371E20" w14:textId="77777777" w:rsidR="00AE0868" w:rsidRDefault="00000000">
      <w:pPr>
        <w:jc w:val="center"/>
        <w:rPr>
          <w:rFonts w:ascii="Bookman Old Style" w:hAnsi="Bookman Old Style" w:cs="Bookman Old Style"/>
          <w:b/>
          <w:sz w:val="32"/>
          <w:szCs w:val="32"/>
          <w:lang w:val="uk-UA"/>
        </w:rPr>
      </w:pPr>
      <w:r>
        <w:rPr>
          <w:b/>
          <w:sz w:val="36"/>
          <w:szCs w:val="36"/>
          <w:lang w:val="uk-UA"/>
        </w:rPr>
        <w:t xml:space="preserve"> </w:t>
      </w:r>
    </w:p>
    <w:tbl>
      <w:tblPr>
        <w:tblpPr w:leftFromText="180" w:rightFromText="180" w:vertAnchor="text" w:horzAnchor="margin" w:tblpY="99"/>
        <w:tblW w:w="5000" w:type="pct"/>
        <w:tblLayout w:type="fixed"/>
        <w:tblLook w:val="0000" w:firstRow="0" w:lastRow="0" w:firstColumn="0" w:lastColumn="0" w:noHBand="0" w:noVBand="0"/>
      </w:tblPr>
      <w:tblGrid>
        <w:gridCol w:w="2851"/>
        <w:gridCol w:w="7295"/>
      </w:tblGrid>
      <w:tr w:rsidR="00B063EA" w14:paraId="22DAE496" w14:textId="77777777" w:rsidTr="00B063EA">
        <w:trPr>
          <w:trHeight w:val="795"/>
        </w:trPr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CA320" w14:textId="77777777" w:rsidR="00B063EA" w:rsidRDefault="00B063EA" w:rsidP="00B063EA">
            <w:r>
              <w:rPr>
                <w:rFonts w:ascii="Bookman Old Style" w:hAnsi="Bookman Old Style" w:cs="Bookman Old Style"/>
                <w:sz w:val="20"/>
                <w:lang w:val="uk-UA"/>
              </w:rPr>
              <w:t>Земельна ділянка  площею</w:t>
            </w:r>
          </w:p>
        </w:tc>
        <w:tc>
          <w:tcPr>
            <w:tcW w:w="7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AB161" w14:textId="77777777" w:rsidR="00B063EA" w:rsidRDefault="00B063EA" w:rsidP="00B063EA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0,9128 га ( рілля ) № ділянки 179  -   0722181800:03:001:2136</w:t>
            </w:r>
          </w:p>
          <w:p w14:paraId="0A33BD45" w14:textId="77777777" w:rsidR="00B063EA" w:rsidRDefault="00B063EA" w:rsidP="00B063EA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0,9148 га (рілля  ) № ділянки 180  -   0722181800:03:001:2146</w:t>
            </w:r>
          </w:p>
          <w:p w14:paraId="7DF0AA3F" w14:textId="77777777" w:rsidR="00B063EA" w:rsidRDefault="00B063EA" w:rsidP="00B063EA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0,9153 га (рілля  ) № ділянки 181  -   0722181800:03:001:2141</w:t>
            </w:r>
          </w:p>
          <w:p w14:paraId="14C03D35" w14:textId="77777777" w:rsidR="00B063EA" w:rsidRDefault="00B063EA" w:rsidP="00B063EA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0,9157 га (рілля  ) № ділянки 182  -   0722181800:03:001:2149</w:t>
            </w:r>
          </w:p>
          <w:p w14:paraId="2DF8D9B8" w14:textId="77777777" w:rsidR="00B063EA" w:rsidRDefault="00B063EA" w:rsidP="00B063EA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0,9119 га (рілля  ) № ділянки 183  -   0722181800:03:001:2142</w:t>
            </w:r>
          </w:p>
          <w:p w14:paraId="3EC53BEA" w14:textId="77777777" w:rsidR="00B063EA" w:rsidRDefault="00B063EA" w:rsidP="00B063EA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0,9166 га (рілля  ) № ділянки 184  -   0722181800:03:001:2152</w:t>
            </w:r>
          </w:p>
          <w:p w14:paraId="2F985235" w14:textId="77777777" w:rsidR="00B063EA" w:rsidRDefault="00B063EA" w:rsidP="00B063EA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0,9127 га (рілля  ) № ділянки 185  -   0722181800:03:001:2155</w:t>
            </w:r>
          </w:p>
          <w:p w14:paraId="019678B3" w14:textId="0E74F9B5" w:rsidR="00B063EA" w:rsidRDefault="00B063EA" w:rsidP="00B063EA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0,91</w:t>
            </w:r>
            <w:r w:rsidR="00AA37EA">
              <w:rPr>
                <w:rFonts w:ascii="Bookman Old Style" w:hAnsi="Bookman Old Style" w:cs="Bookman Old Style"/>
                <w:sz w:val="20"/>
                <w:lang w:val="uk-UA"/>
              </w:rPr>
              <w:t>72</w:t>
            </w:r>
            <w:r>
              <w:rPr>
                <w:rFonts w:ascii="Bookman Old Style" w:hAnsi="Bookman Old Style" w:cs="Bookman Old Style"/>
                <w:sz w:val="20"/>
                <w:lang w:val="uk-UA"/>
              </w:rPr>
              <w:t xml:space="preserve"> га (рілля  ) № ділянки 186  -   0722181800:03:001:2135</w:t>
            </w:r>
          </w:p>
          <w:p w14:paraId="04A11C69" w14:textId="77777777" w:rsidR="00B063EA" w:rsidRDefault="00B063EA" w:rsidP="00B063EA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0,9135 га (рілля  ) № ділянки 187  -   0722181800:03:001:2151</w:t>
            </w:r>
          </w:p>
          <w:p w14:paraId="33CB9029" w14:textId="77777777" w:rsidR="00B063EA" w:rsidRDefault="00B063EA" w:rsidP="00B063EA">
            <w:pPr>
              <w:rPr>
                <w:rFonts w:ascii="Bookman Old Style" w:hAnsi="Bookman Old Style" w:cs="Bookman Old Style"/>
                <w:sz w:val="20"/>
                <w:lang w:val="uk-UA"/>
              </w:rPr>
            </w:pPr>
            <w:r>
              <w:rPr>
                <w:rFonts w:ascii="Bookman Old Style" w:hAnsi="Bookman Old Style" w:cs="Bookman Old Style"/>
                <w:sz w:val="20"/>
                <w:lang w:val="uk-UA"/>
              </w:rPr>
              <w:t>0,9117 га (рілля  ) № ділянки 188  -   0722181800:03:001:2132</w:t>
            </w:r>
          </w:p>
          <w:p w14:paraId="236633B8" w14:textId="77777777" w:rsidR="00B063EA" w:rsidRDefault="00B063EA" w:rsidP="00B063EA">
            <w:r>
              <w:rPr>
                <w:rFonts w:ascii="Bookman Old Style" w:hAnsi="Bookman Old Style" w:cs="Bookman Old Style"/>
                <w:sz w:val="20"/>
                <w:lang w:val="uk-UA"/>
              </w:rPr>
              <w:t>0,9179 га (рілля  ) № ділянки 214  -   0722181800:03:001:2130</w:t>
            </w:r>
          </w:p>
        </w:tc>
      </w:tr>
      <w:tr w:rsidR="00B063EA" w14:paraId="47809520" w14:textId="77777777" w:rsidTr="00B063EA">
        <w:trPr>
          <w:trHeight w:val="435"/>
        </w:trPr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01C4E" w14:textId="77777777" w:rsidR="00B063EA" w:rsidRDefault="00B063EA" w:rsidP="00B063EA">
            <w:pPr>
              <w:jc w:val="center"/>
            </w:pPr>
            <w:r>
              <w:rPr>
                <w:b/>
                <w:sz w:val="20"/>
                <w:szCs w:val="20"/>
                <w:lang w:val="uk-UA"/>
              </w:rPr>
              <w:t>Цільове призначення</w:t>
            </w:r>
          </w:p>
        </w:tc>
        <w:tc>
          <w:tcPr>
            <w:tcW w:w="7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ABB4F" w14:textId="77777777" w:rsidR="00B063EA" w:rsidRDefault="00B063EA" w:rsidP="00B063EA">
            <w:pPr>
              <w:suppressAutoHyphens w:val="0"/>
            </w:pPr>
            <w:r>
              <w:rPr>
                <w:b/>
                <w:sz w:val="20"/>
                <w:szCs w:val="20"/>
                <w:lang w:val="uk-UA"/>
              </w:rPr>
              <w:t>01.03 для ведення особистого селянського господарства</w:t>
            </w:r>
          </w:p>
        </w:tc>
      </w:tr>
    </w:tbl>
    <w:p w14:paraId="078B8A1E" w14:textId="77777777" w:rsidR="00AE0868" w:rsidRDefault="00AE0868">
      <w:pPr>
        <w:rPr>
          <w:rFonts w:ascii="Bookman Old Style" w:hAnsi="Bookman Old Style" w:cs="Bookman Old Style"/>
          <w:b/>
          <w:sz w:val="32"/>
          <w:szCs w:val="32"/>
          <w:lang w:val="uk-UA"/>
        </w:rPr>
      </w:pPr>
    </w:p>
    <w:p w14:paraId="4C934946" w14:textId="77777777" w:rsidR="00AE0868" w:rsidRDefault="00AE0868">
      <w:pPr>
        <w:rPr>
          <w:rFonts w:ascii="Bookman Old Style" w:hAnsi="Bookman Old Style" w:cs="Bookman Old Style"/>
          <w:sz w:val="32"/>
          <w:szCs w:val="32"/>
          <w:lang w:val="uk-UA"/>
        </w:rPr>
      </w:pPr>
    </w:p>
    <w:p w14:paraId="496EE735" w14:textId="77777777" w:rsidR="00AE0868" w:rsidRDefault="00AE0868">
      <w:pPr>
        <w:rPr>
          <w:rFonts w:ascii="Bookman Old Style" w:hAnsi="Bookman Old Style" w:cs="Bookman Old Style"/>
          <w:sz w:val="20"/>
          <w:szCs w:val="20"/>
          <w:lang w:val="uk-UA"/>
        </w:rPr>
      </w:pPr>
    </w:p>
    <w:tbl>
      <w:tblPr>
        <w:tblpPr w:leftFromText="180" w:rightFromText="180" w:vertAnchor="text" w:horzAnchor="margin" w:tblpX="-1134" w:tblpY="162"/>
        <w:tblW w:w="5000" w:type="pct"/>
        <w:tblLayout w:type="fixed"/>
        <w:tblLook w:val="0000" w:firstRow="0" w:lastRow="0" w:firstColumn="0" w:lastColumn="0" w:noHBand="0" w:noVBand="0"/>
      </w:tblPr>
      <w:tblGrid>
        <w:gridCol w:w="10146"/>
      </w:tblGrid>
      <w:tr w:rsidR="00AE0868" w14:paraId="6B21D416" w14:textId="77777777">
        <w:trPr>
          <w:trHeight w:val="461"/>
        </w:trPr>
        <w:tc>
          <w:tcPr>
            <w:tcW w:w="1985" w:type="dxa"/>
            <w:tcBorders>
              <w:left w:val="single" w:sz="4" w:space="0" w:color="000000"/>
              <w:right w:val="single" w:sz="4" w:space="0" w:color="000000"/>
            </w:tcBorders>
          </w:tcPr>
          <w:p w14:paraId="3EA8C1DB" w14:textId="77777777" w:rsidR="00AE0868" w:rsidRDefault="00AE0868">
            <w:pPr>
              <w:snapToGrid w:val="0"/>
              <w:rPr>
                <w:rFonts w:ascii="Bookman Old Style" w:hAnsi="Bookman Old Style" w:cs="Bookman Old Style"/>
                <w:color w:val="000000"/>
                <w:sz w:val="32"/>
                <w:szCs w:val="32"/>
                <w:lang w:val="uk-UA"/>
              </w:rPr>
            </w:pPr>
          </w:p>
        </w:tc>
      </w:tr>
    </w:tbl>
    <w:p w14:paraId="0BD22E8E" w14:textId="77777777" w:rsidR="00AE0868" w:rsidRDefault="00000000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</w:t>
      </w:r>
    </w:p>
    <w:p w14:paraId="1950BA0E" w14:textId="77777777" w:rsidR="00AE0868" w:rsidRDefault="00AE0868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48FE74F7" w14:textId="77777777" w:rsidR="00AE0868" w:rsidRDefault="00AE0868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64DA0550" w14:textId="77777777" w:rsidR="00AE0868" w:rsidRDefault="00AE0868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1B0AC93F" w14:textId="77777777" w:rsidR="00AE0868" w:rsidRDefault="00AE0868">
      <w:pPr>
        <w:rPr>
          <w:rFonts w:ascii="Bookman Old Style" w:hAnsi="Bookman Old Style" w:cs="Bookman Old Style"/>
          <w:color w:val="000000"/>
          <w:sz w:val="32"/>
          <w:szCs w:val="32"/>
          <w:lang w:val="uk-UA" w:eastAsia="uk-UA"/>
        </w:rPr>
      </w:pPr>
    </w:p>
    <w:p w14:paraId="07D7410B" w14:textId="77777777" w:rsidR="00AE0868" w:rsidRDefault="00000000">
      <w:pPr>
        <w:rPr>
          <w:rFonts w:ascii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           </w:t>
      </w:r>
    </w:p>
    <w:p w14:paraId="67E6FD97" w14:textId="77777777" w:rsidR="00AE0868" w:rsidRDefault="00AE0868">
      <w:pPr>
        <w:rPr>
          <w:rFonts w:ascii="Bookman Old Style" w:hAnsi="Bookman Old Style" w:cs="Bookman Old Style"/>
          <w:sz w:val="32"/>
          <w:szCs w:val="32"/>
          <w:lang w:val="uk-UA"/>
        </w:rPr>
      </w:pPr>
    </w:p>
    <w:p w14:paraId="239B6558" w14:textId="77777777" w:rsidR="00AE0868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lastRenderedPageBreak/>
        <w:t xml:space="preserve">              </w:t>
      </w:r>
    </w:p>
    <w:p w14:paraId="1B8BB27E" w14:textId="77777777" w:rsidR="00AE0868" w:rsidRDefault="00000000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      </w:t>
      </w:r>
    </w:p>
    <w:p w14:paraId="594B573A" w14:textId="77777777" w:rsidR="00AE0868" w:rsidRDefault="00AE0868">
      <w:pPr>
        <w:rPr>
          <w:rFonts w:ascii="Bookman Old Style" w:eastAsia="Bookman Old Style" w:hAnsi="Bookman Old Style" w:cs="Bookman Old Style"/>
          <w:sz w:val="32"/>
          <w:szCs w:val="32"/>
          <w:lang w:val="uk-UA"/>
        </w:rPr>
      </w:pPr>
    </w:p>
    <w:p w14:paraId="3A5E228A" w14:textId="77777777" w:rsidR="00CC1563" w:rsidRDefault="00000000">
      <w:r>
        <w:rPr>
          <w:rFonts w:ascii="Bookman Old Style" w:eastAsia="Bookman Old Style" w:hAnsi="Bookman Old Style" w:cs="Bookman Old Style"/>
          <w:sz w:val="32"/>
          <w:szCs w:val="32"/>
          <w:lang w:val="uk-UA"/>
        </w:rPr>
        <w:t xml:space="preserve">                         </w:t>
      </w:r>
    </w:p>
    <w:sectPr w:rsidR="00CC1563">
      <w:pgSz w:w="11906" w:h="16838"/>
      <w:pgMar w:top="360" w:right="850" w:bottom="35" w:left="900" w:header="708" w:footer="708" w:gutter="0"/>
      <w:cols w:space="72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722D"/>
    <w:rsid w:val="00110C98"/>
    <w:rsid w:val="006C0244"/>
    <w:rsid w:val="00AA37EA"/>
    <w:rsid w:val="00AE0868"/>
    <w:rsid w:val="00B063EA"/>
    <w:rsid w:val="00CC1563"/>
    <w:rsid w:val="00F072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1939450D"/>
  <w15:chartTrackingRefBased/>
  <w15:docId w15:val="{8BEE4EC8-2826-4E08-86F9-4EF20CDA26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uppressAutoHyphens/>
    </w:pPr>
    <w:rPr>
      <w:sz w:val="24"/>
      <w:szCs w:val="24"/>
      <w:lang w:val="ru-RU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Шрифт абзацу за замовчуванням1"/>
  </w:style>
  <w:style w:type="character" w:customStyle="1" w:styleId="10">
    <w:name w:val="Основной шрифт абзаца1"/>
  </w:style>
  <w:style w:type="character" w:styleId="a3">
    <w:name w:val="Strong"/>
    <w:qFormat/>
    <w:rPr>
      <w:b/>
      <w:bCs/>
    </w:rPr>
  </w:style>
  <w:style w:type="character" w:styleId="a4">
    <w:name w:val="Hyperlink"/>
    <w:rPr>
      <w:color w:val="0000FF"/>
      <w:u w:val="single"/>
    </w:rPr>
  </w:style>
  <w:style w:type="character" w:customStyle="1" w:styleId="rvts82">
    <w:name w:val="rvts82"/>
  </w:style>
  <w:style w:type="paragraph" w:customStyle="1" w:styleId="a5">
    <w:name w:val="Заголовок"/>
    <w:basedOn w:val="a"/>
    <w:next w:val="a6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6">
    <w:name w:val="Body Text"/>
    <w:basedOn w:val="a"/>
    <w:pPr>
      <w:spacing w:after="120"/>
    </w:pPr>
  </w:style>
  <w:style w:type="paragraph" w:styleId="a7">
    <w:name w:val="List"/>
    <w:basedOn w:val="a6"/>
    <w:rPr>
      <w:rFonts w:cs="Mangal"/>
    </w:rPr>
  </w:style>
  <w:style w:type="paragraph" w:styleId="a8">
    <w:name w:val="caption"/>
    <w:basedOn w:val="a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a9">
    <w:name w:val="Покажчик"/>
    <w:basedOn w:val="a"/>
    <w:pPr>
      <w:suppressLineNumbers/>
    </w:pPr>
    <w:rPr>
      <w:rFonts w:cs="Arial"/>
    </w:rPr>
  </w:style>
  <w:style w:type="paragraph" w:customStyle="1" w:styleId="caption1">
    <w:name w:val="caption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1">
    <w:name w:val="Название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2">
    <w:name w:val="Указатель1"/>
    <w:basedOn w:val="a"/>
    <w:pPr>
      <w:suppressLineNumbers/>
    </w:pPr>
    <w:rPr>
      <w:rFonts w:cs="Mangal"/>
    </w:rPr>
  </w:style>
  <w:style w:type="paragraph" w:styleId="aa">
    <w:name w:val="Balloon Text"/>
    <w:basedOn w:val="a"/>
    <w:rPr>
      <w:rFonts w:ascii="Tahoma" w:hAnsi="Tahoma" w:cs="Tahoma"/>
      <w:sz w:val="16"/>
      <w:szCs w:val="16"/>
    </w:rPr>
  </w:style>
  <w:style w:type="paragraph" w:customStyle="1" w:styleId="rvps2">
    <w:name w:val="rvps2"/>
    <w:basedOn w:val="a"/>
    <w:pPr>
      <w:spacing w:before="280" w:after="280"/>
    </w:pPr>
  </w:style>
  <w:style w:type="paragraph" w:customStyle="1" w:styleId="ab">
    <w:name w:val="Содержимое врезки"/>
    <w:basedOn w:val="a6"/>
  </w:style>
  <w:style w:type="paragraph" w:customStyle="1" w:styleId="ac">
    <w:name w:val="Содержимое таблицы"/>
    <w:basedOn w:val="a"/>
    <w:pPr>
      <w:suppressLineNumbers/>
    </w:pPr>
  </w:style>
  <w:style w:type="paragraph" w:customStyle="1" w:styleId="ad">
    <w:name w:val="Заголовок таблицы"/>
    <w:basedOn w:val="ac"/>
    <w:pPr>
      <w:jc w:val="center"/>
    </w:pPr>
    <w:rPr>
      <w:b/>
      <w:bCs/>
    </w:rPr>
  </w:style>
  <w:style w:type="paragraph" w:customStyle="1" w:styleId="rvps14">
    <w:name w:val="rvps14"/>
    <w:basedOn w:val="a"/>
    <w:pPr>
      <w:suppressAutoHyphens w:val="0"/>
      <w:spacing w:before="280" w:after="280"/>
    </w:pPr>
    <w:rPr>
      <w:lang w:val="uk-UA"/>
    </w:rPr>
  </w:style>
  <w:style w:type="paragraph" w:customStyle="1" w:styleId="ae">
    <w:name w:val="Вміст рамки"/>
    <w:basedOn w:val="a"/>
  </w:style>
  <w:style w:type="paragraph" w:customStyle="1" w:styleId="af">
    <w:name w:val="Вміст таблиці"/>
    <w:basedOn w:val="a"/>
    <w:pPr>
      <w:widowControl w:val="0"/>
      <w:suppressLineNumbers/>
    </w:pPr>
  </w:style>
  <w:style w:type="paragraph" w:customStyle="1" w:styleId="af0">
    <w:name w:val="Заголовок таблиці"/>
    <w:basedOn w:val="af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676</Words>
  <Characters>386</Characters>
  <Application>Microsoft Office Word</Application>
  <DocSecurity>0</DocSecurity>
  <Lines>3</Lines>
  <Paragraphs>2</Paragraphs>
  <ScaleCrop>false</ScaleCrop>
  <Company/>
  <LinksUpToDate>false</LinksUpToDate>
  <CharactersWithSpaces>1060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План-схема</dc:title>
  <dc:subject/>
  <dc:creator>Admin</dc:creator>
  <cp:keywords/>
  <cp:lastModifiedBy>Алла Апостол</cp:lastModifiedBy>
  <cp:revision>6</cp:revision>
  <cp:lastPrinted>2025-09-03T06:39:00Z</cp:lastPrinted>
  <dcterms:created xsi:type="dcterms:W3CDTF">2025-09-09T08:15:00Z</dcterms:created>
  <dcterms:modified xsi:type="dcterms:W3CDTF">2025-09-09T08:35:00Z</dcterms:modified>
</cp:coreProperties>
</file>