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3372C" w14:textId="1C5ED04B" w:rsidR="00AA4A61" w:rsidRDefault="00AA4A61" w:rsidP="00AA4A61">
      <w:pPr>
        <w:pStyle w:val="Standard"/>
        <w:jc w:val="center"/>
      </w:pPr>
      <w:r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Default="00AA4A61" w:rsidP="00AA4A61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8180BBC" w14:textId="77777777" w:rsidR="00AA4A61" w:rsidRDefault="00AA4A61" w:rsidP="00AA4A61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D870224" w14:textId="77777777" w:rsidR="00AA4A61" w:rsidRDefault="00AA4A61" w:rsidP="00AA4A61">
      <w:pPr>
        <w:pStyle w:val="Standard"/>
        <w:jc w:val="both"/>
        <w:rPr>
          <w:szCs w:val="28"/>
        </w:rPr>
      </w:pPr>
    </w:p>
    <w:p w14:paraId="7F69E68E" w14:textId="77777777" w:rsidR="00AA4A61" w:rsidRDefault="00AA4A61" w:rsidP="00AA4A61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6EAA4A" w14:textId="33E9DE5D" w:rsidR="003B77F0" w:rsidRPr="003B77F0" w:rsidRDefault="003B77F0" w:rsidP="003B77F0">
      <w:pPr>
        <w:pStyle w:val="Standard"/>
        <w:jc w:val="both"/>
        <w:rPr>
          <w:bCs/>
          <w:szCs w:val="28"/>
        </w:rPr>
      </w:pPr>
      <w:r w:rsidRPr="003B77F0">
        <w:rPr>
          <w:bCs/>
          <w:szCs w:val="28"/>
        </w:rPr>
        <w:t xml:space="preserve">26.09.2024                                       </w:t>
      </w:r>
      <w:r w:rsidRPr="003B77F0">
        <w:rPr>
          <w:bCs/>
          <w:sz w:val="24"/>
        </w:rPr>
        <w:t>м. Ковель</w:t>
      </w:r>
      <w:r w:rsidRPr="003B77F0">
        <w:rPr>
          <w:b/>
          <w:bCs/>
          <w:sz w:val="24"/>
        </w:rPr>
        <w:t xml:space="preserve"> </w:t>
      </w:r>
      <w:r w:rsidRPr="003B77F0">
        <w:rPr>
          <w:b/>
          <w:bCs/>
          <w:szCs w:val="28"/>
        </w:rPr>
        <w:t xml:space="preserve">                                           </w:t>
      </w:r>
      <w:r w:rsidRPr="003B77F0">
        <w:rPr>
          <w:bCs/>
          <w:szCs w:val="28"/>
        </w:rPr>
        <w:t>№ 54/1</w:t>
      </w:r>
      <w:r w:rsidR="00B604F2">
        <w:rPr>
          <w:bCs/>
          <w:szCs w:val="28"/>
        </w:rPr>
        <w:t>1</w:t>
      </w:r>
    </w:p>
    <w:p w14:paraId="4A0B60E9" w14:textId="77777777" w:rsidR="00145BBE" w:rsidRDefault="00145BBE" w:rsidP="00145BBE">
      <w:pPr>
        <w:pStyle w:val="Standard"/>
        <w:jc w:val="both"/>
        <w:rPr>
          <w:color w:val="000000"/>
          <w:szCs w:val="28"/>
        </w:rPr>
      </w:pPr>
    </w:p>
    <w:p w14:paraId="77D975FC" w14:textId="77777777" w:rsidR="003B77F0" w:rsidRPr="00145BBE" w:rsidRDefault="003B77F0" w:rsidP="00145BBE">
      <w:pPr>
        <w:pStyle w:val="Standard"/>
        <w:jc w:val="both"/>
        <w:rPr>
          <w:color w:val="000000"/>
          <w:szCs w:val="28"/>
        </w:rPr>
      </w:pPr>
    </w:p>
    <w:p w14:paraId="7886A45F" w14:textId="20826A60" w:rsidR="00145BBE" w:rsidRDefault="00145BBE" w:rsidP="00145BBE">
      <w:pPr>
        <w:pStyle w:val="Standard"/>
        <w:jc w:val="center"/>
        <w:rPr>
          <w:color w:val="000000"/>
          <w:szCs w:val="28"/>
        </w:rPr>
      </w:pPr>
      <w:r>
        <w:rPr>
          <w:color w:val="000000"/>
          <w:szCs w:val="28"/>
        </w:rPr>
        <w:t>Про внесення змін до рішення міської ради від 02.06.2023р № 36/4</w:t>
      </w:r>
    </w:p>
    <w:p w14:paraId="319199B2" w14:textId="3986841A" w:rsidR="00145BBE" w:rsidRPr="00145BBE" w:rsidRDefault="00145BBE" w:rsidP="00145BBE">
      <w:pPr>
        <w:pStyle w:val="Standard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“</w:t>
      </w:r>
      <w:r w:rsidRPr="00145BBE">
        <w:rPr>
          <w:color w:val="000000"/>
          <w:szCs w:val="28"/>
        </w:rPr>
        <w:t>Про встановлення орендної плати за майно комунальної власності</w:t>
      </w:r>
      <w:r>
        <w:rPr>
          <w:color w:val="000000"/>
          <w:szCs w:val="28"/>
          <w:lang w:val="en-US"/>
        </w:rPr>
        <w:t>”</w:t>
      </w:r>
    </w:p>
    <w:p w14:paraId="39C20D58" w14:textId="77777777" w:rsidR="00145BBE" w:rsidRPr="00145BBE" w:rsidRDefault="00145BBE" w:rsidP="00145BBE">
      <w:pPr>
        <w:pStyle w:val="Standard"/>
        <w:rPr>
          <w:color w:val="000000"/>
          <w:szCs w:val="28"/>
        </w:rPr>
      </w:pPr>
    </w:p>
    <w:p w14:paraId="6486ADFA" w14:textId="77777777" w:rsidR="00145BBE" w:rsidRPr="00145BBE" w:rsidRDefault="00145BBE" w:rsidP="00145BBE">
      <w:pPr>
        <w:pStyle w:val="Standard"/>
        <w:rPr>
          <w:color w:val="000000"/>
          <w:szCs w:val="28"/>
        </w:rPr>
      </w:pPr>
    </w:p>
    <w:p w14:paraId="1DCD34D3" w14:textId="2BB7846B" w:rsidR="00145BBE" w:rsidRPr="00145BBE" w:rsidRDefault="00145BBE" w:rsidP="00145BBE">
      <w:pPr>
        <w:pStyle w:val="Standard"/>
        <w:jc w:val="both"/>
        <w:rPr>
          <w:color w:val="000000"/>
          <w:szCs w:val="28"/>
        </w:rPr>
      </w:pPr>
      <w:r w:rsidRPr="00145BBE">
        <w:rPr>
          <w:color w:val="000000"/>
          <w:szCs w:val="28"/>
        </w:rPr>
        <w:tab/>
      </w:r>
      <w:r>
        <w:rPr>
          <w:szCs w:val="28"/>
        </w:rPr>
        <w:t>Керуючись частинами 1, 5, 10 статті 59, частиною 5 статті 60 Закону України “Про місцеве самоврядування в Україні”</w:t>
      </w:r>
      <w:r w:rsidRPr="00145BBE">
        <w:rPr>
          <w:color w:val="000000"/>
          <w:szCs w:val="28"/>
        </w:rPr>
        <w:t xml:space="preserve">, міська рада </w:t>
      </w:r>
    </w:p>
    <w:p w14:paraId="647056CB" w14:textId="77777777" w:rsidR="00145BBE" w:rsidRPr="00145BBE" w:rsidRDefault="00145BBE" w:rsidP="00145BBE">
      <w:pPr>
        <w:pStyle w:val="Standard"/>
        <w:jc w:val="both"/>
        <w:rPr>
          <w:color w:val="000000"/>
          <w:szCs w:val="28"/>
        </w:rPr>
      </w:pPr>
    </w:p>
    <w:p w14:paraId="44BEA946" w14:textId="77777777" w:rsidR="00145BBE" w:rsidRPr="00145BBE" w:rsidRDefault="00145BBE" w:rsidP="00145BBE">
      <w:pPr>
        <w:pStyle w:val="Standard"/>
        <w:jc w:val="both"/>
        <w:rPr>
          <w:color w:val="000000"/>
          <w:szCs w:val="28"/>
        </w:rPr>
      </w:pPr>
      <w:r w:rsidRPr="00145BBE">
        <w:rPr>
          <w:color w:val="000000"/>
          <w:szCs w:val="28"/>
        </w:rPr>
        <w:t>ВИРІШИЛА:</w:t>
      </w:r>
    </w:p>
    <w:p w14:paraId="6170C21D" w14:textId="77777777" w:rsidR="00145BBE" w:rsidRPr="00145BBE" w:rsidRDefault="00145BBE" w:rsidP="00145BBE">
      <w:pPr>
        <w:pStyle w:val="Standard"/>
        <w:jc w:val="both"/>
        <w:rPr>
          <w:color w:val="000000"/>
          <w:szCs w:val="28"/>
        </w:rPr>
      </w:pPr>
    </w:p>
    <w:p w14:paraId="3D397748" w14:textId="52A44960" w:rsidR="00145BBE" w:rsidRDefault="00145BBE" w:rsidP="00145BBE">
      <w:pPr>
        <w:pStyle w:val="a3"/>
        <w:tabs>
          <w:tab w:val="left" w:pos="720"/>
        </w:tabs>
        <w:ind w:left="0" w:right="29" w:firstLine="0"/>
      </w:pPr>
      <w:r>
        <w:rPr>
          <w:color w:val="000000"/>
          <w:kern w:val="3"/>
          <w:sz w:val="28"/>
          <w:szCs w:val="28"/>
          <w:lang w:eastAsia="ar-SA"/>
        </w:rPr>
        <w:tab/>
      </w:r>
      <w:r w:rsidRPr="00145BBE">
        <w:rPr>
          <w:color w:val="000000"/>
          <w:kern w:val="3"/>
          <w:sz w:val="28"/>
          <w:szCs w:val="28"/>
          <w:lang w:eastAsia="ar-SA"/>
        </w:rPr>
        <w:t>1.</w:t>
      </w:r>
      <w:r w:rsidRPr="00145BBE">
        <w:rPr>
          <w:sz w:val="28"/>
          <w:szCs w:val="28"/>
        </w:rPr>
        <w:t xml:space="preserve"> Унести зміни до рішення міської ради від</w:t>
      </w:r>
      <w:r w:rsidRPr="00145BBE">
        <w:rPr>
          <w:color w:val="000000"/>
          <w:kern w:val="3"/>
          <w:sz w:val="28"/>
          <w:szCs w:val="28"/>
          <w:lang w:eastAsia="ar-SA"/>
        </w:rPr>
        <w:t xml:space="preserve"> </w:t>
      </w:r>
      <w:r w:rsidRPr="00145BBE">
        <w:rPr>
          <w:color w:val="000000"/>
          <w:sz w:val="28"/>
          <w:szCs w:val="28"/>
        </w:rPr>
        <w:t xml:space="preserve">02.06.2023р № 36/4 </w:t>
      </w:r>
      <w:r w:rsidRPr="00145BBE">
        <w:rPr>
          <w:color w:val="000000"/>
          <w:sz w:val="28"/>
          <w:szCs w:val="28"/>
          <w:lang w:val="en-US"/>
        </w:rPr>
        <w:t>“</w:t>
      </w:r>
      <w:r w:rsidRPr="00145BBE">
        <w:rPr>
          <w:color w:val="000000"/>
          <w:kern w:val="3"/>
          <w:sz w:val="28"/>
          <w:szCs w:val="28"/>
          <w:lang w:eastAsia="ar-SA"/>
        </w:rPr>
        <w:t>Про встановлення орендної плати за майно комунальної власності</w:t>
      </w:r>
      <w:r>
        <w:rPr>
          <w:color w:val="000000"/>
          <w:szCs w:val="28"/>
          <w:lang w:val="en-US"/>
        </w:rPr>
        <w:t>”</w:t>
      </w:r>
      <w:r>
        <w:rPr>
          <w:color w:val="000000"/>
          <w:szCs w:val="28"/>
        </w:rPr>
        <w:t>,</w:t>
      </w:r>
      <w:r w:rsidRPr="00145BBE">
        <w:rPr>
          <w:sz w:val="28"/>
          <w:szCs w:val="28"/>
        </w:rPr>
        <w:t xml:space="preserve"> </w:t>
      </w:r>
      <w:r>
        <w:rPr>
          <w:sz w:val="28"/>
          <w:szCs w:val="28"/>
        </w:rPr>
        <w:t>виклавши пункт 1 в такій редакції:</w:t>
      </w:r>
    </w:p>
    <w:p w14:paraId="3DD3AAA7" w14:textId="0AB8875A" w:rsidR="00145BBE" w:rsidRPr="00145BBE" w:rsidRDefault="00145BBE" w:rsidP="00145BBE">
      <w:pPr>
        <w:pStyle w:val="Standard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“1</w:t>
      </w:r>
      <w:r>
        <w:rPr>
          <w:color w:val="000000"/>
          <w:szCs w:val="28"/>
        </w:rPr>
        <w:t>.</w:t>
      </w:r>
      <w:r w:rsidRPr="00145BBE">
        <w:rPr>
          <w:color w:val="000000"/>
          <w:szCs w:val="28"/>
        </w:rPr>
        <w:t xml:space="preserve">Встановити річну орендну плату в розмірі однієї гривні  для державної установи за оренду частини приміщення клубу загальною площею </w:t>
      </w:r>
      <w:r>
        <w:rPr>
          <w:color w:val="000000"/>
          <w:szCs w:val="28"/>
        </w:rPr>
        <w:t>225,6</w:t>
      </w:r>
      <w:r w:rsidRPr="00145BBE">
        <w:rPr>
          <w:color w:val="000000"/>
          <w:szCs w:val="28"/>
        </w:rPr>
        <w:t xml:space="preserve"> кв.м, що знаходиться за адресою: вул. Ковельська, 37-Г, с. Городилець Ковельського району Волинської області.</w:t>
      </w:r>
      <w:r>
        <w:rPr>
          <w:color w:val="000000"/>
          <w:szCs w:val="28"/>
          <w:lang w:val="en-US"/>
        </w:rPr>
        <w:t>”</w:t>
      </w:r>
      <w:r>
        <w:rPr>
          <w:color w:val="000000"/>
          <w:szCs w:val="28"/>
        </w:rPr>
        <w:t>.</w:t>
      </w:r>
    </w:p>
    <w:p w14:paraId="7C469385" w14:textId="5BF30E99" w:rsidR="00145BBE" w:rsidRPr="00145BBE" w:rsidRDefault="00145BBE" w:rsidP="00145BBE">
      <w:pPr>
        <w:pStyle w:val="Standard"/>
        <w:jc w:val="both"/>
        <w:rPr>
          <w:color w:val="000000"/>
          <w:szCs w:val="28"/>
        </w:rPr>
      </w:pPr>
      <w:r w:rsidRPr="00145BBE">
        <w:rPr>
          <w:color w:val="000000"/>
          <w:szCs w:val="28"/>
        </w:rPr>
        <w:tab/>
        <w:t>2. 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                 (Олег Уніга).</w:t>
      </w:r>
    </w:p>
    <w:p w14:paraId="3A9640C4" w14:textId="77777777" w:rsidR="00145BBE" w:rsidRPr="00145BBE" w:rsidRDefault="00145BBE" w:rsidP="00145BBE">
      <w:pPr>
        <w:pStyle w:val="Standard"/>
        <w:jc w:val="both"/>
        <w:rPr>
          <w:color w:val="000000"/>
          <w:szCs w:val="28"/>
        </w:rPr>
      </w:pPr>
    </w:p>
    <w:p w14:paraId="6012AC1D" w14:textId="77777777" w:rsidR="00980EE0" w:rsidRPr="00980EE0" w:rsidRDefault="00980EE0" w:rsidP="00145BBE">
      <w:pPr>
        <w:pStyle w:val="Standard"/>
        <w:spacing w:line="240" w:lineRule="atLeast"/>
        <w:jc w:val="both"/>
        <w:rPr>
          <w:szCs w:val="28"/>
        </w:rPr>
      </w:pPr>
    </w:p>
    <w:p w14:paraId="7371AF33" w14:textId="77777777" w:rsidR="00980EE0" w:rsidRDefault="00980EE0"/>
    <w:p w14:paraId="50E52A7E" w14:textId="77777777" w:rsidR="005D252F" w:rsidRDefault="005D252F"/>
    <w:p w14:paraId="3620B8EA" w14:textId="77777777" w:rsidR="005D252F" w:rsidRDefault="005D252F"/>
    <w:p w14:paraId="6FCB10E3" w14:textId="3CE8E017" w:rsidR="00980EE0" w:rsidRPr="00980EE0" w:rsidRDefault="00980EE0" w:rsidP="00980EE0">
      <w:pPr>
        <w:pStyle w:val="Standard"/>
        <w:spacing w:line="240" w:lineRule="atLeast"/>
        <w:jc w:val="both"/>
        <w:rPr>
          <w:b/>
          <w:bCs/>
          <w:szCs w:val="28"/>
        </w:rPr>
      </w:pPr>
      <w:r w:rsidRPr="00980EE0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                          </w:t>
      </w:r>
      <w:r w:rsidRPr="00980EE0">
        <w:rPr>
          <w:b/>
          <w:bCs/>
          <w:szCs w:val="28"/>
        </w:rPr>
        <w:t>Ігор ЧАЙКА</w:t>
      </w:r>
    </w:p>
    <w:p w14:paraId="64108D21" w14:textId="77777777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4799C"/>
    <w:rsid w:val="00145BBE"/>
    <w:rsid w:val="001C3611"/>
    <w:rsid w:val="002C2B76"/>
    <w:rsid w:val="00382EE7"/>
    <w:rsid w:val="003B77F0"/>
    <w:rsid w:val="00587E19"/>
    <w:rsid w:val="005C6718"/>
    <w:rsid w:val="005D252F"/>
    <w:rsid w:val="006E79CA"/>
    <w:rsid w:val="0090576E"/>
    <w:rsid w:val="00980EE0"/>
    <w:rsid w:val="00AA4A61"/>
    <w:rsid w:val="00B604F2"/>
    <w:rsid w:val="00B77CD9"/>
    <w:rsid w:val="00D1135B"/>
    <w:rsid w:val="00D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a"/>
    <w:link w:val="20"/>
    <w:uiPriority w:val="9"/>
    <w:unhideWhenUsed/>
    <w:qFormat/>
    <w:rsid w:val="00AA4A6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A61"/>
    <w:rPr>
      <w:rFonts w:ascii="Times New Roman" w:eastAsia="Times New Roman" w:hAnsi="Times New Roman" w:cs="Times New Roman"/>
      <w:b/>
      <w:bCs/>
      <w:kern w:val="3"/>
      <w:sz w:val="36"/>
      <w:szCs w:val="24"/>
      <w:lang w:eastAsia="ar-SA"/>
      <w14:ligatures w14:val="none"/>
    </w:rPr>
  </w:style>
  <w:style w:type="paragraph" w:customStyle="1" w:styleId="Standard">
    <w:name w:val="Standard"/>
    <w:rsid w:val="00AA4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145BBE"/>
    <w:pPr>
      <w:suppressAutoHyphens/>
      <w:spacing w:after="0" w:line="240" w:lineRule="auto"/>
      <w:ind w:left="851" w:hanging="22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a4">
    <w:name w:val="Основний текст з відступом Знак"/>
    <w:basedOn w:val="a0"/>
    <w:link w:val="a3"/>
    <w:rsid w:val="00145BBE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915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2024-09-09T10:01:00Z</dcterms:created>
  <dcterms:modified xsi:type="dcterms:W3CDTF">2024-09-27T07:51:00Z</dcterms:modified>
</cp:coreProperties>
</file>