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55192B3" w14:textId="28A3E941" w:rsidR="00472FE4" w:rsidRDefault="00FA6AC1">
      <w:pPr>
        <w:pStyle w:val="western"/>
        <w:jc w:val="center"/>
        <w:rPr>
          <w:b/>
          <w:bCs/>
          <w:sz w:val="28"/>
          <w:szCs w:val="28"/>
        </w:rPr>
      </w:pPr>
      <w:r>
        <w:rPr>
          <w:noProof/>
          <w:spacing w:val="8"/>
          <w:lang w:val="ru-RU"/>
        </w:rPr>
        <w:drawing>
          <wp:inline distT="0" distB="0" distL="0" distR="0" wp14:anchorId="6B3AEDBF" wp14:editId="2AB5F26B">
            <wp:extent cx="4191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" t="-72" r="-98" b="-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5C46D" w14:textId="77777777" w:rsidR="00472FE4" w:rsidRDefault="00000000">
      <w:pPr>
        <w:jc w:val="center"/>
      </w:pPr>
      <w:r>
        <w:rPr>
          <w:b/>
          <w:bCs/>
          <w:sz w:val="28"/>
          <w:szCs w:val="28"/>
        </w:rPr>
        <w:t>КОВЕЛЬСЬКА МІСЬКА РАДА</w:t>
      </w:r>
    </w:p>
    <w:p w14:paraId="21FD7CEA" w14:textId="77777777" w:rsidR="00472FE4" w:rsidRDefault="00000000">
      <w:pPr>
        <w:jc w:val="center"/>
      </w:pPr>
      <w:r>
        <w:rPr>
          <w:b/>
          <w:bCs/>
          <w:sz w:val="28"/>
          <w:szCs w:val="28"/>
        </w:rPr>
        <w:t>ВОЛИНСЬКОЇ ОБЛАСТІ</w:t>
      </w:r>
    </w:p>
    <w:p w14:paraId="14ADE564" w14:textId="77777777" w:rsidR="00472FE4" w:rsidRDefault="00472FE4">
      <w:pPr>
        <w:jc w:val="center"/>
        <w:rPr>
          <w:b/>
          <w:bCs/>
          <w:sz w:val="28"/>
          <w:szCs w:val="28"/>
          <w:lang w:val="uk-UA"/>
        </w:rPr>
      </w:pPr>
    </w:p>
    <w:p w14:paraId="6E45F2A2" w14:textId="77777777" w:rsidR="00472FE4" w:rsidRDefault="00000000">
      <w:pPr>
        <w:jc w:val="center"/>
      </w:pPr>
      <w:r>
        <w:rPr>
          <w:b/>
          <w:bCs/>
          <w:sz w:val="28"/>
          <w:szCs w:val="28"/>
        </w:rPr>
        <w:t>РІШЕННЯ</w:t>
      </w:r>
    </w:p>
    <w:p w14:paraId="0C7A31BB" w14:textId="77777777" w:rsidR="00472FE4" w:rsidRDefault="00472FE4">
      <w:pPr>
        <w:jc w:val="center"/>
        <w:rPr>
          <w:b/>
          <w:bCs/>
          <w:sz w:val="28"/>
          <w:szCs w:val="28"/>
        </w:rPr>
      </w:pPr>
    </w:p>
    <w:p w14:paraId="151AD378" w14:textId="297B9908" w:rsidR="00FA567D" w:rsidRPr="00FA567D" w:rsidRDefault="00FA567D" w:rsidP="00FA567D">
      <w:pPr>
        <w:pStyle w:val="western"/>
        <w:jc w:val="center"/>
        <w:rPr>
          <w:sz w:val="28"/>
          <w:szCs w:val="28"/>
        </w:rPr>
      </w:pPr>
      <w:r w:rsidRPr="00FA567D">
        <w:rPr>
          <w:sz w:val="28"/>
          <w:szCs w:val="28"/>
        </w:rPr>
        <w:t>26.09.2024                             м.Ковель                                       № 54/8</w:t>
      </w:r>
      <w:r>
        <w:rPr>
          <w:sz w:val="28"/>
          <w:szCs w:val="28"/>
        </w:rPr>
        <w:t>5</w:t>
      </w:r>
    </w:p>
    <w:p w14:paraId="17E81FE2" w14:textId="77777777" w:rsidR="00472FE4" w:rsidRDefault="00472FE4">
      <w:pPr>
        <w:pStyle w:val="western"/>
        <w:rPr>
          <w:lang w:val="ru-RU"/>
        </w:rPr>
      </w:pPr>
    </w:p>
    <w:p w14:paraId="3F1BF2B3" w14:textId="77777777" w:rsidR="00472FE4" w:rsidRDefault="00000000">
      <w:pPr>
        <w:jc w:val="center"/>
      </w:pPr>
      <w:r>
        <w:rPr>
          <w:sz w:val="28"/>
          <w:szCs w:val="28"/>
          <w:lang w:val="uk-UA"/>
        </w:rPr>
        <w:t xml:space="preserve">Про </w:t>
      </w:r>
      <w:r w:rsidR="002003AA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творення комісії з питань передачі з державної власності</w:t>
      </w:r>
    </w:p>
    <w:p w14:paraId="2E3A8F73" w14:textId="77777777" w:rsidR="00472FE4" w:rsidRDefault="00000000">
      <w:pPr>
        <w:jc w:val="center"/>
      </w:pPr>
      <w:r>
        <w:rPr>
          <w:sz w:val="28"/>
          <w:szCs w:val="28"/>
          <w:lang w:val="uk-UA"/>
        </w:rPr>
        <w:t xml:space="preserve"> у власність Ковельської міської територіальної громади </w:t>
      </w:r>
      <w:r w:rsidR="00172E6E">
        <w:rPr>
          <w:sz w:val="28"/>
          <w:szCs w:val="28"/>
          <w:lang w:val="uk-UA"/>
        </w:rPr>
        <w:t>захисної споруди цивільного захисту</w:t>
      </w:r>
    </w:p>
    <w:p w14:paraId="179E0120" w14:textId="77777777" w:rsidR="00472FE4" w:rsidRDefault="00472FE4">
      <w:pPr>
        <w:jc w:val="both"/>
        <w:rPr>
          <w:sz w:val="28"/>
          <w:szCs w:val="28"/>
          <w:lang w:val="uk-UA"/>
        </w:rPr>
      </w:pPr>
    </w:p>
    <w:p w14:paraId="239DF401" w14:textId="77777777" w:rsidR="00472FE4" w:rsidRDefault="00000000">
      <w:pPr>
        <w:jc w:val="both"/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</w:t>
      </w:r>
    </w:p>
    <w:p w14:paraId="7DA699DC" w14:textId="77777777" w:rsidR="00472FE4" w:rsidRDefault="00000000">
      <w:pPr>
        <w:ind w:firstLine="708"/>
        <w:jc w:val="both"/>
      </w:pPr>
      <w:r>
        <w:rPr>
          <w:sz w:val="28"/>
          <w:szCs w:val="28"/>
          <w:lang w:val="uk-UA"/>
        </w:rPr>
        <w:t xml:space="preserve">Керуючись </w:t>
      </w:r>
      <w:r w:rsidR="00172E6E">
        <w:rPr>
          <w:sz w:val="28"/>
          <w:szCs w:val="28"/>
          <w:lang w:val="uk-UA"/>
        </w:rPr>
        <w:t>частинами 1, 5, 10</w:t>
      </w:r>
      <w:r>
        <w:rPr>
          <w:sz w:val="28"/>
          <w:szCs w:val="28"/>
          <w:lang w:val="uk-UA"/>
        </w:rPr>
        <w:t xml:space="preserve"> ст</w:t>
      </w:r>
      <w:r w:rsidR="00172E6E">
        <w:rPr>
          <w:sz w:val="28"/>
          <w:szCs w:val="28"/>
          <w:lang w:val="uk-UA"/>
        </w:rPr>
        <w:t>атті 59, частиною 5 статті 60</w:t>
      </w:r>
      <w:r>
        <w:rPr>
          <w:sz w:val="28"/>
          <w:szCs w:val="28"/>
          <w:lang w:val="uk-UA"/>
        </w:rPr>
        <w:t xml:space="preserve"> Закону України “Про місцеве самоврядування в Україні”,</w:t>
      </w:r>
      <w:r w:rsidR="00172E6E">
        <w:rPr>
          <w:sz w:val="28"/>
          <w:szCs w:val="28"/>
          <w:lang w:val="uk-UA"/>
        </w:rPr>
        <w:t xml:space="preserve"> </w:t>
      </w:r>
      <w:r w:rsidR="00D33922">
        <w:rPr>
          <w:sz w:val="28"/>
          <w:szCs w:val="28"/>
          <w:lang w:val="uk-UA"/>
        </w:rPr>
        <w:t>статтею 6</w:t>
      </w:r>
      <w:r>
        <w:rPr>
          <w:sz w:val="28"/>
          <w:szCs w:val="28"/>
          <w:lang w:val="uk-UA"/>
        </w:rPr>
        <w:t xml:space="preserve"> Законом України “Про передачу об'єктів права державної власності”,  Положенням про порядок передачі об'єктів права державної власності, затвердженим постановою Кабінету Міністрів України від 21.09.1998р. №</w:t>
      </w:r>
      <w:r w:rsidR="00A26CB7">
        <w:rPr>
          <w:sz w:val="28"/>
          <w:szCs w:val="28"/>
          <w:lang w:val="uk-UA"/>
        </w:rPr>
        <w:t xml:space="preserve"> </w:t>
      </w:r>
      <w:r w:rsidR="00771E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1482,   на виконання рішення Ковельської міської ради від </w:t>
      </w:r>
      <w:r w:rsidR="00D33922">
        <w:rPr>
          <w:sz w:val="28"/>
          <w:szCs w:val="28"/>
          <w:lang w:val="uk-UA"/>
        </w:rPr>
        <w:t>21.12.2023р</w:t>
      </w:r>
      <w:r>
        <w:rPr>
          <w:sz w:val="28"/>
          <w:szCs w:val="28"/>
          <w:lang w:val="uk-UA"/>
        </w:rPr>
        <w:t xml:space="preserve">. № </w:t>
      </w:r>
      <w:r w:rsidR="00D33922">
        <w:rPr>
          <w:sz w:val="28"/>
          <w:szCs w:val="28"/>
          <w:lang w:val="uk-UA"/>
        </w:rPr>
        <w:t>44/117</w:t>
      </w:r>
      <w:r>
        <w:rPr>
          <w:sz w:val="28"/>
          <w:szCs w:val="28"/>
          <w:lang w:val="uk-UA"/>
        </w:rPr>
        <w:t xml:space="preserve"> “Про надання згоди  на безоплатне прийняття майна”</w:t>
      </w:r>
      <w:r w:rsidR="00D33922">
        <w:rPr>
          <w:sz w:val="28"/>
          <w:szCs w:val="28"/>
          <w:lang w:val="uk-UA"/>
        </w:rPr>
        <w:t xml:space="preserve"> та від 25.04.2024р. №</w:t>
      </w:r>
      <w:r w:rsidR="00A26CB7">
        <w:rPr>
          <w:sz w:val="28"/>
          <w:szCs w:val="28"/>
          <w:lang w:val="uk-UA"/>
        </w:rPr>
        <w:t xml:space="preserve"> </w:t>
      </w:r>
      <w:r w:rsidR="00D33922">
        <w:rPr>
          <w:sz w:val="28"/>
          <w:szCs w:val="28"/>
          <w:lang w:val="uk-UA"/>
        </w:rPr>
        <w:t xml:space="preserve">49/15 </w:t>
      </w:r>
      <w:r w:rsidR="00D33922">
        <w:rPr>
          <w:sz w:val="28"/>
          <w:szCs w:val="28"/>
          <w:lang w:val="en-US"/>
        </w:rPr>
        <w:t>“</w:t>
      </w:r>
      <w:r w:rsidR="00D33922">
        <w:rPr>
          <w:sz w:val="28"/>
          <w:szCs w:val="28"/>
          <w:lang w:val="uk-UA"/>
        </w:rPr>
        <w:t>Про внесення змін до рішення міської ради від 21.12.2023р. № 44/117 “Про надання згоди  на безоплатне прийняття майна</w:t>
      </w:r>
      <w:r w:rsidR="00D33922">
        <w:rPr>
          <w:sz w:val="28"/>
          <w:szCs w:val="28"/>
          <w:lang w:val="en-US"/>
        </w:rPr>
        <w:t>”</w:t>
      </w:r>
      <w:r w:rsidR="00D3392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розпорядження Кабінету Міністрів України від </w:t>
      </w:r>
      <w:r w:rsidR="00D33922">
        <w:rPr>
          <w:sz w:val="28"/>
          <w:szCs w:val="28"/>
          <w:lang w:val="uk-UA"/>
        </w:rPr>
        <w:t>06.09.2024</w:t>
      </w:r>
      <w:r>
        <w:rPr>
          <w:sz w:val="28"/>
          <w:szCs w:val="28"/>
          <w:lang w:val="uk-UA"/>
        </w:rPr>
        <w:t xml:space="preserve">р. № </w:t>
      </w:r>
      <w:r w:rsidR="00D33922">
        <w:rPr>
          <w:sz w:val="28"/>
          <w:szCs w:val="28"/>
          <w:lang w:val="uk-UA"/>
        </w:rPr>
        <w:t>853</w:t>
      </w:r>
      <w:r>
        <w:rPr>
          <w:sz w:val="28"/>
          <w:szCs w:val="28"/>
          <w:lang w:val="uk-UA"/>
        </w:rPr>
        <w:t xml:space="preserve">-р “Про передачу </w:t>
      </w:r>
      <w:r w:rsidR="00D33922">
        <w:rPr>
          <w:sz w:val="28"/>
          <w:szCs w:val="28"/>
          <w:lang w:val="uk-UA"/>
        </w:rPr>
        <w:t>захисної споруди цивільного захисту</w:t>
      </w:r>
      <w:r>
        <w:rPr>
          <w:sz w:val="28"/>
          <w:szCs w:val="28"/>
          <w:lang w:val="uk-UA"/>
        </w:rPr>
        <w:t xml:space="preserve"> у власність </w:t>
      </w:r>
      <w:r w:rsidR="00D33922">
        <w:rPr>
          <w:sz w:val="28"/>
          <w:szCs w:val="28"/>
          <w:lang w:val="uk-UA"/>
        </w:rPr>
        <w:t xml:space="preserve">Ковельської міської </w:t>
      </w:r>
      <w:r>
        <w:rPr>
          <w:sz w:val="28"/>
          <w:szCs w:val="28"/>
          <w:lang w:val="uk-UA"/>
        </w:rPr>
        <w:t>територіальн</w:t>
      </w:r>
      <w:r w:rsidR="00D33922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громад</w:t>
      </w:r>
      <w:r w:rsidR="00D33922">
        <w:rPr>
          <w:sz w:val="28"/>
          <w:szCs w:val="28"/>
          <w:lang w:val="uk-UA"/>
        </w:rPr>
        <w:t>и Ковельського району</w:t>
      </w:r>
      <w:r>
        <w:rPr>
          <w:sz w:val="28"/>
          <w:szCs w:val="28"/>
          <w:lang w:val="uk-UA"/>
        </w:rPr>
        <w:t xml:space="preserve"> Волинської області ”</w:t>
      </w:r>
      <w:r w:rsidR="00D33922">
        <w:rPr>
          <w:sz w:val="28"/>
          <w:szCs w:val="28"/>
          <w:lang w:val="uk-UA"/>
        </w:rPr>
        <w:t>, міська рада</w:t>
      </w:r>
      <w:r>
        <w:rPr>
          <w:sz w:val="28"/>
          <w:szCs w:val="28"/>
          <w:lang w:val="uk-UA"/>
        </w:rPr>
        <w:t xml:space="preserve"> </w:t>
      </w:r>
    </w:p>
    <w:p w14:paraId="7B698268" w14:textId="77777777" w:rsidR="00472FE4" w:rsidRDefault="00000000">
      <w:pPr>
        <w:jc w:val="both"/>
      </w:pPr>
      <w:r>
        <w:rPr>
          <w:sz w:val="28"/>
          <w:szCs w:val="28"/>
          <w:lang w:val="uk-UA"/>
        </w:rPr>
        <w:t xml:space="preserve"> </w:t>
      </w:r>
    </w:p>
    <w:p w14:paraId="19BCC8CB" w14:textId="77777777" w:rsidR="00D33922" w:rsidRDefault="00D33922" w:rsidP="00D33922">
      <w:pPr>
        <w:ind w:right="29"/>
        <w:jc w:val="both"/>
      </w:pPr>
      <w:r>
        <w:rPr>
          <w:sz w:val="28"/>
          <w:szCs w:val="28"/>
          <w:lang w:val="uk-UA"/>
        </w:rPr>
        <w:t>ВИРІШИЛА:</w:t>
      </w:r>
    </w:p>
    <w:p w14:paraId="7A6FD4B5" w14:textId="77777777" w:rsidR="00472FE4" w:rsidRDefault="00472FE4">
      <w:pPr>
        <w:jc w:val="both"/>
        <w:rPr>
          <w:sz w:val="28"/>
          <w:szCs w:val="28"/>
          <w:lang w:val="uk-UA"/>
        </w:rPr>
      </w:pPr>
    </w:p>
    <w:p w14:paraId="2F40101A" w14:textId="77777777" w:rsidR="00472FE4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r w:rsidR="002003AA">
        <w:rPr>
          <w:sz w:val="28"/>
          <w:szCs w:val="28"/>
          <w:lang w:val="uk-UA"/>
        </w:rPr>
        <w:t>Утвори</w:t>
      </w:r>
      <w:r>
        <w:rPr>
          <w:sz w:val="28"/>
          <w:szCs w:val="28"/>
          <w:lang w:val="uk-UA"/>
        </w:rPr>
        <w:t xml:space="preserve">ти комісію з питань передачі з державної власності </w:t>
      </w:r>
      <w:r>
        <w:rPr>
          <w:color w:val="000000"/>
          <w:sz w:val="28"/>
          <w:szCs w:val="28"/>
          <w:lang w:val="uk-UA"/>
        </w:rPr>
        <w:t xml:space="preserve">у  власність Ковельської міської територіальної громади в особі Ковельської міської ради </w:t>
      </w:r>
      <w:r w:rsidR="002003AA">
        <w:rPr>
          <w:sz w:val="28"/>
          <w:szCs w:val="28"/>
        </w:rPr>
        <w:t>сховищ</w:t>
      </w:r>
      <w:r w:rsidR="002003AA">
        <w:rPr>
          <w:sz w:val="28"/>
          <w:szCs w:val="28"/>
          <w:lang w:val="uk-UA"/>
        </w:rPr>
        <w:t>а</w:t>
      </w:r>
      <w:r w:rsidR="002003AA">
        <w:rPr>
          <w:sz w:val="28"/>
          <w:szCs w:val="28"/>
        </w:rPr>
        <w:t xml:space="preserve">  (обліковий номер 04115) </w:t>
      </w:r>
      <w:r w:rsidR="00CC7CF3">
        <w:rPr>
          <w:sz w:val="28"/>
          <w:szCs w:val="28"/>
          <w:lang w:val="uk-UA"/>
        </w:rPr>
        <w:t xml:space="preserve">загальною </w:t>
      </w:r>
      <w:r w:rsidR="002003AA">
        <w:rPr>
          <w:sz w:val="28"/>
          <w:szCs w:val="28"/>
        </w:rPr>
        <w:t>площею 94,6 кв.м</w:t>
      </w:r>
      <w:r w:rsidR="00CC7CF3">
        <w:rPr>
          <w:sz w:val="28"/>
          <w:szCs w:val="28"/>
          <w:lang w:val="uk-UA"/>
        </w:rPr>
        <w:t xml:space="preserve"> (реєстраційний номер 2882116207060)</w:t>
      </w:r>
      <w:r w:rsidR="002003AA">
        <w:rPr>
          <w:sz w:val="28"/>
          <w:szCs w:val="28"/>
        </w:rPr>
        <w:t xml:space="preserve">, що знаходиться за адресою: вул. </w:t>
      </w:r>
      <w:r w:rsidR="002003AA">
        <w:rPr>
          <w:sz w:val="28"/>
          <w:szCs w:val="28"/>
          <w:lang w:val="uk-UA"/>
        </w:rPr>
        <w:t>Кармелюка, 4</w:t>
      </w:r>
      <w:r w:rsidR="002003AA">
        <w:rPr>
          <w:sz w:val="28"/>
          <w:szCs w:val="28"/>
        </w:rPr>
        <w:t xml:space="preserve">, </w:t>
      </w:r>
      <w:r w:rsidR="00CC7CF3">
        <w:rPr>
          <w:sz w:val="28"/>
          <w:szCs w:val="28"/>
          <w:lang w:val="uk-UA"/>
        </w:rPr>
        <w:t xml:space="preserve">                  </w:t>
      </w:r>
      <w:r w:rsidR="002003AA">
        <w:rPr>
          <w:sz w:val="28"/>
          <w:szCs w:val="28"/>
        </w:rPr>
        <w:t>м. Ковель Волинської області</w:t>
      </w:r>
      <w:r w:rsidR="002003A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у складі, згідно додатку.</w:t>
      </w:r>
    </w:p>
    <w:p w14:paraId="47B68219" w14:textId="77777777" w:rsidR="002003AA" w:rsidRDefault="002003AA" w:rsidP="002003AA">
      <w:pPr>
        <w:pStyle w:val="ad"/>
        <w:tabs>
          <w:tab w:val="left" w:pos="720"/>
        </w:tabs>
        <w:ind w:left="0" w:right="29" w:firstLine="0"/>
      </w:pPr>
      <w:r>
        <w:tab/>
      </w:r>
      <w:r w:rsidRPr="002003A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2003AA">
        <w:rPr>
          <w:sz w:val="28"/>
          <w:szCs w:val="28"/>
        </w:rPr>
        <w:t xml:space="preserve"> </w:t>
      </w:r>
      <w:r>
        <w:rPr>
          <w:sz w:val="28"/>
          <w:szCs w:val="28"/>
        </w:rPr>
        <w:t>Приймання-передачу нерухомого майна, вказаного в п.1 цього рішення, провести згідно вимог чинного законодавства.</w:t>
      </w:r>
    </w:p>
    <w:p w14:paraId="3FA9CBF4" w14:textId="77777777" w:rsidR="00472FE4" w:rsidRDefault="00000000">
      <w:pPr>
        <w:jc w:val="both"/>
      </w:pPr>
      <w:r>
        <w:rPr>
          <w:sz w:val="28"/>
          <w:szCs w:val="28"/>
        </w:rPr>
        <w:tab/>
      </w:r>
      <w:r w:rsidR="002003AA"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. </w:t>
      </w:r>
      <w:r>
        <w:rPr>
          <w:spacing w:val="-2"/>
          <w:sz w:val="28"/>
          <w:szCs w:val="28"/>
        </w:rPr>
        <w:t xml:space="preserve">Контроль за виконанням цього рішення покласти на постійну комісію міської ради з питань планування, бюджету і фінансів (Олег Уніга), на постійну комісію міської ради з питань житлово-комунального господарства, екології і благоустрою міста, комунального майна, промисловості, будівництва, транспорту, зв'язку, торговельного і побутового обслуговування населення </w:t>
      </w:r>
      <w:r>
        <w:rPr>
          <w:spacing w:val="-2"/>
          <w:sz w:val="28"/>
          <w:szCs w:val="28"/>
          <w:lang w:val="en-US"/>
        </w:rPr>
        <w:t>(</w:t>
      </w:r>
      <w:r>
        <w:rPr>
          <w:spacing w:val="-2"/>
          <w:sz w:val="28"/>
          <w:szCs w:val="28"/>
        </w:rPr>
        <w:t xml:space="preserve">Вадим </w:t>
      </w:r>
      <w:r>
        <w:rPr>
          <w:spacing w:val="-2"/>
          <w:sz w:val="28"/>
          <w:szCs w:val="28"/>
          <w:lang w:val="en-US"/>
        </w:rPr>
        <w:t>Ткачук</w:t>
      </w:r>
      <w:r>
        <w:rPr>
          <w:spacing w:val="-2"/>
          <w:sz w:val="28"/>
          <w:szCs w:val="28"/>
        </w:rPr>
        <w:t>).</w:t>
      </w:r>
    </w:p>
    <w:p w14:paraId="7002256E" w14:textId="77777777" w:rsidR="00472FE4" w:rsidRDefault="00000000" w:rsidP="002003AA">
      <w:pPr>
        <w:pStyle w:val="ad"/>
        <w:ind w:left="0" w:firstLine="0"/>
      </w:pPr>
      <w:r>
        <w:rPr>
          <w:sz w:val="28"/>
          <w:szCs w:val="28"/>
        </w:rPr>
        <w:t xml:space="preserve">    </w:t>
      </w:r>
    </w:p>
    <w:p w14:paraId="1D62EC57" w14:textId="77777777" w:rsidR="00472FE4" w:rsidRDefault="00472FE4">
      <w:pPr>
        <w:jc w:val="both"/>
        <w:rPr>
          <w:sz w:val="28"/>
          <w:szCs w:val="28"/>
          <w:lang w:val="uk-UA"/>
        </w:rPr>
      </w:pPr>
    </w:p>
    <w:p w14:paraId="77119759" w14:textId="77777777" w:rsidR="00472FE4" w:rsidRDefault="00000000">
      <w:pPr>
        <w:jc w:val="both"/>
      </w:pPr>
      <w:r>
        <w:rPr>
          <w:sz w:val="28"/>
          <w:szCs w:val="28"/>
          <w:lang w:val="uk-UA"/>
        </w:rPr>
        <w:t xml:space="preserve">Міський  голова                                                                                      </w:t>
      </w:r>
      <w:r>
        <w:rPr>
          <w:b/>
          <w:bCs/>
          <w:sz w:val="28"/>
          <w:szCs w:val="28"/>
          <w:lang w:val="uk-UA"/>
        </w:rPr>
        <w:t>Ігор ЧАЙКА</w:t>
      </w:r>
    </w:p>
    <w:p w14:paraId="78E8380D" w14:textId="77777777" w:rsidR="00472FE4" w:rsidRDefault="00472FE4">
      <w:pPr>
        <w:jc w:val="both"/>
      </w:pPr>
    </w:p>
    <w:p w14:paraId="7FBB3B56" w14:textId="77777777" w:rsidR="00472FE4" w:rsidRDefault="00472FE4">
      <w:pPr>
        <w:jc w:val="both"/>
        <w:rPr>
          <w:sz w:val="28"/>
          <w:szCs w:val="28"/>
          <w:lang w:val="uk-UA"/>
        </w:rPr>
      </w:pPr>
    </w:p>
    <w:p w14:paraId="4CE052BE" w14:textId="77777777" w:rsidR="00472FE4" w:rsidRPr="002003AA" w:rsidRDefault="0000000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</w:p>
    <w:p w14:paraId="54D330A5" w14:textId="77777777" w:rsidR="00472FE4" w:rsidRDefault="00000000">
      <w:pPr>
        <w:jc w:val="right"/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Додаток</w:t>
      </w:r>
    </w:p>
    <w:p w14:paraId="44FDF9D1" w14:textId="77777777" w:rsidR="00472FE4" w:rsidRDefault="00000000">
      <w:pPr>
        <w:jc w:val="right"/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до рішення міської ради</w:t>
      </w:r>
    </w:p>
    <w:p w14:paraId="5E659287" w14:textId="57D62A3F" w:rsidR="00472FE4" w:rsidRDefault="00000000">
      <w:pPr>
        <w:jc w:val="right"/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="00FA567D">
        <w:rPr>
          <w:sz w:val="28"/>
          <w:szCs w:val="28"/>
          <w:lang w:val="uk-UA"/>
        </w:rPr>
        <w:t>26.09.2024</w:t>
      </w:r>
      <w:r>
        <w:rPr>
          <w:sz w:val="28"/>
          <w:szCs w:val="28"/>
          <w:lang w:val="uk-UA"/>
        </w:rPr>
        <w:t xml:space="preserve">   №</w:t>
      </w:r>
      <w:r w:rsidR="00FA567D">
        <w:rPr>
          <w:sz w:val="28"/>
          <w:szCs w:val="28"/>
          <w:lang w:val="uk-UA"/>
        </w:rPr>
        <w:t xml:space="preserve"> 54/85</w:t>
      </w:r>
    </w:p>
    <w:p w14:paraId="79B32972" w14:textId="77777777" w:rsidR="00472FE4" w:rsidRDefault="00472FE4">
      <w:pPr>
        <w:jc w:val="right"/>
        <w:rPr>
          <w:sz w:val="28"/>
          <w:szCs w:val="28"/>
          <w:lang w:val="uk-UA"/>
        </w:rPr>
      </w:pPr>
    </w:p>
    <w:p w14:paraId="6949E389" w14:textId="77777777" w:rsidR="00472FE4" w:rsidRDefault="00472FE4">
      <w:pPr>
        <w:jc w:val="both"/>
        <w:rPr>
          <w:sz w:val="28"/>
          <w:szCs w:val="28"/>
          <w:lang w:val="uk-UA"/>
        </w:rPr>
      </w:pPr>
    </w:p>
    <w:p w14:paraId="52AAF8FA" w14:textId="77777777" w:rsidR="00472FE4" w:rsidRDefault="00000000">
      <w:pPr>
        <w:jc w:val="center"/>
      </w:pPr>
      <w:r>
        <w:rPr>
          <w:sz w:val="28"/>
          <w:szCs w:val="28"/>
          <w:lang w:val="uk-UA"/>
        </w:rPr>
        <w:t>Склад</w:t>
      </w:r>
    </w:p>
    <w:p w14:paraId="041E727B" w14:textId="77777777" w:rsidR="00472FE4" w:rsidRDefault="00000000">
      <w:pPr>
        <w:jc w:val="center"/>
      </w:pPr>
      <w:r>
        <w:rPr>
          <w:sz w:val="28"/>
          <w:szCs w:val="28"/>
          <w:lang w:val="uk-UA"/>
        </w:rPr>
        <w:t xml:space="preserve">комісії з питань передачі з державної власності </w:t>
      </w:r>
      <w:r>
        <w:rPr>
          <w:color w:val="000000"/>
          <w:sz w:val="28"/>
          <w:szCs w:val="28"/>
          <w:lang w:val="uk-UA"/>
        </w:rPr>
        <w:t xml:space="preserve">у  власність Ковельської </w:t>
      </w:r>
    </w:p>
    <w:p w14:paraId="1F1A7C21" w14:textId="77777777" w:rsidR="00472FE4" w:rsidRDefault="00000000">
      <w:pPr>
        <w:jc w:val="center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міської територіальної громади в особі Ковельської міської ради </w:t>
      </w:r>
      <w:r w:rsidR="00D33922">
        <w:rPr>
          <w:sz w:val="28"/>
          <w:szCs w:val="28"/>
          <w:lang w:val="uk-UA"/>
        </w:rPr>
        <w:t>захисної споруди цивільного захисту</w:t>
      </w:r>
    </w:p>
    <w:p w14:paraId="5618AE3E" w14:textId="77777777" w:rsidR="00472FE4" w:rsidRDefault="00472FE4">
      <w:pPr>
        <w:jc w:val="both"/>
        <w:rPr>
          <w:sz w:val="28"/>
          <w:szCs w:val="28"/>
          <w:lang w:val="uk-UA"/>
        </w:rPr>
      </w:pPr>
    </w:p>
    <w:p w14:paraId="0BE15978" w14:textId="77777777" w:rsidR="00472FE4" w:rsidRDefault="00000000">
      <w:pPr>
        <w:jc w:val="both"/>
      </w:pPr>
      <w:r>
        <w:rPr>
          <w:sz w:val="28"/>
          <w:szCs w:val="28"/>
          <w:lang w:val="uk-UA"/>
        </w:rPr>
        <w:t xml:space="preserve">Голова комісії  </w:t>
      </w:r>
    </w:p>
    <w:p w14:paraId="5F31F502" w14:textId="77777777" w:rsidR="00472FE4" w:rsidRDefault="00000000">
      <w:pPr>
        <w:jc w:val="both"/>
      </w:pPr>
      <w:r>
        <w:rPr>
          <w:sz w:val="28"/>
          <w:szCs w:val="28"/>
          <w:lang w:val="uk-UA"/>
        </w:rPr>
        <w:t>ЖИГАРЕВИЧ Віктор  –  заступник Ковельського міського голови</w:t>
      </w:r>
    </w:p>
    <w:p w14:paraId="1A913235" w14:textId="77777777" w:rsidR="00472FE4" w:rsidRDefault="00472FE4">
      <w:pPr>
        <w:jc w:val="both"/>
        <w:rPr>
          <w:sz w:val="28"/>
          <w:szCs w:val="28"/>
          <w:lang w:val="uk-UA"/>
        </w:rPr>
      </w:pPr>
    </w:p>
    <w:p w14:paraId="4F3FE4FC" w14:textId="77777777" w:rsidR="00181BFB" w:rsidRDefault="006958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комісії </w:t>
      </w:r>
    </w:p>
    <w:p w14:paraId="61406732" w14:textId="77777777" w:rsidR="00695827" w:rsidRDefault="00695827" w:rsidP="00695827">
      <w:pPr>
        <w:jc w:val="both"/>
      </w:pPr>
      <w:r>
        <w:rPr>
          <w:sz w:val="28"/>
          <w:szCs w:val="28"/>
          <w:lang w:val="uk-UA"/>
        </w:rPr>
        <w:t>ВАСІНОВИЧ Вікторія – начальник відділу по управлінню майном комунальної власності виконавчого комітету Ковельської міської ради</w:t>
      </w:r>
    </w:p>
    <w:p w14:paraId="7EC3C639" w14:textId="77777777" w:rsidR="00695827" w:rsidRPr="00695827" w:rsidRDefault="00695827">
      <w:pPr>
        <w:jc w:val="both"/>
        <w:rPr>
          <w:b/>
          <w:bCs/>
          <w:sz w:val="28"/>
          <w:szCs w:val="28"/>
          <w:lang w:val="uk-UA"/>
        </w:rPr>
      </w:pPr>
    </w:p>
    <w:p w14:paraId="3798697A" w14:textId="77777777" w:rsidR="00472FE4" w:rsidRDefault="00000000">
      <w:pPr>
        <w:jc w:val="both"/>
      </w:pPr>
      <w:r>
        <w:rPr>
          <w:sz w:val="28"/>
          <w:szCs w:val="28"/>
          <w:lang w:val="uk-UA"/>
        </w:rPr>
        <w:t>Члени комісії:</w:t>
      </w:r>
      <w:r>
        <w:rPr>
          <w:i/>
          <w:sz w:val="28"/>
          <w:szCs w:val="28"/>
          <w:lang w:val="uk-UA"/>
        </w:rPr>
        <w:t xml:space="preserve"> </w:t>
      </w:r>
    </w:p>
    <w:p w14:paraId="6D132F08" w14:textId="77777777" w:rsidR="00181BFB" w:rsidRDefault="00181BFB" w:rsidP="00181B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БАРАНЧУК Анатолій – заступник начальника Головного управління Державної казначейської служби України у Волинській області (за згодою); </w:t>
      </w:r>
    </w:p>
    <w:p w14:paraId="14002B36" w14:textId="77777777" w:rsidR="00356845" w:rsidRDefault="0035684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ДІДКОВСЬКИЙ Юрій – начальник відділу з питань цивільного захисту та екологічної безпеки</w:t>
      </w:r>
      <w:r w:rsidRPr="006958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виконавчого комітету Ковельської міської ради;</w:t>
      </w:r>
    </w:p>
    <w:p w14:paraId="65868045" w14:textId="77777777" w:rsidR="00181BFB" w:rsidRDefault="00181B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ДУДА Володимир – перший заступник Голови Державної казначейської служби України (за згодою);</w:t>
      </w:r>
      <w:r w:rsidR="00356845">
        <w:rPr>
          <w:sz w:val="28"/>
          <w:szCs w:val="28"/>
          <w:lang w:val="uk-UA"/>
        </w:rPr>
        <w:t xml:space="preserve"> </w:t>
      </w:r>
    </w:p>
    <w:p w14:paraId="73F3C61B" w14:textId="77777777" w:rsidR="00181BFB" w:rsidRDefault="00181B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ЖЕРДЬОВА Марина – заступник начальника відділу</w:t>
      </w:r>
      <w:r w:rsidR="00C0008F">
        <w:rPr>
          <w:sz w:val="28"/>
          <w:szCs w:val="28"/>
          <w:lang w:val="uk-UA"/>
        </w:rPr>
        <w:t xml:space="preserve"> - заступник головного бухгалтера</w:t>
      </w:r>
      <w:r w:rsidR="00C0008F" w:rsidRPr="00C0008F">
        <w:rPr>
          <w:sz w:val="28"/>
          <w:szCs w:val="28"/>
          <w:lang w:val="uk-UA"/>
        </w:rPr>
        <w:t xml:space="preserve"> </w:t>
      </w:r>
      <w:r w:rsidR="00C0008F">
        <w:rPr>
          <w:sz w:val="28"/>
          <w:szCs w:val="28"/>
          <w:lang w:val="uk-UA"/>
        </w:rPr>
        <w:t>Головного управління Державної казначейської служби України у Волинській області (за згодою);</w:t>
      </w:r>
    </w:p>
    <w:p w14:paraId="6A04015A" w14:textId="77777777" w:rsidR="00C0008F" w:rsidRDefault="00C000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КОЛЕСНІКОВА Світлана – заступник</w:t>
      </w:r>
      <w:r w:rsidR="003F6BD2">
        <w:rPr>
          <w:sz w:val="28"/>
          <w:szCs w:val="28"/>
          <w:lang w:val="uk-UA"/>
        </w:rPr>
        <w:t xml:space="preserve"> директора департаменту – начальник відділу договірної та аналітичної роботи Юридичного департаменту Державної казначейської служби України (за згодою);</w:t>
      </w:r>
    </w:p>
    <w:p w14:paraId="36B4CA2A" w14:textId="77777777" w:rsidR="003F6BD2" w:rsidRDefault="003F6B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МАТЕЦЬКА Тетяна – начальник відділу звітності та бухгалтерського обліку – головний бухгалтер Ковельського управління Державної казначейської служби України Волинськ</w:t>
      </w:r>
      <w:r w:rsidR="004F4D3E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області (за згодою);</w:t>
      </w:r>
    </w:p>
    <w:p w14:paraId="50BC7962" w14:textId="77777777" w:rsidR="00695827" w:rsidRDefault="006958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МАХНЮК Ольга – головний бухгалтер Ремонтного житлово</w:t>
      </w:r>
      <w:r w:rsidR="00356845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комунального підприємства №1;</w:t>
      </w:r>
    </w:p>
    <w:p w14:paraId="6989936B" w14:textId="77777777" w:rsidR="00472FE4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НЕЧАЄВА Наталія Богданівна – головний спеціаліст відділу по управлінню майном комунальної власності виконавчого комітету Ковельської міської ради</w:t>
      </w:r>
      <w:r w:rsidR="003F6BD2">
        <w:rPr>
          <w:sz w:val="28"/>
          <w:szCs w:val="28"/>
          <w:lang w:val="uk-UA"/>
        </w:rPr>
        <w:t>;</w:t>
      </w:r>
    </w:p>
    <w:p w14:paraId="5DE96283" w14:textId="77777777" w:rsidR="003F6BD2" w:rsidRPr="0057104B" w:rsidRDefault="003F6BD2">
      <w:pPr>
        <w:jc w:val="both"/>
        <w:rPr>
          <w:sz w:val="28"/>
          <w:szCs w:val="28"/>
          <w:lang w:val="uk-UA"/>
        </w:rPr>
      </w:pPr>
      <w:r w:rsidRPr="0057104B">
        <w:rPr>
          <w:sz w:val="28"/>
          <w:szCs w:val="28"/>
          <w:lang w:val="uk-UA"/>
        </w:rPr>
        <w:t>СОЛОВ’ЯНЧУК Віктор</w:t>
      </w:r>
      <w:r w:rsidR="0057104B">
        <w:rPr>
          <w:sz w:val="28"/>
          <w:szCs w:val="28"/>
          <w:lang w:val="uk-UA"/>
        </w:rPr>
        <w:t xml:space="preserve"> – начальник Ремонтного житлово</w:t>
      </w:r>
      <w:r w:rsidR="00356845">
        <w:rPr>
          <w:sz w:val="28"/>
          <w:szCs w:val="28"/>
          <w:lang w:val="uk-UA"/>
        </w:rPr>
        <w:t>-</w:t>
      </w:r>
      <w:r w:rsidR="0057104B">
        <w:rPr>
          <w:sz w:val="28"/>
          <w:szCs w:val="28"/>
          <w:lang w:val="uk-UA"/>
        </w:rPr>
        <w:t>комунального підприємства №1;</w:t>
      </w:r>
    </w:p>
    <w:p w14:paraId="5D7511FB" w14:textId="77777777" w:rsidR="003F6BD2" w:rsidRDefault="003F6BD2" w:rsidP="003F6B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ТРЕТЯКОВА Тетяна – директор департаменту – головний бухгалтер Фінансового департаменту Державної казначейської служби України (за згодою);</w:t>
      </w:r>
    </w:p>
    <w:p w14:paraId="6F3FB494" w14:textId="77777777" w:rsidR="00472FE4" w:rsidRPr="00695827" w:rsidRDefault="006958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ЦЬОМИК</w:t>
      </w:r>
      <w:r w:rsidRPr="00695827">
        <w:rPr>
          <w:sz w:val="28"/>
          <w:szCs w:val="28"/>
          <w:lang w:val="uk-UA"/>
        </w:rPr>
        <w:t xml:space="preserve"> Вікторія</w:t>
      </w:r>
      <w:r>
        <w:rPr>
          <w:sz w:val="28"/>
          <w:szCs w:val="28"/>
          <w:lang w:val="uk-UA"/>
        </w:rPr>
        <w:t xml:space="preserve"> – начальник Ковельського управління Державної казначейської служби України  Волинськ</w:t>
      </w:r>
      <w:r w:rsidR="004F4D3E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області (за згодою)</w:t>
      </w:r>
      <w:r w:rsidR="00515989">
        <w:rPr>
          <w:sz w:val="28"/>
          <w:szCs w:val="28"/>
          <w:lang w:val="uk-UA"/>
        </w:rPr>
        <w:t>.</w:t>
      </w:r>
    </w:p>
    <w:p w14:paraId="79FF8F44" w14:textId="77777777" w:rsidR="00472FE4" w:rsidRPr="00695827" w:rsidRDefault="00472FE4">
      <w:pPr>
        <w:jc w:val="both"/>
        <w:rPr>
          <w:sz w:val="28"/>
          <w:szCs w:val="28"/>
          <w:lang w:val="uk-UA"/>
        </w:rPr>
      </w:pPr>
    </w:p>
    <w:p w14:paraId="5C282D7F" w14:textId="77777777" w:rsidR="00472FE4" w:rsidRDefault="00472FE4">
      <w:pPr>
        <w:jc w:val="both"/>
        <w:rPr>
          <w:sz w:val="28"/>
          <w:szCs w:val="28"/>
          <w:lang w:val="uk-UA"/>
        </w:rPr>
      </w:pPr>
    </w:p>
    <w:p w14:paraId="0C663C7A" w14:textId="77777777" w:rsidR="00472FE4" w:rsidRDefault="003F6B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492AD7E8" w14:textId="77777777" w:rsidR="00472FE4" w:rsidRDefault="00000000">
      <w:pPr>
        <w:jc w:val="both"/>
      </w:pPr>
      <w:r>
        <w:rPr>
          <w:sz w:val="28"/>
          <w:szCs w:val="28"/>
          <w:lang w:val="uk-UA"/>
        </w:rPr>
        <w:t>Начальник відділу по управлінню</w:t>
      </w:r>
    </w:p>
    <w:p w14:paraId="0BA9B2FB" w14:textId="77777777" w:rsidR="00FC6A2D" w:rsidRDefault="00000000">
      <w:pPr>
        <w:jc w:val="both"/>
      </w:pPr>
      <w:r>
        <w:rPr>
          <w:sz w:val="28"/>
          <w:szCs w:val="28"/>
          <w:lang w:val="uk-UA"/>
        </w:rPr>
        <w:t xml:space="preserve">майном комунальної власності                                           </w:t>
      </w:r>
      <w:r>
        <w:rPr>
          <w:b/>
          <w:bCs/>
          <w:sz w:val="28"/>
          <w:szCs w:val="28"/>
          <w:lang w:val="uk-UA"/>
        </w:rPr>
        <w:t>Вікторія ВАСІНОВИЧ</w:t>
      </w:r>
    </w:p>
    <w:sectPr w:rsidR="00FC6A2D">
      <w:pgSz w:w="11906" w:h="16838"/>
      <w:pgMar w:top="284" w:right="567" w:bottom="284" w:left="1701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Sans Serif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11186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08B"/>
    <w:rsid w:val="00172E6E"/>
    <w:rsid w:val="00181BFB"/>
    <w:rsid w:val="001D7A18"/>
    <w:rsid w:val="002003AA"/>
    <w:rsid w:val="00353E06"/>
    <w:rsid w:val="00356845"/>
    <w:rsid w:val="003F6BD2"/>
    <w:rsid w:val="00472FE4"/>
    <w:rsid w:val="004F4D3E"/>
    <w:rsid w:val="00515989"/>
    <w:rsid w:val="0057104B"/>
    <w:rsid w:val="00695827"/>
    <w:rsid w:val="00771E00"/>
    <w:rsid w:val="007A049D"/>
    <w:rsid w:val="00A26CB7"/>
    <w:rsid w:val="00A464F3"/>
    <w:rsid w:val="00BA4586"/>
    <w:rsid w:val="00C0008F"/>
    <w:rsid w:val="00CC7CF3"/>
    <w:rsid w:val="00D33922"/>
    <w:rsid w:val="00DB76F0"/>
    <w:rsid w:val="00E8308B"/>
    <w:rsid w:val="00FA2119"/>
    <w:rsid w:val="00FA567D"/>
    <w:rsid w:val="00FA6AC1"/>
    <w:rsid w:val="00FC6102"/>
    <w:rsid w:val="00FC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396095"/>
  <w15:chartTrackingRefBased/>
  <w15:docId w15:val="{510CC833-39DD-48EA-BA2B-F18295E5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 w:bidi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100" w:after="100" w:line="100" w:lineRule="atLeast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36"/>
      <w:lang w:val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Шрифт абзацу за замовчуванням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Шрифт абзацу за замовчуванням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a4">
    <w:name w:val="Основной шрифт абзаца"/>
  </w:style>
  <w:style w:type="character" w:styleId="a5">
    <w:name w:val="Strong"/>
    <w:qFormat/>
    <w:rPr>
      <w:b/>
      <w:bCs/>
    </w:rPr>
  </w:style>
  <w:style w:type="character" w:customStyle="1" w:styleId="21">
    <w:name w:val="Заголовок 2 Знак"/>
    <w:rPr>
      <w:b/>
      <w:sz w:val="36"/>
      <w:szCs w:val="24"/>
      <w:lang w:val="uk-UA" w:eastAsia="zh-CN"/>
    </w:rPr>
  </w:style>
  <w:style w:type="paragraph" w:customStyle="1" w:styleId="a6">
    <w:name w:val="Заголовок"/>
    <w:basedOn w:val="a"/>
    <w:next w:val="a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0">
    <w:name w:val="Body Text"/>
    <w:basedOn w:val="a"/>
    <w:pPr>
      <w:jc w:val="both"/>
    </w:pPr>
    <w:rPr>
      <w:lang w:val="uk-UA"/>
    </w:rPr>
  </w:style>
  <w:style w:type="paragraph" w:styleId="a7">
    <w:name w:val="List"/>
    <w:basedOn w:val="a0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pPr>
      <w:suppressLineNumbers/>
    </w:pPr>
    <w:rPr>
      <w:rFonts w:cs="Mangal"/>
      <w:lang w:bidi="hi-IN"/>
    </w:rPr>
  </w:style>
  <w:style w:type="paragraph" w:customStyle="1" w:styleId="11">
    <w:name w:val="Назва об'є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Название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b">
    <w:name w:val="Указатель"/>
    <w:basedOn w:val="a"/>
    <w:pPr>
      <w:suppressLineNumbers/>
    </w:pPr>
    <w:rPr>
      <w:rFonts w:cs="Tahoma"/>
    </w:rPr>
  </w:style>
  <w:style w:type="paragraph" w:customStyle="1" w:styleId="22">
    <w:name w:val="Основной текст 2"/>
    <w:basedOn w:val="a"/>
    <w:pPr>
      <w:ind w:right="-43"/>
      <w:jc w:val="both"/>
    </w:pPr>
    <w:rPr>
      <w:lang w:val="uk-UA"/>
    </w:rPr>
  </w:style>
  <w:style w:type="paragraph" w:customStyle="1" w:styleId="3">
    <w:name w:val="Основной текст 3"/>
    <w:basedOn w:val="a"/>
    <w:pPr>
      <w:jc w:val="both"/>
    </w:pPr>
    <w:rPr>
      <w:sz w:val="28"/>
      <w:lang w:val="uk-UA"/>
    </w:rPr>
  </w:style>
  <w:style w:type="paragraph" w:customStyle="1" w:styleId="ac">
    <w:name w:val="Название объекта"/>
    <w:basedOn w:val="a"/>
    <w:next w:val="a"/>
    <w:pPr>
      <w:jc w:val="center"/>
    </w:pPr>
    <w:rPr>
      <w:rFonts w:ascii="MS Sans Serif" w:hAnsi="MS Sans Serif" w:cs="MS Sans Serif"/>
      <w:b/>
      <w:sz w:val="32"/>
      <w:lang w:val="uk-UA"/>
    </w:rPr>
  </w:style>
  <w:style w:type="paragraph" w:styleId="ad">
    <w:name w:val="Body Text Indent"/>
    <w:basedOn w:val="a"/>
    <w:pPr>
      <w:ind w:left="400" w:hanging="400"/>
      <w:jc w:val="both"/>
    </w:pPr>
    <w:rPr>
      <w:lang w:val="uk-UA"/>
    </w:rPr>
  </w:style>
  <w:style w:type="paragraph" w:customStyle="1" w:styleId="ae">
    <w:name w:val="Текст выноски"/>
    <w:basedOn w:val="a"/>
    <w:rPr>
      <w:rFonts w:ascii="Tahoma" w:hAnsi="Tahoma" w:cs="Tahoma"/>
      <w:sz w:val="16"/>
      <w:szCs w:val="16"/>
    </w:r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">
    <w:name w:val="Normal (Web)"/>
    <w:basedOn w:val="a"/>
    <w:pPr>
      <w:suppressAutoHyphens w:val="0"/>
      <w:spacing w:before="100" w:after="100"/>
      <w:jc w:val="both"/>
    </w:pPr>
    <w:rPr>
      <w:color w:val="000000"/>
      <w:lang w:val="uk-UA"/>
    </w:rPr>
  </w:style>
  <w:style w:type="paragraph" w:customStyle="1" w:styleId="western">
    <w:name w:val="western"/>
    <w:basedOn w:val="a"/>
    <w:pPr>
      <w:suppressAutoHyphens w:val="0"/>
      <w:spacing w:before="100" w:after="100"/>
      <w:jc w:val="both"/>
    </w:pPr>
    <w:rPr>
      <w:color w:val="00000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5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2922</Words>
  <Characters>1666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дозвіл на списання</vt:lpstr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дозвіл на списання</dc:title>
  <dc:subject/>
  <dc:creator>Пилипчук Вадим</dc:creator>
  <cp:keywords/>
  <cp:lastModifiedBy>User</cp:lastModifiedBy>
  <cp:revision>4</cp:revision>
  <cp:lastPrinted>2024-09-13T08:10:00Z</cp:lastPrinted>
  <dcterms:created xsi:type="dcterms:W3CDTF">2024-09-16T08:10:00Z</dcterms:created>
  <dcterms:modified xsi:type="dcterms:W3CDTF">2024-09-27T11:45:00Z</dcterms:modified>
</cp:coreProperties>
</file>