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3083FD7" w14:textId="7C0043F7" w:rsidR="00E92620" w:rsidRPr="00E92620" w:rsidRDefault="000E6EF0" w:rsidP="00E92620">
      <w:pPr>
        <w:spacing w:after="0" w:line="240" w:lineRule="auto"/>
        <w:ind w:firstLine="709"/>
        <w:rPr>
          <w:rFonts w:ascii="Times New Roman" w:hAnsi="Times New Roman" w:cs="Times New Roman"/>
          <w:snapToGrid w:val="0"/>
          <w:spacing w:val="8"/>
          <w:sz w:val="28"/>
          <w:szCs w:val="28"/>
        </w:rPr>
      </w:pPr>
      <w:r>
        <w:rPr>
          <w:rFonts w:ascii="Times New Roman" w:hAnsi="Times New Roman" w:cs="Times New Roman"/>
          <w:b/>
          <w:bCs/>
          <w:snapToGrid w:val="0"/>
          <w:spacing w:val="8"/>
          <w:sz w:val="28"/>
          <w:szCs w:val="28"/>
        </w:rPr>
        <w:t xml:space="preserve"> </w:t>
      </w:r>
    </w:p>
    <w:p w14:paraId="5A200DAC" w14:textId="66FD5D3D" w:rsidR="00812F1A" w:rsidRPr="008D629F" w:rsidRDefault="00812F1A" w:rsidP="00812F1A">
      <w:pPr>
        <w:keepNext/>
        <w:numPr>
          <w:ilvl w:val="1"/>
          <w:numId w:val="0"/>
        </w:numPr>
        <w:tabs>
          <w:tab w:val="num" w:pos="0"/>
        </w:tabs>
        <w:suppressAutoHyphens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ar-SA"/>
        </w:rPr>
        <w:drawing>
          <wp:inline distT="0" distB="0" distL="0" distR="0" wp14:anchorId="2FD75EEB" wp14:editId="0FD84B80">
            <wp:extent cx="438150" cy="619125"/>
            <wp:effectExtent l="0" t="0" r="0" b="9525"/>
            <wp:docPr id="168503662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19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C42691F" w14:textId="77777777" w:rsidR="008D629F" w:rsidRPr="008D629F" w:rsidRDefault="008D629F" w:rsidP="008D629F">
      <w:pPr>
        <w:keepNext/>
        <w:numPr>
          <w:ilvl w:val="1"/>
          <w:numId w:val="0"/>
        </w:numPr>
        <w:tabs>
          <w:tab w:val="num" w:pos="0"/>
        </w:tabs>
        <w:suppressAutoHyphens/>
        <w:spacing w:after="0" w:line="240" w:lineRule="auto"/>
        <w:ind w:left="576" w:hanging="576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8D629F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ar-SA"/>
        </w:rPr>
        <w:t>КОВЕЛЬСЬКА МІСЬКА РАДА</w:t>
      </w:r>
    </w:p>
    <w:p w14:paraId="0AC7939F" w14:textId="77777777" w:rsidR="008D629F" w:rsidRPr="008D629F" w:rsidRDefault="008D629F" w:rsidP="008D629F">
      <w:pPr>
        <w:keepNext/>
        <w:numPr>
          <w:ilvl w:val="1"/>
          <w:numId w:val="0"/>
        </w:numPr>
        <w:tabs>
          <w:tab w:val="num" w:pos="0"/>
        </w:tabs>
        <w:suppressAutoHyphens/>
        <w:spacing w:after="0" w:line="240" w:lineRule="auto"/>
        <w:ind w:left="576" w:hanging="576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8D629F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ВОЛИНСЬКОЇ ОБЛАСТІ</w:t>
      </w:r>
    </w:p>
    <w:p w14:paraId="2576E792" w14:textId="77777777" w:rsidR="008D629F" w:rsidRPr="00802B0F" w:rsidRDefault="008D629F" w:rsidP="008D629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14:paraId="5D9E9757" w14:textId="77777777" w:rsidR="008D629F" w:rsidRPr="008D629F" w:rsidRDefault="008D629F" w:rsidP="008D62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bookmarkStart w:id="0" w:name="731"/>
      <w:bookmarkEnd w:id="0"/>
      <w:r w:rsidRPr="008D629F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                                                        РІШЕННЯ</w:t>
      </w:r>
    </w:p>
    <w:p w14:paraId="2820D380" w14:textId="77777777" w:rsidR="008D629F" w:rsidRPr="00802B0F" w:rsidRDefault="008D629F" w:rsidP="008D62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</w:pPr>
    </w:p>
    <w:p w14:paraId="0E5EA8C0" w14:textId="318D000F" w:rsidR="008D629F" w:rsidRDefault="000E6EF0" w:rsidP="008D62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24.10.2024         </w:t>
      </w:r>
      <w:r w:rsidR="008D629F" w:rsidRPr="008D629F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                            </w:t>
      </w:r>
      <w:r w:rsidR="008D629F" w:rsidRPr="008D629F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м. Ковель</w:t>
      </w:r>
      <w:r w:rsidR="008D629F" w:rsidRPr="008D629F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                                       </w:t>
      </w:r>
      <w:r w:rsidR="008D629F" w:rsidRPr="008D629F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№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55/43</w:t>
      </w:r>
    </w:p>
    <w:p w14:paraId="607C79A8" w14:textId="77777777" w:rsidR="00E01886" w:rsidRPr="00802B0F" w:rsidRDefault="00E01886" w:rsidP="008D62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</w:pPr>
    </w:p>
    <w:p w14:paraId="22540CCE" w14:textId="77777777" w:rsidR="008D629F" w:rsidRPr="008D629F" w:rsidRDefault="008D629F" w:rsidP="008D62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14:paraId="23503DCA" w14:textId="77777777" w:rsidR="003349EE" w:rsidRDefault="008D629F" w:rsidP="008D629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Про виділення </w:t>
      </w:r>
      <w:r w:rsidR="003349E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окремої земельної ділянки із </w:t>
      </w:r>
      <w:r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земельної частки (паю) </w:t>
      </w:r>
    </w:p>
    <w:p w14:paraId="6B436D40" w14:textId="745E72B6" w:rsidR="008D629F" w:rsidRPr="008D629F" w:rsidRDefault="008D629F" w:rsidP="008D629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>в натурі (на місцевості)</w:t>
      </w:r>
      <w:bookmarkStart w:id="1" w:name="_Hlk166765189"/>
      <w:bookmarkEnd w:id="1"/>
      <w:r w:rsidR="003349E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B8008F">
        <w:rPr>
          <w:rFonts w:ascii="Times New Roman" w:eastAsia="Times New Roman" w:hAnsi="Times New Roman" w:cs="Times New Roman"/>
          <w:sz w:val="28"/>
          <w:szCs w:val="28"/>
          <w:lang w:eastAsia="ar-SA"/>
        </w:rPr>
        <w:t>гр. Глинській  К.В.</w:t>
      </w:r>
      <w:r w:rsidR="00AF36AE">
        <w:rPr>
          <w:rFonts w:ascii="Times New Roman" w:eastAsia="Times New Roman" w:hAnsi="Times New Roman" w:cs="Times New Roman"/>
          <w:sz w:val="28"/>
          <w:szCs w:val="28"/>
          <w:lang w:eastAsia="ar-SA"/>
        </w:rPr>
        <w:t>,</w:t>
      </w:r>
      <w:r w:rsidR="00B8008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гр. </w:t>
      </w:r>
      <w:proofErr w:type="spellStart"/>
      <w:r w:rsidR="00B8008F">
        <w:rPr>
          <w:rFonts w:ascii="Times New Roman" w:eastAsia="Times New Roman" w:hAnsi="Times New Roman" w:cs="Times New Roman"/>
          <w:sz w:val="28"/>
          <w:szCs w:val="28"/>
          <w:lang w:eastAsia="ar-SA"/>
        </w:rPr>
        <w:t>Назарук</w:t>
      </w:r>
      <w:proofErr w:type="spellEnd"/>
      <w:r w:rsidR="00B8008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Т.В</w:t>
      </w:r>
      <w:r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14:paraId="14C32CC9" w14:textId="77777777" w:rsidR="008D629F" w:rsidRPr="00802B0F" w:rsidRDefault="008D629F" w:rsidP="00E0188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14:paraId="1E99CA4D" w14:textId="228A4098" w:rsidR="008D629F" w:rsidRPr="008D629F" w:rsidRDefault="008D629F" w:rsidP="008D629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567"/>
        <w:jc w:val="both"/>
        <w:rPr>
          <w:rFonts w:ascii="Courier New" w:eastAsia="Times New Roman" w:hAnsi="Courier New" w:cs="Courier New"/>
          <w:sz w:val="28"/>
          <w:szCs w:val="28"/>
          <w:lang w:eastAsia="ar-SA"/>
        </w:rPr>
      </w:pPr>
      <w:r w:rsidRPr="008D629F">
        <w:rPr>
          <w:rFonts w:ascii="Courier New" w:eastAsia="Times New Roman" w:hAnsi="Courier New" w:cs="Courier New"/>
          <w:sz w:val="28"/>
          <w:szCs w:val="28"/>
          <w:lang w:eastAsia="ar-SA"/>
        </w:rPr>
        <w:t xml:space="preserve">  </w:t>
      </w:r>
      <w:r w:rsidRPr="008D629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Керуючись ст. 12,  79</w:t>
      </w:r>
      <w:r w:rsidRPr="008D629F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ar-SA"/>
        </w:rPr>
        <w:t>1</w:t>
      </w:r>
      <w:r w:rsidRPr="008D629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, п. </w:t>
      </w:r>
      <w:r w:rsidRPr="008D629F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ar-SA"/>
        </w:rPr>
        <w:t>ґ</w:t>
      </w:r>
      <w:r w:rsidRPr="008D629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 ч.1 ст. 81,  ст.125, ст.126 Земельного кодексу України, ст. 30 Закону України  «Про державну реєстрацію речових прав на нерухоме майно та їх обтяжень», ст. 3, 5 Закону України «Про </w:t>
      </w:r>
      <w:r w:rsidRPr="008D629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порядок виділення в натурі (на місцевості) земельних ділянок власникам земельних часток (паїв)</w:t>
      </w:r>
      <w:r w:rsidRPr="008D629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», </w:t>
      </w:r>
      <w:r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п.34 ч.1  ст.26, ч.5, ч.10 ст. 59, ст. 73 </w:t>
      </w:r>
      <w:r w:rsidRPr="008D629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Закону України «Про місцеве самоврядування в Україні», розглянувши </w:t>
      </w:r>
      <w:r w:rsidR="00B8008F">
        <w:rPr>
          <w:rFonts w:ascii="Times New Roman" w:eastAsia="Times New Roman" w:hAnsi="Times New Roman" w:cs="Times New Roman"/>
          <w:sz w:val="28"/>
          <w:szCs w:val="28"/>
          <w:lang w:eastAsia="ar-SA"/>
        </w:rPr>
        <w:t>заяву  гр. Глинської К.В.</w:t>
      </w:r>
      <w:r w:rsidR="007025B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</w:t>
      </w:r>
      <w:r w:rsidR="00B8008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7025B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  </w:t>
      </w:r>
      <w:r w:rsidR="00B8008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гр. </w:t>
      </w:r>
      <w:proofErr w:type="spellStart"/>
      <w:r w:rsidR="00B8008F">
        <w:rPr>
          <w:rFonts w:ascii="Times New Roman" w:eastAsia="Times New Roman" w:hAnsi="Times New Roman" w:cs="Times New Roman"/>
          <w:sz w:val="28"/>
          <w:szCs w:val="28"/>
          <w:lang w:eastAsia="ar-SA"/>
        </w:rPr>
        <w:t>Назарук</w:t>
      </w:r>
      <w:proofErr w:type="spellEnd"/>
      <w:r w:rsidR="00B8008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Т.В.</w:t>
      </w:r>
      <w:r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>,  власни</w:t>
      </w:r>
      <w:r w:rsidR="007025BC">
        <w:rPr>
          <w:rFonts w:ascii="Times New Roman" w:eastAsia="Times New Roman" w:hAnsi="Times New Roman" w:cs="Times New Roman"/>
          <w:sz w:val="28"/>
          <w:szCs w:val="28"/>
          <w:lang w:eastAsia="ar-SA"/>
        </w:rPr>
        <w:t>ць</w:t>
      </w:r>
      <w:r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земельної частки (паю) згідно сертифікату на право на земельну частку (пай) </w:t>
      </w:r>
      <w:r w:rsidR="00B8008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серії РН №062882</w:t>
      </w:r>
      <w:r w:rsidRPr="008D629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, виданого Турійською районною дер</w:t>
      </w:r>
      <w:r w:rsidR="00B8008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жавною адміністрацією 30.09.2008</w:t>
      </w:r>
      <w:r w:rsidRPr="008D629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р. та зареєстрованого в Книзі реєстрації сертифікатів на право на земельну час</w:t>
      </w:r>
      <w:r w:rsidR="00B8008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тку (пай) 30.09.2008 р. за №229</w:t>
      </w:r>
      <w:r w:rsidRPr="008D629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,</w:t>
      </w:r>
      <w:r w:rsidR="000C20D7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</w:t>
      </w:r>
      <w:r w:rsidRPr="008D629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</w:t>
      </w:r>
      <w:proofErr w:type="spellStart"/>
      <w:r w:rsidRPr="008D629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свідоцтв</w:t>
      </w:r>
      <w:proofErr w:type="spellEnd"/>
      <w:r w:rsidRPr="008D629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про</w:t>
      </w:r>
      <w:r w:rsidR="00B8008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право на спадщину за законом НСК 243007 від 06.04.2023 р.</w:t>
      </w:r>
      <w:r w:rsidRPr="008D629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,</w:t>
      </w:r>
      <w:r w:rsidR="00B8008F" w:rsidRPr="00B8008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</w:t>
      </w:r>
      <w:r w:rsidR="00B8008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зареєстрованого</w:t>
      </w:r>
      <w:r w:rsidR="00B8008F" w:rsidRPr="008D629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в реєстрі за  №</w:t>
      </w:r>
      <w:r w:rsidR="00B8008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1-464 та НТМ 820254</w:t>
      </w:r>
      <w:r w:rsidRPr="008D629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 ві</w:t>
      </w:r>
      <w:r w:rsidR="00B8008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д  06.09.2024 р., зареєстрованого</w:t>
      </w:r>
      <w:r w:rsidRPr="008D629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в реєстрі за  №</w:t>
      </w:r>
      <w:r w:rsidR="00B8008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1-1164</w:t>
      </w:r>
      <w:r w:rsidRPr="008D629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,  </w:t>
      </w:r>
      <w:r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рішення Ковельської міської ради №42/56 від 26.10.2023р., </w:t>
      </w:r>
      <w:r w:rsidRPr="008D629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міська рада</w:t>
      </w:r>
    </w:p>
    <w:p w14:paraId="0CF2B70E" w14:textId="77777777" w:rsidR="008D629F" w:rsidRPr="00802B0F" w:rsidRDefault="008D629F" w:rsidP="008D629F">
      <w:pPr>
        <w:tabs>
          <w:tab w:val="left" w:pos="9355"/>
        </w:tabs>
        <w:suppressAutoHyphens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14:paraId="566547B6" w14:textId="77777777" w:rsidR="008D629F" w:rsidRPr="008D629F" w:rsidRDefault="008D629F" w:rsidP="008D629F">
      <w:pPr>
        <w:tabs>
          <w:tab w:val="left" w:pos="9355"/>
        </w:tabs>
        <w:suppressAutoHyphens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>В И Р І Ш И Л А:</w:t>
      </w:r>
    </w:p>
    <w:p w14:paraId="067CF0BB" w14:textId="77777777" w:rsidR="008D629F" w:rsidRDefault="008D629F" w:rsidP="008D629F">
      <w:pPr>
        <w:tabs>
          <w:tab w:val="left" w:pos="9355"/>
        </w:tabs>
        <w:suppressAutoHyphens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14:paraId="30105A00" w14:textId="6D6F2C36" w:rsidR="00E01886" w:rsidRDefault="00E01886" w:rsidP="00812F1A">
      <w:pPr>
        <w:tabs>
          <w:tab w:val="left" w:pos="993"/>
          <w:tab w:val="left" w:pos="1134"/>
          <w:tab w:val="left" w:pos="127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</w:t>
      </w:r>
      <w:r w:rsidR="008D629F"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>1.Виділит</w:t>
      </w:r>
      <w:r w:rsidR="00B8008F">
        <w:rPr>
          <w:rFonts w:ascii="Times New Roman" w:eastAsia="Times New Roman" w:hAnsi="Times New Roman" w:cs="Times New Roman"/>
          <w:sz w:val="28"/>
          <w:szCs w:val="28"/>
          <w:lang w:eastAsia="ar-SA"/>
        </w:rPr>
        <w:t>и гр. Глинській Катерині Василівні</w:t>
      </w:r>
      <w:r w:rsidR="00C72224"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C7222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та </w:t>
      </w:r>
      <w:r w:rsidR="007025B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</w:t>
      </w:r>
      <w:r w:rsidR="00C72224">
        <w:rPr>
          <w:rFonts w:ascii="Times New Roman" w:eastAsia="Times New Roman" w:hAnsi="Times New Roman" w:cs="Times New Roman"/>
          <w:sz w:val="28"/>
          <w:szCs w:val="28"/>
          <w:lang w:eastAsia="ar-SA"/>
        </w:rPr>
        <w:t>гр.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proofErr w:type="spellStart"/>
      <w:r w:rsidR="00C72224">
        <w:rPr>
          <w:rFonts w:ascii="Times New Roman" w:eastAsia="Times New Roman" w:hAnsi="Times New Roman" w:cs="Times New Roman"/>
          <w:sz w:val="28"/>
          <w:szCs w:val="28"/>
          <w:lang w:eastAsia="ar-SA"/>
        </w:rPr>
        <w:t>Назарук</w:t>
      </w:r>
      <w:proofErr w:type="spellEnd"/>
      <w:r w:rsidR="00C7222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Тетяні Валеріївні,</w:t>
      </w:r>
      <w:r w:rsidR="008F2BA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C7222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</w:t>
      </w:r>
      <w:r w:rsidR="008D629F"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>в спільну частк</w:t>
      </w:r>
      <w:r w:rsidR="00C7222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ову власність  (гр. Глинській К.В. – 1/2 частки,  гр. </w:t>
      </w:r>
      <w:proofErr w:type="spellStart"/>
      <w:r w:rsidR="00C72224">
        <w:rPr>
          <w:rFonts w:ascii="Times New Roman" w:eastAsia="Times New Roman" w:hAnsi="Times New Roman" w:cs="Times New Roman"/>
          <w:sz w:val="28"/>
          <w:szCs w:val="28"/>
          <w:lang w:eastAsia="ar-SA"/>
        </w:rPr>
        <w:t>Назарук</w:t>
      </w:r>
      <w:proofErr w:type="spellEnd"/>
      <w:r w:rsidR="00C7222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Т.В</w:t>
      </w:r>
      <w:r w:rsidR="008D629F"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  <w:r w:rsidR="008F2BA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8D629F"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-1/2 частки) </w:t>
      </w:r>
      <w:r w:rsidR="00812F1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окрему земельну ділянку із </w:t>
      </w:r>
      <w:r w:rsidR="008D629F"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>земельн</w:t>
      </w:r>
      <w:r w:rsidR="00812F1A">
        <w:rPr>
          <w:rFonts w:ascii="Times New Roman" w:eastAsia="Times New Roman" w:hAnsi="Times New Roman" w:cs="Times New Roman"/>
          <w:sz w:val="28"/>
          <w:szCs w:val="28"/>
          <w:lang w:eastAsia="ar-SA"/>
        </w:rPr>
        <w:t>ої ча</w:t>
      </w:r>
      <w:r w:rsidR="008D629F"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>стк</w:t>
      </w:r>
      <w:r w:rsidR="00812F1A">
        <w:rPr>
          <w:rFonts w:ascii="Times New Roman" w:eastAsia="Times New Roman" w:hAnsi="Times New Roman" w:cs="Times New Roman"/>
          <w:sz w:val="28"/>
          <w:szCs w:val="28"/>
          <w:lang w:eastAsia="ar-SA"/>
        </w:rPr>
        <w:t>и</w:t>
      </w:r>
      <w:r w:rsidR="008D629F"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(па</w:t>
      </w:r>
      <w:r w:rsidR="00812F1A">
        <w:rPr>
          <w:rFonts w:ascii="Times New Roman" w:eastAsia="Times New Roman" w:hAnsi="Times New Roman" w:cs="Times New Roman"/>
          <w:sz w:val="28"/>
          <w:szCs w:val="28"/>
          <w:lang w:eastAsia="ar-SA"/>
        </w:rPr>
        <w:t>ю</w:t>
      </w:r>
      <w:r w:rsidR="008D629F"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) в натурі (на місцевості) </w:t>
      </w:r>
      <w:r w:rsidR="00812F1A">
        <w:rPr>
          <w:rFonts w:ascii="Times New Roman" w:eastAsia="Times New Roman" w:hAnsi="Times New Roman" w:cs="Times New Roman"/>
          <w:sz w:val="28"/>
          <w:szCs w:val="28"/>
          <w:lang w:eastAsia="ar-SA"/>
        </w:rPr>
        <w:t>площею 1,7216 га ріллі (</w:t>
      </w:r>
      <w:r w:rsidR="00812F1A"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>када</w:t>
      </w:r>
      <w:r w:rsidR="00812F1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стровий № 0725585600:04:001:0224) </w:t>
      </w:r>
      <w:r w:rsidR="008D629F" w:rsidRPr="008D629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для ведення особистого селянського господарства (код виду цільового призначення – 01.03)</w:t>
      </w:r>
      <w:r w:rsidR="008D629F"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8D629F" w:rsidRPr="008D629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</w:t>
      </w:r>
      <w:r w:rsidR="008D629F"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 межах  Ковельської територіальної громади (колишньої </w:t>
      </w:r>
      <w:r w:rsidR="00D5790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proofErr w:type="spellStart"/>
      <w:r w:rsidR="008D629F"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>Ружинської</w:t>
      </w:r>
      <w:proofErr w:type="spellEnd"/>
      <w:r w:rsidR="008D629F"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сільської ради)</w:t>
      </w:r>
      <w:r w:rsidR="00812F1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</w:t>
      </w:r>
    </w:p>
    <w:p w14:paraId="7E599221" w14:textId="2C0F3F96" w:rsidR="008D629F" w:rsidRPr="008D629F" w:rsidRDefault="00E01886" w:rsidP="008D629F">
      <w:pPr>
        <w:tabs>
          <w:tab w:val="left" w:pos="1260"/>
        </w:tabs>
        <w:suppressAutoHyphens/>
        <w:spacing w:after="0" w:line="240" w:lineRule="auto"/>
        <w:ind w:left="-142" w:hanging="142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</w:t>
      </w:r>
      <w:r w:rsidR="008D629F"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</w:t>
      </w:r>
      <w:r w:rsidR="00D5790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2.  Гр. Глинській  К.В., гр. </w:t>
      </w:r>
      <w:proofErr w:type="spellStart"/>
      <w:r w:rsidR="00D57903">
        <w:rPr>
          <w:rFonts w:ascii="Times New Roman" w:eastAsia="Times New Roman" w:hAnsi="Times New Roman" w:cs="Times New Roman"/>
          <w:sz w:val="28"/>
          <w:szCs w:val="28"/>
          <w:lang w:eastAsia="ar-SA"/>
        </w:rPr>
        <w:t>Назарук</w:t>
      </w:r>
      <w:proofErr w:type="spellEnd"/>
      <w:r w:rsidR="00D5790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Т.В</w:t>
      </w:r>
      <w:r w:rsidR="008D629F"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>. провести державну реєстрацію  прав</w:t>
      </w:r>
      <w:r w:rsidR="00812F1A">
        <w:rPr>
          <w:rFonts w:ascii="Times New Roman" w:eastAsia="Times New Roman" w:hAnsi="Times New Roman" w:cs="Times New Roman"/>
          <w:sz w:val="28"/>
          <w:szCs w:val="28"/>
          <w:lang w:eastAsia="ar-SA"/>
        </w:rPr>
        <w:t>а</w:t>
      </w:r>
      <w:r w:rsidR="008D629F"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власності на земельн</w:t>
      </w:r>
      <w:r w:rsidR="00812F1A">
        <w:rPr>
          <w:rFonts w:ascii="Times New Roman" w:eastAsia="Times New Roman" w:hAnsi="Times New Roman" w:cs="Times New Roman"/>
          <w:sz w:val="28"/>
          <w:szCs w:val="28"/>
          <w:lang w:eastAsia="ar-SA"/>
        </w:rPr>
        <w:t>у</w:t>
      </w:r>
      <w:r w:rsidR="008D629F"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ділянк</w:t>
      </w:r>
      <w:r w:rsidR="00812F1A">
        <w:rPr>
          <w:rFonts w:ascii="Times New Roman" w:eastAsia="Times New Roman" w:hAnsi="Times New Roman" w:cs="Times New Roman"/>
          <w:sz w:val="28"/>
          <w:szCs w:val="28"/>
          <w:lang w:eastAsia="ar-SA"/>
        </w:rPr>
        <w:t>у</w:t>
      </w:r>
      <w:r w:rsidR="008D629F"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згідно з вимогами чинного законодавства. </w:t>
      </w:r>
    </w:p>
    <w:p w14:paraId="4D47FDEA" w14:textId="0CC92D40" w:rsidR="008D629F" w:rsidRPr="008D629F" w:rsidRDefault="008D629F" w:rsidP="008D629F">
      <w:pPr>
        <w:tabs>
          <w:tab w:val="left" w:pos="825"/>
          <w:tab w:val="left" w:pos="855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3.  Контроль  за виконанням даного рішення покласти на постійну комісію з питань регулювання земельних відносин, містобудування, планування   та    розвитку    територій    об’єднаної    громади,    утворення   та  </w:t>
      </w:r>
    </w:p>
    <w:p w14:paraId="5DE4D2A5" w14:textId="77777777" w:rsidR="008D629F" w:rsidRDefault="008D629F" w:rsidP="008D629F">
      <w:pPr>
        <w:tabs>
          <w:tab w:val="left" w:pos="825"/>
          <w:tab w:val="left" w:pos="855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функціонування </w:t>
      </w:r>
      <w:proofErr w:type="spellStart"/>
      <w:r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>старостинських</w:t>
      </w:r>
      <w:proofErr w:type="spellEnd"/>
      <w:r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округів, сільського господарства, природокористування та використання надр (Павло Семенюк). </w:t>
      </w:r>
    </w:p>
    <w:p w14:paraId="279AB670" w14:textId="6C6B292E" w:rsidR="00BA30B2" w:rsidRDefault="00E01886" w:rsidP="008D629F">
      <w:r w:rsidRPr="008D629F">
        <w:rPr>
          <w:rFonts w:ascii="Times New Roman" w:eastAsia="Times New Roman" w:hAnsi="Times New Roman" w:cs="Times New Roman"/>
          <w:sz w:val="28"/>
          <w:szCs w:val="24"/>
          <w:lang w:eastAsia="ar-SA"/>
        </w:rPr>
        <w:t>Міський голова</w:t>
      </w:r>
      <w:r w:rsidRPr="008D629F">
        <w:rPr>
          <w:rFonts w:ascii="Times New Roman" w:eastAsia="Times New Roman" w:hAnsi="Times New Roman" w:cs="Times New Roman"/>
          <w:sz w:val="28"/>
          <w:szCs w:val="24"/>
          <w:lang w:eastAsia="ar-SA"/>
        </w:rPr>
        <w:tab/>
      </w:r>
      <w:r w:rsidRPr="008D629F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 xml:space="preserve">                                                                Ігор Ч</w:t>
      </w:r>
      <w:r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айка</w:t>
      </w:r>
    </w:p>
    <w:sectPr w:rsidR="00BA30B2" w:rsidSect="00F02B68">
      <w:pgSz w:w="11906" w:h="16838"/>
      <w:pgMar w:top="289" w:right="851" w:bottom="73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3579"/>
    <w:rsid w:val="000C20D7"/>
    <w:rsid w:val="000E6EF0"/>
    <w:rsid w:val="001A568E"/>
    <w:rsid w:val="00203579"/>
    <w:rsid w:val="003349EE"/>
    <w:rsid w:val="005A11AF"/>
    <w:rsid w:val="00604EC2"/>
    <w:rsid w:val="007025BC"/>
    <w:rsid w:val="00802B0F"/>
    <w:rsid w:val="00812F1A"/>
    <w:rsid w:val="008D629F"/>
    <w:rsid w:val="008F2BA0"/>
    <w:rsid w:val="00904D5C"/>
    <w:rsid w:val="00A30319"/>
    <w:rsid w:val="00AF36AE"/>
    <w:rsid w:val="00B8008F"/>
    <w:rsid w:val="00BA30B2"/>
    <w:rsid w:val="00C72224"/>
    <w:rsid w:val="00C8683B"/>
    <w:rsid w:val="00D57903"/>
    <w:rsid w:val="00DC0A71"/>
    <w:rsid w:val="00E01886"/>
    <w:rsid w:val="00E92620"/>
    <w:rsid w:val="00EA5867"/>
    <w:rsid w:val="00F02B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3799E5"/>
  <w15:docId w15:val="{CA1E85E2-8A9C-48C0-8145-E3FC1485C5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3286F9-1639-43F4-98BA-462F9E2D95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1591</Words>
  <Characters>907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Home</Company>
  <LinksUpToDate>false</LinksUpToDate>
  <CharactersWithSpaces>2494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3D</dc:creator>
  <cp:keywords/>
  <dc:description/>
  <cp:lastModifiedBy>User</cp:lastModifiedBy>
  <cp:revision>7</cp:revision>
  <cp:lastPrinted>2024-09-25T10:34:00Z</cp:lastPrinted>
  <dcterms:created xsi:type="dcterms:W3CDTF">2024-09-25T10:29:00Z</dcterms:created>
  <dcterms:modified xsi:type="dcterms:W3CDTF">2024-10-28T11:48:00Z</dcterms:modified>
</cp:coreProperties>
</file>