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3711F" w14:textId="7B650FD9" w:rsidR="00C076E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       Затверджено</w:t>
      </w:r>
    </w:p>
    <w:p w14:paraId="6AB02F3A" w14:textId="28815031" w:rsidR="00CE115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рішення міської ради</w:t>
      </w:r>
    </w:p>
    <w:p w14:paraId="623451F8" w14:textId="23F4FAD1" w:rsidR="00CE115E" w:rsidRDefault="00CE115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19.12.2024  № 58/2</w:t>
      </w:r>
      <w:r w:rsidR="00210F3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7</w:t>
      </w:r>
    </w:p>
    <w:p w14:paraId="74D781E8" w14:textId="77777777" w:rsidR="00C076EE" w:rsidRPr="00C076EE" w:rsidRDefault="00C076E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A9FA4B6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Програма </w:t>
      </w:r>
    </w:p>
    <w:p w14:paraId="297E7E4F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підтримки ПТМ "</w:t>
      </w:r>
      <w:proofErr w:type="spellStart"/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Ковельтепло</w:t>
      </w:r>
      <w:proofErr w:type="spellEnd"/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"</w:t>
      </w:r>
    </w:p>
    <w:p w14:paraId="74C06C45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на 2025 рік</w:t>
      </w:r>
    </w:p>
    <w:p w14:paraId="15068F86" w14:textId="77777777" w:rsid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7BCD648" w14:textId="77777777" w:rsidR="00283701" w:rsidRPr="00C076EE" w:rsidRDefault="00283701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62755063" w14:textId="77777777" w:rsidR="00C076EE" w:rsidRDefault="00C076EE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ПАСПОРТ ПРОГРАМИ</w:t>
      </w:r>
    </w:p>
    <w:p w14:paraId="4999C3B3" w14:textId="77777777" w:rsidR="00283701" w:rsidRPr="00C076EE" w:rsidRDefault="00283701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2AF58CC9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67"/>
        <w:gridCol w:w="4224"/>
        <w:gridCol w:w="5098"/>
      </w:tblGrid>
      <w:tr w:rsidR="00C076EE" w:rsidRPr="00C076EE" w14:paraId="4A5765DA" w14:textId="77777777" w:rsidTr="001E16FB">
        <w:trPr>
          <w:trHeight w:val="7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6BDEF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1352B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18711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Ковельська міська рада</w:t>
            </w:r>
          </w:p>
        </w:tc>
      </w:tr>
      <w:tr w:rsidR="00C076EE" w:rsidRPr="00C076EE" w14:paraId="2712D50F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B2B66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C9B4D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Дата, номер і назва документа органу виконавчої влади про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EE278" w14:textId="77777777" w:rsidR="00C076EE" w:rsidRPr="00C076EE" w:rsidRDefault="00C076EE" w:rsidP="00C076EE">
            <w:pPr>
              <w:widowControl w:val="0"/>
              <w:suppressAutoHyphens/>
              <w:snapToGrid w:val="0"/>
              <w:spacing w:after="0" w:line="240" w:lineRule="auto"/>
              <w:ind w:right="35"/>
              <w:jc w:val="both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 w:rsidRPr="00C076EE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  <w:t>-</w:t>
            </w:r>
          </w:p>
        </w:tc>
      </w:tr>
      <w:tr w:rsidR="00CE115E" w:rsidRPr="00C076EE" w14:paraId="4C653E3C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C99270" w14:textId="2B2574B1" w:rsidR="00CE115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39659" w14:textId="6FA2C6D4" w:rsidR="00CE115E" w:rsidRPr="00C076EE" w:rsidRDefault="00CE115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Головний розпорядник коштів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BAEFE" w14:textId="743C8AA5" w:rsidR="00CE115E" w:rsidRPr="00C076EE" w:rsidRDefault="00210F39" w:rsidP="00C076EE">
            <w:pPr>
              <w:widowControl w:val="0"/>
              <w:suppressAutoHyphens/>
              <w:snapToGrid w:val="0"/>
              <w:spacing w:after="0" w:line="240" w:lineRule="auto"/>
              <w:ind w:right="35"/>
              <w:jc w:val="both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та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житлово-комунального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ради</w:t>
            </w:r>
          </w:p>
        </w:tc>
      </w:tr>
      <w:tr w:rsidR="00C076EE" w:rsidRPr="00C076EE" w14:paraId="15574F6F" w14:textId="77777777" w:rsidTr="001E16FB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47486" w14:textId="2B72CA06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6E484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Розробник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95964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ПТМ "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"</w:t>
            </w:r>
          </w:p>
        </w:tc>
      </w:tr>
      <w:tr w:rsidR="00C076EE" w:rsidRPr="00C076EE" w14:paraId="29D40866" w14:textId="77777777" w:rsidTr="001E16FB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F23B3" w14:textId="0B4D9150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963B7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Співрозробники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34D95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ПТМ "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"</w:t>
            </w:r>
          </w:p>
        </w:tc>
      </w:tr>
      <w:tr w:rsidR="00C076EE" w:rsidRPr="00C076EE" w14:paraId="2CDEA89E" w14:textId="77777777" w:rsidTr="001E16FB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2FE88" w14:textId="6F2A9471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B7A33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BEBB7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Управління капітального будівництва Ковельської міської ради</w:t>
            </w:r>
          </w:p>
        </w:tc>
      </w:tr>
      <w:tr w:rsidR="00C076EE" w:rsidRPr="00C076EE" w14:paraId="7D8528BF" w14:textId="77777777" w:rsidTr="001E16FB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786C5" w14:textId="0828AD20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A1772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24F33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Управління капітального будівництва Ковельської міської ради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ради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таПТМ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"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"</w:t>
            </w:r>
          </w:p>
        </w:tc>
      </w:tr>
      <w:tr w:rsidR="00C076EE" w:rsidRPr="00C076EE" w14:paraId="4FB6F8C4" w14:textId="77777777" w:rsidTr="001E16FB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923B1" w14:textId="0C5ECA14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B2453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7B10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</w:tr>
      <w:tr w:rsidR="00C076EE" w:rsidRPr="00C076EE" w14:paraId="247C8956" w14:textId="77777777" w:rsidTr="001E16FB">
        <w:trPr>
          <w:trHeight w:val="111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9725D08" w14:textId="2AAF7C04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7CFF9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27C04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18 000,00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тис.грн</w:t>
            </w:r>
            <w:proofErr w:type="spellEnd"/>
          </w:p>
        </w:tc>
      </w:tr>
      <w:tr w:rsidR="00C076EE" w:rsidRPr="00C076EE" w14:paraId="0E3ABE46" w14:textId="77777777" w:rsidTr="001E16FB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AD60A9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E622AFC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томі числі:</w:t>
            </w:r>
          </w:p>
          <w:p w14:paraId="6717B520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8C7394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C076EE" w14:paraId="6B62D1AB" w14:textId="77777777" w:rsidTr="001E16FB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23E2C" w14:textId="04AECE6E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80769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бюджету Ковельської міської територіальної громади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11080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2025 рік – 18 000,00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тис.грн</w:t>
            </w:r>
            <w:proofErr w:type="spellEnd"/>
          </w:p>
        </w:tc>
      </w:tr>
      <w:tr w:rsidR="00C076EE" w:rsidRPr="00C076EE" w14:paraId="0FCD78C7" w14:textId="77777777" w:rsidTr="001E16FB">
        <w:trPr>
          <w:trHeight w:val="11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27EC9" w14:textId="3788C58A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6D3FD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інших джерел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F6B1F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-</w:t>
            </w:r>
          </w:p>
        </w:tc>
      </w:tr>
    </w:tbl>
    <w:p w14:paraId="589F2F13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6DDDE25D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7441EA4A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1FC6174A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222BE7FD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096F9A99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198A9037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1. Визначення проблем, на розв’язання яких спрямована Програма</w:t>
      </w:r>
    </w:p>
    <w:p w14:paraId="73CB3D08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right="-141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6F15ECE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Важливим завданням в місті залишається питання безперебійного функціонування системи теплопостачання та, відповідно, надання якісних послуг з постачання теплової енергії та постачання гарячої води споживачам.</w:t>
      </w:r>
    </w:p>
    <w:p w14:paraId="04CEEB44" w14:textId="7777777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Закон України "Про теплопостачання" визначає основні правові, економічні та організаційні засади діяльності на об’єктах сфери теплопостачання та регулює відносини, пов’язані з виробництвом, транспортуванням, постачанням та використанням теплової енергії з метою забезпечення енергетичної безпеки України, підвищення енергоефективності функціонування систем теплопостачання, створення і удосконалення ринку теплової енергії та захисту прав споживачів та працівників сфери теплопостачання.</w:t>
      </w:r>
    </w:p>
    <w:p w14:paraId="11244ECC" w14:textId="7777777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цього ж Закону, сфера теплопостачання – сфера діяльності з виробництва, транспортування, постачання теплової енергії споживачам.</w:t>
      </w:r>
    </w:p>
    <w:p w14:paraId="38EF9957" w14:textId="77777777"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Суб’єкти відносин у сфері теплопостачання – фізичні та юридичні особи незалежно від організаційно-правових форм та форм власності, які здійснюють виробництво, транспортування, постачання теплової енергії, споживачі, органи виконавчої влади та органи місцевого самоврядування.</w:t>
      </w:r>
    </w:p>
    <w:p w14:paraId="5ADA5F0B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Основними проблемами, на розв’язання яких спрямована Програма є: </w:t>
      </w:r>
    </w:p>
    <w:p w14:paraId="067D0AEE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-належне виконання зобов’язань по кредитних договорах;</w:t>
      </w:r>
    </w:p>
    <w:p w14:paraId="06190F73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-виконання зобов’язань перед  бюджетом  по сплаті ПДФО, ПДВ ,військового збору , інших податків та забезпечення  своєчасної виплати  заробітної плати   працівникам підприємства ;</w:t>
      </w:r>
    </w:p>
    <w:p w14:paraId="0A727118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 виконання зобов’язань перед постачальниками паливної деревини.;</w:t>
      </w:r>
    </w:p>
    <w:p w14:paraId="63694FAD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виконання зобов’язань перед постачальником за розподіл природного газу;</w:t>
      </w:r>
    </w:p>
    <w:p w14:paraId="5A229542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розподіл електричної енергії;</w:t>
      </w:r>
    </w:p>
    <w:p w14:paraId="7BC4F704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активну електроенергію </w:t>
      </w:r>
      <w:r w:rsidR="001E16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E453FD3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1AE66BB" w14:textId="77777777"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2. Визначення мети Програми</w:t>
      </w:r>
    </w:p>
    <w:p w14:paraId="2AA7EF0C" w14:textId="77777777"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78A7468" w14:textId="77777777"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Метою Програми є створення умов, що сприятимуть сталому функціонуванню підприємства.</w:t>
      </w:r>
    </w:p>
    <w:p w14:paraId="65A07379" w14:textId="77777777"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Крім того, забезпечення прозорої та ефективної процедури використання коштів, що передбачаються у місцевому бюджеті для надання фінансової підтримки.</w:t>
      </w:r>
    </w:p>
    <w:p w14:paraId="577AE3EA" w14:textId="77777777"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2086649F" w14:textId="77777777" w:rsidR="00087C38" w:rsidRDefault="00087C38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5ECEEEB8" w14:textId="77777777" w:rsidR="001E16FB" w:rsidRDefault="001E16FB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43A8E335" w14:textId="77777777" w:rsidR="00C076EE" w:rsidRPr="00C076EE" w:rsidRDefault="00C076EE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3. Обґрунтування шляхів і засобів розв’язання проблеми, обсягів та джерел фінансування, терміни виконання завдань, заходів</w:t>
      </w:r>
    </w:p>
    <w:p w14:paraId="41214457" w14:textId="77777777" w:rsidR="00C076EE" w:rsidRPr="00C076EE" w:rsidRDefault="00C076EE" w:rsidP="00C076E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447A083" w14:textId="77777777" w:rsidR="00C076EE" w:rsidRPr="00C076EE" w:rsidRDefault="00C076EE" w:rsidP="00C076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ПТМ "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Ковельтепло"є</w:t>
      </w:r>
      <w:proofErr w:type="spellEnd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комунальним підприємством, яке забезпечує мешканців міста  теплом, необхідним для обігріву приміщень та постачання гарячої води. </w:t>
      </w:r>
    </w:p>
    <w:p w14:paraId="3AE59270" w14:textId="77777777" w:rsidR="00C076EE" w:rsidRPr="00C076EE" w:rsidRDefault="00C076EE" w:rsidP="00C076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>Основним джерелом формування доходів підприємства є відпущена споживачам  теплова енергія та надані послуги з постачання теплової енергії і постачання гарячої води за відповідними тарифами.</w:t>
      </w:r>
    </w:p>
    <w:p w14:paraId="142FAC28" w14:textId="77777777" w:rsidR="00C076EE" w:rsidRPr="00C076EE" w:rsidRDefault="00C076EE" w:rsidP="00C076EE">
      <w:pPr>
        <w:widowControl w:val="0"/>
        <w:tabs>
          <w:tab w:val="left" w:pos="8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  <w:t xml:space="preserve">Зважаючи на вимоги чинного законодавства, а саме Постанова КМУ №896 від 22 серпня  2023 року зі змінами , яка регулює порядок розподілу коштів, що надходять на поточні рахунки підприємства для проведення розрахунків з гарантованим постачальником природного газу, для підприємства є вкрай проблематичним здійснення своєчасних та у повному обсязі платежів </w:t>
      </w:r>
      <w:r w:rsidR="001E16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кредитних договорах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сплату податків та виплату заробітної плати , за розподіл природного газу, за розподіл електричної енергії, активну електроенергію,оплату постачальникам за паливну деревину.</w:t>
      </w:r>
    </w:p>
    <w:p w14:paraId="03EC295E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5FB9C6B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0AC8138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4. Перелік завдань, заходів Програми, напрями використання бюджетних коштів та результативні показники</w:t>
      </w:r>
    </w:p>
    <w:p w14:paraId="24E64512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0F4839B" w14:textId="77777777" w:rsidR="00C076EE" w:rsidRPr="00C076EE" w:rsidRDefault="00C076EE" w:rsidP="00C076EE">
      <w:pPr>
        <w:shd w:val="clear" w:color="auto" w:fill="FFFFFF"/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Основними завданнями Програми є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забезпечення сталої роботи системи теплопостачання,покращення якості обслуговування споживачів, вчасне і якісне проведення аварійно-відновлювальних робіт, погашення заборгованості перед кредиторами підприємства  та своєчасна виплата заробітної плати в між опалювальний період.</w:t>
      </w:r>
    </w:p>
    <w:p w14:paraId="2F699066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Перелік напрямів, завдань, заходів Програми наведено у додатку 1 до Програми.</w:t>
      </w:r>
    </w:p>
    <w:p w14:paraId="7FD570A4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5. Координація та контроль за виконанням Програми</w:t>
      </w:r>
    </w:p>
    <w:p w14:paraId="3A4F50BE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FD96AF5" w14:textId="77777777" w:rsidR="00C076EE" w:rsidRPr="00C076EE" w:rsidRDefault="00C076EE" w:rsidP="00C076EE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Загальна координація та контроль за ходом виконання Програми покладено на Управління капітального будівництва Ковельської міської ради та ПТМ »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14:paraId="22E8FBFE" w14:textId="77777777" w:rsidR="008A0268" w:rsidRPr="008A0268" w:rsidRDefault="00C076EE" w:rsidP="008A0268">
      <w:pPr>
        <w:tabs>
          <w:tab w:val="left" w:pos="426"/>
          <w:tab w:val="left" w:pos="993"/>
          <w:tab w:val="left" w:pos="8931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метою дотримання принципу колегіальності, компетентності та прозорості фінансового забезпечення реалізації Програми, функції щодо здійснення системного моніторингу </w:t>
      </w:r>
      <w:r w:rsidR="008A026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контролю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покласти на постійні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4"/>
          <w:lang w:val="uk-UA" w:eastAsia="ar-SA"/>
        </w:rPr>
        <w:t xml:space="preserve">комісії міської ради з питань </w:t>
      </w:r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 xml:space="preserve"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планування бюджету і фінансів (Олег </w:t>
      </w:r>
      <w:proofErr w:type="spellStart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Уніга</w:t>
      </w:r>
      <w:proofErr w:type="spellEnd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).</w:t>
      </w:r>
    </w:p>
    <w:p w14:paraId="5F180195" w14:textId="77777777" w:rsidR="008A0268" w:rsidRDefault="008A0268" w:rsidP="008A0268">
      <w:pPr>
        <w:tabs>
          <w:tab w:val="left" w:pos="426"/>
          <w:tab w:val="left" w:pos="993"/>
          <w:tab w:val="left" w:pos="8931"/>
          <w:tab w:val="left" w:pos="9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701A7D1" w14:textId="77777777" w:rsidR="008A0268" w:rsidRPr="00AF2501" w:rsidRDefault="008A0268" w:rsidP="008A026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58FCBF9" w14:textId="77777777" w:rsidR="00CB4431" w:rsidRPr="00AF2501" w:rsidRDefault="00CB4431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8910180" w14:textId="77777777" w:rsidR="00CB4431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3DF35082" w14:textId="77777777" w:rsidR="001E5CBE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3A64703B" w14:textId="77777777" w:rsidR="001E5CBE" w:rsidRPr="00AF2501" w:rsidRDefault="001E5CBE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3A325B94" w14:textId="77777777" w:rsidR="00CB4431" w:rsidRPr="00AF2501" w:rsidRDefault="00CB4431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8F015EE" w14:textId="77777777" w:rsidR="00CB4431" w:rsidRPr="00AF2501" w:rsidRDefault="00CB4431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D862B24" w14:textId="77777777" w:rsidR="00B21267" w:rsidRPr="00AF2501" w:rsidRDefault="00B21267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</w:t>
      </w:r>
    </w:p>
    <w:p w14:paraId="4F32028E" w14:textId="77777777" w:rsidR="001E5CBE" w:rsidRPr="00AF2501" w:rsidRDefault="001E5CBE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4C98F2CD" w14:textId="77777777" w:rsidR="00B21267" w:rsidRPr="00AF2501" w:rsidRDefault="00B21267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2A78DEC" w14:textId="77777777" w:rsidR="00B21267" w:rsidRPr="00AF2501" w:rsidRDefault="00B21267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ab/>
        <w:t>Додаток 1</w:t>
      </w:r>
    </w:p>
    <w:p w14:paraId="10FC5C59" w14:textId="77777777" w:rsidR="00B21267" w:rsidRPr="00AF2501" w:rsidRDefault="00B21267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C6F6BFE" w14:textId="77777777" w:rsidR="00B21267" w:rsidRPr="00AF2501" w:rsidRDefault="00B21267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AF250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ная</w:t>
      </w:r>
      <w:proofErr w:type="spellEnd"/>
    </w:p>
    <w:p w14:paraId="198EC8D1" w14:textId="77777777" w:rsidR="00B21267" w:rsidRPr="00AF2501" w:rsidRDefault="00B21267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до Програми підтримки ПТМ "</w:t>
      </w:r>
      <w:proofErr w:type="spellStart"/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"</w:t>
      </w:r>
    </w:p>
    <w:p w14:paraId="15BAAFBA" w14:textId="77777777" w:rsidR="00B21267" w:rsidRPr="00AF2501" w:rsidRDefault="00B21267" w:rsidP="00B21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2025 рік</w:t>
      </w:r>
    </w:p>
    <w:p w14:paraId="35F43615" w14:textId="77777777" w:rsidR="00B21267" w:rsidRPr="00AF2501" w:rsidRDefault="00B21267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0650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1152"/>
        <w:gridCol w:w="5103"/>
        <w:gridCol w:w="1985"/>
        <w:gridCol w:w="2410"/>
      </w:tblGrid>
      <w:tr w:rsidR="00B21267" w:rsidRPr="00AF2501" w14:paraId="5670654D" w14:textId="77777777" w:rsidTr="00CB4431">
        <w:trPr>
          <w:trHeight w:val="111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CB905A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№</w:t>
            </w:r>
          </w:p>
          <w:p w14:paraId="406DCCE6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5A654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коштів, які планується залучити на виконання Програми, тис. грн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D1B54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період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E55FB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фінансування,</w:t>
            </w:r>
          </w:p>
          <w:p w14:paraId="0A7570AD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 грн</w:t>
            </w:r>
          </w:p>
        </w:tc>
      </w:tr>
      <w:tr w:rsidR="00B21267" w:rsidRPr="00AF2501" w14:paraId="15DBED94" w14:textId="77777777" w:rsidTr="00CB4431">
        <w:trPr>
          <w:trHeight w:val="579"/>
        </w:trPr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EB2D9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  <w:p w14:paraId="4941B66D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05DFE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фінансових ресурсів, всього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22D6C8" w14:textId="77777777" w:rsidR="00B21267" w:rsidRPr="00AF2501" w:rsidRDefault="00B21267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73B9" w14:textId="77777777"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14:paraId="5BE25B78" w14:textId="77777777"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18 000,00</w:t>
            </w:r>
          </w:p>
        </w:tc>
      </w:tr>
      <w:tr w:rsidR="00B21267" w:rsidRPr="00AF2501" w14:paraId="1E01EDB7" w14:textId="77777777" w:rsidTr="00CB4431">
        <w:trPr>
          <w:trHeight w:val="579"/>
        </w:trPr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838" w14:textId="77777777" w:rsidR="00B21267" w:rsidRPr="00AF2501" w:rsidRDefault="00B21267" w:rsidP="00B21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8051AF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тому числі, коштів бюджету Ковельської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AA282" w14:textId="77777777" w:rsidR="00B21267" w:rsidRPr="00AF2501" w:rsidRDefault="00B21267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197C" w14:textId="77777777"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14:paraId="08E39619" w14:textId="77777777"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18 000,00</w:t>
            </w:r>
          </w:p>
        </w:tc>
      </w:tr>
    </w:tbl>
    <w:p w14:paraId="4B093489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8000"/>
          <w:sz w:val="24"/>
          <w:szCs w:val="24"/>
          <w:lang w:val="uk-UA" w:eastAsia="zh-CN"/>
        </w:rPr>
      </w:pPr>
    </w:p>
    <w:p w14:paraId="3B31484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6CAFBEB0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2D33446C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2D4BF06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6B11036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61C7C8F3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4874EA3E" w14:textId="77777777" w:rsidR="00EE4E8F" w:rsidRPr="00AF2501" w:rsidRDefault="00EE4E8F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484B2FCE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775BF2A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B33731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FD41CF8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57680C1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4DA5B350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68DCEAC9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7E282258" w14:textId="77777777" w:rsidR="00CE3A29" w:rsidRDefault="00CE3A29"/>
    <w:sectPr w:rsidR="00CE3A29" w:rsidSect="00CB4431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61FC0" w14:textId="77777777" w:rsidR="00BD0BAF" w:rsidRDefault="00BD0BAF" w:rsidP="00B21267">
      <w:pPr>
        <w:spacing w:after="0" w:line="240" w:lineRule="auto"/>
      </w:pPr>
      <w:r>
        <w:separator/>
      </w:r>
    </w:p>
  </w:endnote>
  <w:endnote w:type="continuationSeparator" w:id="0">
    <w:p w14:paraId="63582E35" w14:textId="77777777" w:rsidR="00BD0BAF" w:rsidRDefault="00BD0BAF" w:rsidP="00B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24CD3" w14:textId="77777777" w:rsidR="00BD0BAF" w:rsidRDefault="00BD0BAF" w:rsidP="00B21267">
      <w:pPr>
        <w:spacing w:after="0" w:line="240" w:lineRule="auto"/>
      </w:pPr>
      <w:r>
        <w:separator/>
      </w:r>
    </w:p>
  </w:footnote>
  <w:footnote w:type="continuationSeparator" w:id="0">
    <w:p w14:paraId="15BD6376" w14:textId="77777777" w:rsidR="00BD0BAF" w:rsidRDefault="00BD0BAF" w:rsidP="00B21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D83"/>
    <w:rsid w:val="00087C38"/>
    <w:rsid w:val="000F6F58"/>
    <w:rsid w:val="001E16FB"/>
    <w:rsid w:val="001E5CBE"/>
    <w:rsid w:val="00210F39"/>
    <w:rsid w:val="00283701"/>
    <w:rsid w:val="002A03E2"/>
    <w:rsid w:val="002F23F2"/>
    <w:rsid w:val="003F7D83"/>
    <w:rsid w:val="00547EBB"/>
    <w:rsid w:val="0082031B"/>
    <w:rsid w:val="008A0268"/>
    <w:rsid w:val="00AF2501"/>
    <w:rsid w:val="00B21267"/>
    <w:rsid w:val="00BD0BAF"/>
    <w:rsid w:val="00BD2686"/>
    <w:rsid w:val="00C076EE"/>
    <w:rsid w:val="00CB4431"/>
    <w:rsid w:val="00CE115E"/>
    <w:rsid w:val="00CE3A29"/>
    <w:rsid w:val="00EE4E8F"/>
    <w:rsid w:val="00EE5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FF3A"/>
  <w15:docId w15:val="{C93A1A75-6A65-4820-88E7-9E6EE52B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267"/>
  </w:style>
  <w:style w:type="paragraph" w:styleId="a5">
    <w:name w:val="footer"/>
    <w:basedOn w:val="a"/>
    <w:link w:val="a6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3762</Words>
  <Characters>2145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Юля Пашкевич</cp:lastModifiedBy>
  <cp:revision>15</cp:revision>
  <cp:lastPrinted>2024-12-02T08:05:00Z</cp:lastPrinted>
  <dcterms:created xsi:type="dcterms:W3CDTF">2024-11-25T08:36:00Z</dcterms:created>
  <dcterms:modified xsi:type="dcterms:W3CDTF">2024-12-23T07:50:00Z</dcterms:modified>
</cp:coreProperties>
</file>