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42BCF" w14:textId="0870CC22" w:rsidR="007D7510" w:rsidRDefault="00C04567" w:rsidP="00CC4F65">
      <w:pPr>
        <w:tabs>
          <w:tab w:val="left" w:pos="341"/>
        </w:tabs>
        <w:jc w:val="right"/>
        <w:rPr>
          <w:rFonts w:eastAsia="MS Sans Serif"/>
          <w:b/>
          <w:bCs/>
          <w:sz w:val="28"/>
          <w:szCs w:val="28"/>
        </w:rPr>
      </w:pPr>
      <w:r>
        <w:rPr>
          <w:rFonts w:eastAsia="MS Sans Serif"/>
          <w:b/>
          <w:bCs/>
          <w:sz w:val="28"/>
          <w:szCs w:val="28"/>
        </w:rPr>
        <w:t xml:space="preserve"> </w:t>
      </w:r>
    </w:p>
    <w:p w14:paraId="00115CA0" w14:textId="77777777" w:rsidR="007D7510" w:rsidRDefault="007D7510" w:rsidP="007D7510">
      <w:pPr>
        <w:tabs>
          <w:tab w:val="left" w:pos="341"/>
        </w:tabs>
        <w:ind w:left="180" w:hanging="180"/>
        <w:rPr>
          <w:sz w:val="28"/>
          <w:szCs w:val="28"/>
          <w:lang w:val="ru-RU"/>
        </w:rPr>
      </w:pPr>
      <w:r>
        <w:rPr>
          <w:rFonts w:eastAsia="MS Sans Serif"/>
          <w:b/>
          <w:bCs/>
          <w:sz w:val="28"/>
          <w:szCs w:val="28"/>
        </w:rPr>
        <w:t xml:space="preserve"> </w:t>
      </w:r>
      <w:r>
        <w:rPr>
          <w:rFonts w:ascii="MS Sans Serif" w:eastAsia="MS Sans Serif" w:hAnsi="MS Sans Serif" w:cs="MS Sans Serif"/>
          <w:sz w:val="16"/>
        </w:rPr>
        <w:t xml:space="preserve">                                                                                                  </w:t>
      </w:r>
      <w:r>
        <w:rPr>
          <w:rFonts w:ascii="MS Sans Serif" w:eastAsia="MS Sans Serif" w:hAnsi="MS Sans Serif" w:cs="MS Sans Serif"/>
        </w:rPr>
        <w:t xml:space="preserve"> </w:t>
      </w:r>
      <w:r>
        <w:rPr>
          <w:rFonts w:ascii="MS Sans Serif" w:hAnsi="MS Sans Serif" w:cs="MS Sans Serif"/>
          <w:noProof/>
          <w:spacing w:val="8"/>
          <w:sz w:val="28"/>
          <w:szCs w:val="28"/>
          <w:lang w:eastAsia="uk-UA"/>
        </w:rPr>
        <w:drawing>
          <wp:inline distT="0" distB="0" distL="0" distR="0" wp14:anchorId="77405CAE" wp14:editId="7B3065A2">
            <wp:extent cx="428625" cy="60960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l="-491" t="-365" r="-491" b="-365"/>
                    <a:stretch>
                      <a:fillRect/>
                    </a:stretch>
                  </pic:blipFill>
                  <pic:spPr bwMode="auto">
                    <a:xfrm>
                      <a:off x="0" y="0"/>
                      <a:ext cx="428625" cy="609600"/>
                    </a:xfrm>
                    <a:prstGeom prst="rect">
                      <a:avLst/>
                    </a:prstGeom>
                    <a:solidFill>
                      <a:srgbClr val="FFFFFF">
                        <a:alpha val="0"/>
                      </a:srgbClr>
                    </a:solidFill>
                    <a:ln w="9525">
                      <a:noFill/>
                      <a:miter lim="800000"/>
                      <a:headEnd/>
                      <a:tailEnd/>
                    </a:ln>
                  </pic:spPr>
                </pic:pic>
              </a:graphicData>
            </a:graphic>
          </wp:inline>
        </w:drawing>
      </w:r>
    </w:p>
    <w:p w14:paraId="351B10FC" w14:textId="77777777" w:rsidR="007D7510" w:rsidRDefault="007D7510" w:rsidP="007D7510">
      <w:pPr>
        <w:pStyle w:val="2"/>
        <w:numPr>
          <w:ilvl w:val="1"/>
          <w:numId w:val="4"/>
        </w:numPr>
        <w:ind w:left="180" w:hanging="180"/>
        <w:rPr>
          <w:szCs w:val="20"/>
        </w:rPr>
      </w:pPr>
      <w:r>
        <w:rPr>
          <w:sz w:val="28"/>
          <w:szCs w:val="28"/>
        </w:rPr>
        <w:t>КОВЕЛЬСЬКА МІСЬКА РАДА</w:t>
      </w:r>
    </w:p>
    <w:p w14:paraId="6A67697D" w14:textId="77777777" w:rsidR="007D7510" w:rsidRDefault="007D7510" w:rsidP="007D7510">
      <w:pPr>
        <w:pStyle w:val="2"/>
        <w:numPr>
          <w:ilvl w:val="1"/>
          <w:numId w:val="4"/>
        </w:numPr>
        <w:ind w:left="180" w:hanging="180"/>
      </w:pPr>
      <w:r>
        <w:rPr>
          <w:sz w:val="28"/>
          <w:szCs w:val="28"/>
        </w:rPr>
        <w:t>ВОЛИНСЬКОЇ ОБЛАСТІ</w:t>
      </w:r>
    </w:p>
    <w:p w14:paraId="1C46D500" w14:textId="77777777" w:rsidR="007D7510" w:rsidRDefault="007D7510" w:rsidP="007D7510">
      <w:pPr>
        <w:ind w:left="180" w:hanging="180"/>
        <w:jc w:val="both"/>
        <w:rPr>
          <w:sz w:val="28"/>
          <w:szCs w:val="28"/>
        </w:rPr>
      </w:pPr>
    </w:p>
    <w:p w14:paraId="64662CC0" w14:textId="77777777" w:rsidR="007D7510" w:rsidRDefault="007D7510" w:rsidP="007D7510">
      <w:pPr>
        <w:pStyle w:val="HTML"/>
        <w:ind w:left="180" w:hanging="180"/>
      </w:pPr>
      <w:r>
        <w:rPr>
          <w:rFonts w:ascii="Times New Roman" w:hAnsi="Times New Roman"/>
          <w:b/>
          <w:bCs/>
          <w:sz w:val="28"/>
          <w:szCs w:val="28"/>
        </w:rPr>
        <w:t xml:space="preserve">                                                  </w:t>
      </w:r>
      <w:r>
        <w:rPr>
          <w:rFonts w:ascii="Times New Roman" w:hAnsi="Times New Roman"/>
          <w:b/>
          <w:bCs/>
          <w:sz w:val="28"/>
          <w:szCs w:val="28"/>
          <w:lang w:val="uk-UA"/>
        </w:rPr>
        <w:t xml:space="preserve"> </w:t>
      </w:r>
      <w:r>
        <w:rPr>
          <w:rFonts w:ascii="Times New Roman" w:hAnsi="Times New Roman"/>
          <w:b/>
          <w:bCs/>
          <w:sz w:val="28"/>
          <w:szCs w:val="28"/>
        </w:rPr>
        <w:t xml:space="preserve">        РІШЕННЯ</w:t>
      </w:r>
    </w:p>
    <w:p w14:paraId="3ECFB417" w14:textId="77777777" w:rsidR="007D7510" w:rsidRDefault="007D7510" w:rsidP="007D7510">
      <w:pPr>
        <w:pStyle w:val="HTML"/>
        <w:ind w:left="180" w:hanging="180"/>
        <w:jc w:val="both"/>
      </w:pPr>
    </w:p>
    <w:p w14:paraId="413CB73D" w14:textId="22FF5C28" w:rsidR="007D7510" w:rsidRPr="002065A9" w:rsidRDefault="00C04567" w:rsidP="007D7510">
      <w:pPr>
        <w:pStyle w:val="HTML"/>
        <w:ind w:left="180" w:hanging="180"/>
        <w:jc w:val="center"/>
        <w:rPr>
          <w:rFonts w:ascii="Times New Roman" w:hAnsi="Times New Roman"/>
          <w:bCs/>
          <w:sz w:val="28"/>
          <w:szCs w:val="28"/>
          <w:lang w:val="uk-UA"/>
        </w:rPr>
      </w:pPr>
      <w:r>
        <w:rPr>
          <w:rFonts w:ascii="Times New Roman" w:hAnsi="Times New Roman"/>
          <w:bCs/>
          <w:sz w:val="28"/>
          <w:szCs w:val="28"/>
          <w:lang w:val="uk-UA"/>
        </w:rPr>
        <w:t>19.12.2024</w:t>
      </w:r>
      <w:r w:rsidR="00C9507C">
        <w:rPr>
          <w:rFonts w:ascii="Times New Roman" w:hAnsi="Times New Roman"/>
          <w:bCs/>
          <w:sz w:val="28"/>
          <w:szCs w:val="28"/>
          <w:lang w:val="uk-UA"/>
        </w:rPr>
        <w:t xml:space="preserve">        </w:t>
      </w:r>
      <w:r w:rsidR="007D7510">
        <w:rPr>
          <w:rFonts w:ascii="Times New Roman" w:hAnsi="Times New Roman"/>
          <w:bCs/>
          <w:sz w:val="28"/>
          <w:szCs w:val="28"/>
          <w:lang w:val="uk-UA"/>
        </w:rPr>
        <w:t xml:space="preserve">           </w:t>
      </w:r>
      <w:r w:rsidR="007D7510">
        <w:rPr>
          <w:rFonts w:ascii="Times New Roman" w:hAnsi="Times New Roman"/>
          <w:bCs/>
          <w:sz w:val="28"/>
          <w:szCs w:val="28"/>
        </w:rPr>
        <w:t xml:space="preserve">   </w:t>
      </w:r>
      <w:r w:rsidR="007D7510">
        <w:rPr>
          <w:rFonts w:ascii="Times New Roman" w:hAnsi="Times New Roman"/>
          <w:bCs/>
          <w:sz w:val="28"/>
          <w:szCs w:val="28"/>
          <w:lang w:val="uk-UA"/>
        </w:rPr>
        <w:t xml:space="preserve"> </w:t>
      </w:r>
      <w:r w:rsidR="007D7510">
        <w:rPr>
          <w:rFonts w:ascii="Times New Roman" w:hAnsi="Times New Roman"/>
          <w:bCs/>
          <w:sz w:val="28"/>
          <w:szCs w:val="28"/>
        </w:rPr>
        <w:t xml:space="preserve">     </w:t>
      </w:r>
      <w:r w:rsidR="007D7510">
        <w:rPr>
          <w:rFonts w:ascii="Times New Roman" w:hAnsi="Times New Roman"/>
          <w:bCs/>
          <w:sz w:val="24"/>
          <w:szCs w:val="24"/>
        </w:rPr>
        <w:t>м.</w:t>
      </w:r>
      <w:r w:rsidR="007D7510">
        <w:rPr>
          <w:rFonts w:ascii="Times New Roman" w:hAnsi="Times New Roman"/>
          <w:bCs/>
          <w:sz w:val="24"/>
          <w:szCs w:val="24"/>
          <w:lang w:val="uk-UA"/>
        </w:rPr>
        <w:t xml:space="preserve"> </w:t>
      </w:r>
      <w:r w:rsidR="007D7510" w:rsidRPr="00104EBC">
        <w:rPr>
          <w:rFonts w:ascii="Times New Roman" w:hAnsi="Times New Roman"/>
          <w:bCs/>
          <w:sz w:val="24"/>
          <w:szCs w:val="24"/>
        </w:rPr>
        <w:t>Ковель</w:t>
      </w:r>
      <w:r w:rsidR="007D7510" w:rsidRPr="00104EBC">
        <w:rPr>
          <w:rFonts w:ascii="Times New Roman" w:hAnsi="Times New Roman"/>
          <w:bCs/>
          <w:sz w:val="28"/>
          <w:szCs w:val="28"/>
        </w:rPr>
        <w:t xml:space="preserve">                   </w:t>
      </w:r>
      <w:r w:rsidR="007D7510" w:rsidRPr="00104EBC">
        <w:rPr>
          <w:rFonts w:ascii="Times New Roman" w:hAnsi="Times New Roman"/>
          <w:bCs/>
          <w:sz w:val="28"/>
          <w:szCs w:val="28"/>
          <w:lang w:val="uk-UA"/>
        </w:rPr>
        <w:t xml:space="preserve">   </w:t>
      </w:r>
      <w:r w:rsidR="007D7510" w:rsidRPr="00104EBC">
        <w:rPr>
          <w:rFonts w:ascii="Times New Roman" w:hAnsi="Times New Roman"/>
          <w:bCs/>
          <w:sz w:val="28"/>
          <w:szCs w:val="28"/>
        </w:rPr>
        <w:t xml:space="preserve">   </w:t>
      </w:r>
      <w:r w:rsidR="007D7510">
        <w:rPr>
          <w:rFonts w:ascii="Times New Roman" w:hAnsi="Times New Roman"/>
          <w:bCs/>
          <w:sz w:val="28"/>
          <w:szCs w:val="28"/>
          <w:lang w:val="uk-UA"/>
        </w:rPr>
        <w:t xml:space="preserve">   </w:t>
      </w:r>
      <w:r w:rsidR="007D7510" w:rsidRPr="00104EBC">
        <w:rPr>
          <w:rFonts w:ascii="Times New Roman" w:hAnsi="Times New Roman"/>
          <w:bCs/>
          <w:sz w:val="28"/>
          <w:szCs w:val="28"/>
        </w:rPr>
        <w:t xml:space="preserve">  </w:t>
      </w:r>
      <w:r w:rsidR="007D7510" w:rsidRPr="00104EBC">
        <w:rPr>
          <w:rFonts w:ascii="Times New Roman" w:hAnsi="Times New Roman"/>
          <w:bCs/>
          <w:sz w:val="28"/>
          <w:szCs w:val="28"/>
          <w:lang w:val="uk-UA"/>
        </w:rPr>
        <w:t xml:space="preserve">        </w:t>
      </w:r>
      <w:r w:rsidR="007D7510" w:rsidRPr="00104EBC">
        <w:rPr>
          <w:rFonts w:ascii="Times New Roman" w:hAnsi="Times New Roman"/>
          <w:bCs/>
          <w:sz w:val="28"/>
          <w:szCs w:val="28"/>
        </w:rPr>
        <w:t xml:space="preserve">    </w:t>
      </w:r>
      <w:r w:rsidR="007D7510" w:rsidRPr="00104EBC">
        <w:rPr>
          <w:rFonts w:ascii="Times New Roman" w:hAnsi="Times New Roman"/>
          <w:bCs/>
          <w:sz w:val="28"/>
          <w:szCs w:val="28"/>
          <w:lang w:val="uk-UA"/>
        </w:rPr>
        <w:t>№</w:t>
      </w:r>
      <w:r>
        <w:rPr>
          <w:rFonts w:ascii="Times New Roman" w:hAnsi="Times New Roman"/>
          <w:bCs/>
          <w:sz w:val="28"/>
          <w:szCs w:val="28"/>
          <w:lang w:val="uk-UA"/>
        </w:rPr>
        <w:t>58/8</w:t>
      </w:r>
    </w:p>
    <w:p w14:paraId="514E73AE" w14:textId="77777777" w:rsidR="007D7510" w:rsidRDefault="007D7510" w:rsidP="007C6EE7">
      <w:pPr>
        <w:pStyle w:val="a3"/>
        <w:spacing w:before="6"/>
        <w:ind w:left="-110"/>
        <w:jc w:val="center"/>
      </w:pPr>
    </w:p>
    <w:p w14:paraId="49B8AFDB" w14:textId="77777777" w:rsidR="00074955" w:rsidRDefault="00074955" w:rsidP="007C6EE7">
      <w:pPr>
        <w:pStyle w:val="a3"/>
        <w:spacing w:before="6"/>
        <w:ind w:left="-110"/>
        <w:jc w:val="center"/>
      </w:pPr>
    </w:p>
    <w:p w14:paraId="4D3F2FA3" w14:textId="77777777" w:rsidR="00D34E0E" w:rsidRPr="00486C04" w:rsidRDefault="00D34E0E" w:rsidP="00975DD9">
      <w:pPr>
        <w:pStyle w:val="a3"/>
        <w:spacing w:before="6"/>
        <w:ind w:left="-110"/>
        <w:jc w:val="center"/>
      </w:pPr>
      <w:r w:rsidRPr="00486C04">
        <w:t>Про погодження інвестиційної програми</w:t>
      </w:r>
      <w:r w:rsidR="007C752E">
        <w:t xml:space="preserve"> зі змінами</w:t>
      </w:r>
      <w:r w:rsidRPr="00486C04">
        <w:t xml:space="preserve"> </w:t>
      </w:r>
      <w:r w:rsidR="00975DD9">
        <w:t xml:space="preserve">                            </w:t>
      </w:r>
      <w:r w:rsidRPr="00486C04">
        <w:t>комунального підприємства</w:t>
      </w:r>
      <w:r w:rsidR="00975DD9">
        <w:t xml:space="preserve"> </w:t>
      </w:r>
      <w:r w:rsidRPr="00486C04">
        <w:t>«Ковельводоканал» Ковельської міської ради</w:t>
      </w:r>
    </w:p>
    <w:p w14:paraId="0C135A35" w14:textId="77777777" w:rsidR="00D34E0E" w:rsidRPr="00486C04" w:rsidRDefault="00D34E0E" w:rsidP="007C6EE7">
      <w:pPr>
        <w:pStyle w:val="a3"/>
        <w:ind w:left="-110"/>
      </w:pPr>
    </w:p>
    <w:p w14:paraId="5D785C7F" w14:textId="07C9C75D" w:rsidR="00D34E0E" w:rsidRDefault="00D34E0E" w:rsidP="007C6EE7">
      <w:pPr>
        <w:pStyle w:val="a3"/>
        <w:ind w:left="-110" w:right="104" w:firstLine="708"/>
        <w:jc w:val="both"/>
      </w:pPr>
      <w:r>
        <w:t>Відповідно до ст. 2</w:t>
      </w:r>
      <w:r w:rsidR="00DF078D">
        <w:t>6</w:t>
      </w:r>
      <w:r>
        <w:t xml:space="preserve">, </w:t>
      </w:r>
      <w:r w:rsidRPr="00080907">
        <w:t>ч</w:t>
      </w:r>
      <w:r>
        <w:t>ч. 5, 10 ст. 59 Закону України «Про місцеве самоврядування в Україні», Закону України «Про питну воду та питне водопостачання», Порядку розроблення, погодження та затвердження інвестиційних програм суб’єктів господарювання у сфері централізованого водопостачання та водовідведення, ліцензування діяльності яких здійснюють Рада міністрів Автономної Республіки Крим, обласні, Київська та Севастопольська міські державні адміністрації, затвердженого наказом Міністерства розвитку громад на території України від 19.08.2020 № 191, постанови Кабінету Міністрів України від 29.04.2022 № 502 «Деякі питання регулювання діяльності у сфері комунальних послуг у зв’язку із введенням в Україні воєнного стану», з метою визначення обґрунтованості запланованих капіталовкладень та витрат у структурі інвестиційної</w:t>
      </w:r>
      <w:r w:rsidR="007B5D54">
        <w:t xml:space="preserve"> </w:t>
      </w:r>
      <w:r>
        <w:t xml:space="preserve">складової тарифів </w:t>
      </w:r>
      <w:r w:rsidR="00B70CC4">
        <w:t>централізованого водопостачання та водовідведення</w:t>
      </w:r>
      <w:r>
        <w:t xml:space="preserve"> за регульованим тарифом на принципах економічної діяльності, а також цільового використання ко</w:t>
      </w:r>
      <w:r w:rsidR="00843B7C">
        <w:t xml:space="preserve">штів, враховуючи лист дирекції </w:t>
      </w:r>
      <w:r>
        <w:t xml:space="preserve">КП «Ковельводоканал» від </w:t>
      </w:r>
      <w:r w:rsidR="00FC6C11">
        <w:t xml:space="preserve">06.11.2024 </w:t>
      </w:r>
      <w:r w:rsidR="00EA4F65">
        <w:t xml:space="preserve">                       </w:t>
      </w:r>
      <w:r w:rsidR="00FC6C11">
        <w:t>№ 233</w:t>
      </w:r>
      <w:r>
        <w:t>/02-02/2-24, міська</w:t>
      </w:r>
      <w:r w:rsidR="00EA4F65">
        <w:t xml:space="preserve"> </w:t>
      </w:r>
      <w:r>
        <w:t>рада</w:t>
      </w:r>
    </w:p>
    <w:p w14:paraId="6D816BA5" w14:textId="77777777" w:rsidR="00D34E0E" w:rsidRDefault="00D34E0E" w:rsidP="002F6412">
      <w:pPr>
        <w:pStyle w:val="a3"/>
        <w:ind w:left="-110"/>
        <w:rPr>
          <w:b/>
        </w:rPr>
      </w:pPr>
    </w:p>
    <w:p w14:paraId="190B8E48" w14:textId="77777777" w:rsidR="00D34E0E" w:rsidRDefault="00D34E0E" w:rsidP="007C6EE7">
      <w:pPr>
        <w:pStyle w:val="a3"/>
        <w:ind w:left="-110"/>
      </w:pPr>
      <w:r>
        <w:t>ВИРІШИЛА:</w:t>
      </w:r>
    </w:p>
    <w:p w14:paraId="6B5E2503" w14:textId="77777777" w:rsidR="00E77E5A" w:rsidRDefault="00E77E5A" w:rsidP="00E77E5A">
      <w:pPr>
        <w:tabs>
          <w:tab w:val="left" w:pos="0"/>
        </w:tabs>
        <w:ind w:right="105"/>
        <w:rPr>
          <w:sz w:val="28"/>
          <w:szCs w:val="28"/>
        </w:rPr>
      </w:pPr>
    </w:p>
    <w:p w14:paraId="4E95B6BF" w14:textId="5C3D62E0" w:rsidR="00C04567" w:rsidRDefault="00E77E5A" w:rsidP="00C04567">
      <w:pPr>
        <w:adjustRightInd w:val="0"/>
        <w:spacing w:after="120"/>
        <w:jc w:val="both"/>
        <w:rPr>
          <w:spacing w:val="-2"/>
          <w:sz w:val="28"/>
          <w:szCs w:val="28"/>
        </w:rPr>
      </w:pPr>
      <w:r>
        <w:rPr>
          <w:sz w:val="28"/>
          <w:szCs w:val="28"/>
        </w:rPr>
        <w:t xml:space="preserve">         </w:t>
      </w:r>
      <w:r w:rsidRPr="00E77E5A">
        <w:rPr>
          <w:sz w:val="28"/>
          <w:szCs w:val="28"/>
        </w:rPr>
        <w:t>1.</w:t>
      </w:r>
      <w:r w:rsidR="00C04567">
        <w:rPr>
          <w:color w:val="000000"/>
          <w:sz w:val="28"/>
          <w:szCs w:val="28"/>
        </w:rPr>
        <w:t xml:space="preserve">Погодити зміни </w:t>
      </w:r>
      <w:r w:rsidR="00C04567" w:rsidRPr="004C757A">
        <w:rPr>
          <w:spacing w:val="1"/>
          <w:sz w:val="28"/>
          <w:szCs w:val="28"/>
        </w:rPr>
        <w:t xml:space="preserve">до </w:t>
      </w:r>
      <w:r w:rsidR="00C04567" w:rsidRPr="004C757A">
        <w:rPr>
          <w:sz w:val="28"/>
          <w:szCs w:val="28"/>
        </w:rPr>
        <w:t>інвестиційної програми Комунального підприємства</w:t>
      </w:r>
      <w:r w:rsidR="00C04567" w:rsidRPr="004C757A">
        <w:rPr>
          <w:spacing w:val="-2"/>
          <w:sz w:val="28"/>
          <w:szCs w:val="28"/>
        </w:rPr>
        <w:t xml:space="preserve"> «Ковельводоканал» Ковельської міської ради на 2024 рік та затвердити зі змінами додатки, що додаються:</w:t>
      </w:r>
    </w:p>
    <w:p w14:paraId="60908B3C" w14:textId="77777777" w:rsidR="00C04567" w:rsidRDefault="00C04567" w:rsidP="00C04567">
      <w:pPr>
        <w:adjustRightInd w:val="0"/>
        <w:spacing w:after="120"/>
        <w:jc w:val="both"/>
        <w:rPr>
          <w:spacing w:val="-2"/>
          <w:sz w:val="28"/>
          <w:szCs w:val="28"/>
        </w:rPr>
      </w:pPr>
      <w:r>
        <w:rPr>
          <w:spacing w:val="-2"/>
          <w:sz w:val="28"/>
          <w:szCs w:val="28"/>
        </w:rPr>
        <w:t xml:space="preserve">-Інформаційна картка ліцензіата до </w:t>
      </w:r>
      <w:bookmarkStart w:id="0" w:name="_Hlk185251623"/>
      <w:r>
        <w:rPr>
          <w:spacing w:val="-2"/>
          <w:sz w:val="28"/>
          <w:szCs w:val="28"/>
        </w:rPr>
        <w:t xml:space="preserve">інвестиційної Програми </w:t>
      </w:r>
      <w:bookmarkEnd w:id="0"/>
      <w:r>
        <w:rPr>
          <w:spacing w:val="-2"/>
          <w:sz w:val="28"/>
          <w:szCs w:val="28"/>
        </w:rPr>
        <w:t>на 2024 рік Комунальне підприємство Ковельводоканал» Ковельської міської ради (Додаток 2);</w:t>
      </w:r>
    </w:p>
    <w:p w14:paraId="243A7270" w14:textId="77777777" w:rsidR="00C04567" w:rsidRDefault="00C04567" w:rsidP="00C04567">
      <w:pPr>
        <w:adjustRightInd w:val="0"/>
        <w:spacing w:after="120"/>
        <w:jc w:val="both"/>
        <w:rPr>
          <w:spacing w:val="-2"/>
          <w:sz w:val="28"/>
          <w:szCs w:val="28"/>
        </w:rPr>
      </w:pPr>
      <w:r>
        <w:rPr>
          <w:spacing w:val="-2"/>
          <w:sz w:val="28"/>
          <w:szCs w:val="28"/>
        </w:rPr>
        <w:t>-Фінансовий план використання коштів для виконання інвестиційної Програми на 2024 рік</w:t>
      </w:r>
      <w:r w:rsidRPr="000E4F1C">
        <w:rPr>
          <w:spacing w:val="-2"/>
          <w:sz w:val="28"/>
          <w:szCs w:val="28"/>
        </w:rPr>
        <w:t xml:space="preserve"> </w:t>
      </w:r>
      <w:r>
        <w:rPr>
          <w:spacing w:val="-2"/>
          <w:sz w:val="28"/>
          <w:szCs w:val="28"/>
        </w:rPr>
        <w:t>Комунальне підприємство Ковельводоканал» Ковельської міської ради (Додаток 3);</w:t>
      </w:r>
    </w:p>
    <w:p w14:paraId="7144ECE7" w14:textId="77777777" w:rsidR="00C04567" w:rsidRDefault="00C04567" w:rsidP="00C04567">
      <w:pPr>
        <w:adjustRightInd w:val="0"/>
        <w:spacing w:after="120"/>
        <w:jc w:val="both"/>
        <w:rPr>
          <w:spacing w:val="-2"/>
          <w:sz w:val="28"/>
          <w:szCs w:val="28"/>
        </w:rPr>
      </w:pPr>
      <w:r>
        <w:rPr>
          <w:spacing w:val="-2"/>
          <w:sz w:val="28"/>
          <w:szCs w:val="28"/>
        </w:rPr>
        <w:t>-</w:t>
      </w:r>
      <w:r w:rsidRPr="00DE63C2">
        <w:rPr>
          <w:spacing w:val="-2"/>
          <w:sz w:val="28"/>
          <w:szCs w:val="28"/>
        </w:rPr>
        <w:t xml:space="preserve"> </w:t>
      </w:r>
      <w:r>
        <w:rPr>
          <w:spacing w:val="-2"/>
          <w:sz w:val="28"/>
          <w:szCs w:val="28"/>
        </w:rPr>
        <w:t>Фінансовий план використання коштів для виконання інвестиційної Програми та їх врахування у структурі тарифів на 12 місяців</w:t>
      </w:r>
      <w:r w:rsidRPr="00DE63C2">
        <w:rPr>
          <w:spacing w:val="-2"/>
          <w:sz w:val="28"/>
          <w:szCs w:val="28"/>
        </w:rPr>
        <w:t xml:space="preserve"> </w:t>
      </w:r>
      <w:bookmarkStart w:id="1" w:name="_Hlk185251671"/>
      <w:r>
        <w:rPr>
          <w:spacing w:val="-2"/>
          <w:sz w:val="28"/>
          <w:szCs w:val="28"/>
        </w:rPr>
        <w:t>Комунальне підприємство Ковельводоканал» Ковельської міської ради (Додаток 4);</w:t>
      </w:r>
    </w:p>
    <w:bookmarkEnd w:id="1"/>
    <w:p w14:paraId="7C415F49" w14:textId="77777777" w:rsidR="00C04567" w:rsidRDefault="00C04567" w:rsidP="00C04567">
      <w:pPr>
        <w:adjustRightInd w:val="0"/>
        <w:spacing w:after="120"/>
        <w:jc w:val="both"/>
        <w:rPr>
          <w:spacing w:val="-2"/>
          <w:sz w:val="28"/>
          <w:szCs w:val="28"/>
        </w:rPr>
      </w:pPr>
      <w:r>
        <w:rPr>
          <w:spacing w:val="-2"/>
          <w:sz w:val="28"/>
          <w:szCs w:val="28"/>
        </w:rPr>
        <w:t>-План витрат за джерелами фінансування на виконання</w:t>
      </w:r>
      <w:r w:rsidRPr="004278A8">
        <w:rPr>
          <w:spacing w:val="-2"/>
          <w:sz w:val="28"/>
          <w:szCs w:val="28"/>
        </w:rPr>
        <w:t xml:space="preserve"> </w:t>
      </w:r>
      <w:r>
        <w:rPr>
          <w:spacing w:val="-2"/>
          <w:sz w:val="28"/>
          <w:szCs w:val="28"/>
        </w:rPr>
        <w:t>інвестиційної Програми для врахування у структурі тарифів на 12 місяців</w:t>
      </w:r>
      <w:r w:rsidRPr="004278A8">
        <w:rPr>
          <w:spacing w:val="-2"/>
          <w:sz w:val="28"/>
          <w:szCs w:val="28"/>
        </w:rPr>
        <w:t xml:space="preserve"> </w:t>
      </w:r>
      <w:r>
        <w:rPr>
          <w:spacing w:val="-2"/>
          <w:sz w:val="28"/>
          <w:szCs w:val="28"/>
        </w:rPr>
        <w:t>Комунальне підприємство Ковельводоканал» Ковельської міської ради (Додаток 5);</w:t>
      </w:r>
    </w:p>
    <w:p w14:paraId="72F18002" w14:textId="4294EBAC" w:rsidR="00C04567" w:rsidRDefault="00C04567" w:rsidP="00C04567">
      <w:pPr>
        <w:adjustRightInd w:val="0"/>
        <w:spacing w:after="120"/>
        <w:jc w:val="both"/>
        <w:rPr>
          <w:spacing w:val="-2"/>
          <w:sz w:val="28"/>
          <w:szCs w:val="28"/>
        </w:rPr>
      </w:pPr>
      <w:r>
        <w:rPr>
          <w:spacing w:val="-2"/>
          <w:sz w:val="28"/>
          <w:szCs w:val="28"/>
        </w:rPr>
        <w:lastRenderedPageBreak/>
        <w:t>-Опис заходів інвестиційної Програми</w:t>
      </w:r>
      <w:r w:rsidR="00E11AA2">
        <w:rPr>
          <w:spacing w:val="-2"/>
          <w:sz w:val="28"/>
          <w:szCs w:val="28"/>
        </w:rPr>
        <w:t>.</w:t>
      </w:r>
    </w:p>
    <w:p w14:paraId="56DE87DA" w14:textId="1A8AECA6" w:rsidR="00E77E5A" w:rsidRDefault="00E77E5A" w:rsidP="00C04567">
      <w:pPr>
        <w:tabs>
          <w:tab w:val="left" w:pos="0"/>
        </w:tabs>
        <w:ind w:right="105"/>
        <w:jc w:val="both"/>
        <w:rPr>
          <w:sz w:val="28"/>
          <w:szCs w:val="28"/>
        </w:rPr>
      </w:pPr>
      <w:r w:rsidRPr="00E77E5A">
        <w:rPr>
          <w:sz w:val="28"/>
          <w:szCs w:val="28"/>
        </w:rPr>
        <w:t xml:space="preserve"> </w:t>
      </w:r>
      <w:r w:rsidR="00D34E0E">
        <w:rPr>
          <w:sz w:val="28"/>
          <w:szCs w:val="28"/>
        </w:rPr>
        <w:t xml:space="preserve">     </w:t>
      </w:r>
      <w:r>
        <w:rPr>
          <w:sz w:val="28"/>
          <w:szCs w:val="28"/>
        </w:rPr>
        <w:t xml:space="preserve">  2.  Контроль за виконанням цього  рішення  покласти на  постійні  комісії з питань житлово-комунального господарства, екології та благоустрою міста, комунального майна, промисловості, будівництва, транспорту, зв’язку, торговельного та побутового обслуговування населення (Вадим Ткачук) та з питань планування, бюджету і фінансів (Олег Уніга).</w:t>
      </w:r>
    </w:p>
    <w:p w14:paraId="320E9C8C" w14:textId="77777777" w:rsidR="00D34E0E" w:rsidRDefault="00D34E0E" w:rsidP="00E77E5A">
      <w:pPr>
        <w:pStyle w:val="a7"/>
        <w:tabs>
          <w:tab w:val="left" w:pos="952"/>
        </w:tabs>
        <w:ind w:left="-110" w:firstLine="293"/>
        <w:rPr>
          <w:sz w:val="30"/>
          <w:szCs w:val="30"/>
        </w:rPr>
      </w:pPr>
    </w:p>
    <w:p w14:paraId="7EB42231" w14:textId="77777777" w:rsidR="006024B0" w:rsidRDefault="006024B0" w:rsidP="007C6EE7">
      <w:pPr>
        <w:pStyle w:val="a3"/>
        <w:tabs>
          <w:tab w:val="left" w:pos="8135"/>
        </w:tabs>
        <w:spacing w:before="253"/>
        <w:ind w:left="-110"/>
      </w:pPr>
      <w:r>
        <w:t xml:space="preserve">  </w:t>
      </w:r>
    </w:p>
    <w:p w14:paraId="75988557" w14:textId="5F90A1E4" w:rsidR="00D34E0E" w:rsidRDefault="006024B0" w:rsidP="007C6EE7">
      <w:pPr>
        <w:pStyle w:val="a3"/>
        <w:tabs>
          <w:tab w:val="left" w:pos="8135"/>
        </w:tabs>
        <w:spacing w:before="253"/>
        <w:ind w:left="-110"/>
      </w:pPr>
      <w:r>
        <w:t xml:space="preserve"> </w:t>
      </w:r>
      <w:r w:rsidR="00D34E0E">
        <w:t>Міський</w:t>
      </w:r>
      <w:r w:rsidR="00C43796">
        <w:t xml:space="preserve"> </w:t>
      </w:r>
      <w:r w:rsidR="00D34E0E">
        <w:t xml:space="preserve">голова                                                                                       </w:t>
      </w:r>
      <w:r w:rsidR="00D34E0E" w:rsidRPr="00F76E7F">
        <w:rPr>
          <w:b/>
          <w:bCs/>
        </w:rPr>
        <w:t>Ігор ЧАЙКА</w:t>
      </w:r>
    </w:p>
    <w:sectPr w:rsidR="00D34E0E" w:rsidSect="007D7510">
      <w:type w:val="continuous"/>
      <w:pgSz w:w="11910" w:h="16840"/>
      <w:pgMar w:top="142" w:right="460" w:bottom="280" w:left="176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S Sans Serif">
    <w:altName w:val="Microsoft Sans Serif"/>
    <w:charset w:val="CC"/>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D296F09"/>
    <w:multiLevelType w:val="hybridMultilevel"/>
    <w:tmpl w:val="6FC41332"/>
    <w:lvl w:ilvl="0" w:tplc="6D1C67DA">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2346676B"/>
    <w:multiLevelType w:val="hybridMultilevel"/>
    <w:tmpl w:val="8694654C"/>
    <w:lvl w:ilvl="0" w:tplc="CE4020E6">
      <w:start w:val="1"/>
      <w:numFmt w:val="decimal"/>
      <w:lvlText w:val="%1."/>
      <w:lvlJc w:val="left"/>
      <w:pPr>
        <w:ind w:left="735" w:hanging="360"/>
      </w:pPr>
      <w:rPr>
        <w:rFonts w:hint="default"/>
      </w:rPr>
    </w:lvl>
    <w:lvl w:ilvl="1" w:tplc="04220019" w:tentative="1">
      <w:start w:val="1"/>
      <w:numFmt w:val="lowerLetter"/>
      <w:lvlText w:val="%2."/>
      <w:lvlJc w:val="left"/>
      <w:pPr>
        <w:ind w:left="1455" w:hanging="360"/>
      </w:pPr>
    </w:lvl>
    <w:lvl w:ilvl="2" w:tplc="0422001B" w:tentative="1">
      <w:start w:val="1"/>
      <w:numFmt w:val="lowerRoman"/>
      <w:lvlText w:val="%3."/>
      <w:lvlJc w:val="right"/>
      <w:pPr>
        <w:ind w:left="2175" w:hanging="180"/>
      </w:pPr>
    </w:lvl>
    <w:lvl w:ilvl="3" w:tplc="0422000F" w:tentative="1">
      <w:start w:val="1"/>
      <w:numFmt w:val="decimal"/>
      <w:lvlText w:val="%4."/>
      <w:lvlJc w:val="left"/>
      <w:pPr>
        <w:ind w:left="2895" w:hanging="360"/>
      </w:pPr>
    </w:lvl>
    <w:lvl w:ilvl="4" w:tplc="04220019" w:tentative="1">
      <w:start w:val="1"/>
      <w:numFmt w:val="lowerLetter"/>
      <w:lvlText w:val="%5."/>
      <w:lvlJc w:val="left"/>
      <w:pPr>
        <w:ind w:left="3615" w:hanging="360"/>
      </w:pPr>
    </w:lvl>
    <w:lvl w:ilvl="5" w:tplc="0422001B" w:tentative="1">
      <w:start w:val="1"/>
      <w:numFmt w:val="lowerRoman"/>
      <w:lvlText w:val="%6."/>
      <w:lvlJc w:val="right"/>
      <w:pPr>
        <w:ind w:left="4335" w:hanging="180"/>
      </w:pPr>
    </w:lvl>
    <w:lvl w:ilvl="6" w:tplc="0422000F" w:tentative="1">
      <w:start w:val="1"/>
      <w:numFmt w:val="decimal"/>
      <w:lvlText w:val="%7."/>
      <w:lvlJc w:val="left"/>
      <w:pPr>
        <w:ind w:left="5055" w:hanging="360"/>
      </w:pPr>
    </w:lvl>
    <w:lvl w:ilvl="7" w:tplc="04220019" w:tentative="1">
      <w:start w:val="1"/>
      <w:numFmt w:val="lowerLetter"/>
      <w:lvlText w:val="%8."/>
      <w:lvlJc w:val="left"/>
      <w:pPr>
        <w:ind w:left="5775" w:hanging="360"/>
      </w:pPr>
    </w:lvl>
    <w:lvl w:ilvl="8" w:tplc="0422001B" w:tentative="1">
      <w:start w:val="1"/>
      <w:numFmt w:val="lowerRoman"/>
      <w:lvlText w:val="%9."/>
      <w:lvlJc w:val="right"/>
      <w:pPr>
        <w:ind w:left="6495" w:hanging="180"/>
      </w:pPr>
    </w:lvl>
  </w:abstractNum>
  <w:abstractNum w:abstractNumId="3" w15:restartNumberingAfterBreak="0">
    <w:nsid w:val="348A408F"/>
    <w:multiLevelType w:val="hybridMultilevel"/>
    <w:tmpl w:val="B5227DDA"/>
    <w:lvl w:ilvl="0" w:tplc="B4EE9EDA">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4" w15:restartNumberingAfterBreak="0">
    <w:nsid w:val="3E5C216A"/>
    <w:multiLevelType w:val="hybridMultilevel"/>
    <w:tmpl w:val="843ED2DC"/>
    <w:lvl w:ilvl="0" w:tplc="B1F492DC">
      <w:start w:val="1"/>
      <w:numFmt w:val="decimal"/>
      <w:lvlText w:val="%1."/>
      <w:lvlJc w:val="left"/>
      <w:pPr>
        <w:ind w:left="975" w:hanging="360"/>
      </w:pPr>
      <w:rPr>
        <w:rFonts w:hint="default"/>
      </w:rPr>
    </w:lvl>
    <w:lvl w:ilvl="1" w:tplc="04220019" w:tentative="1">
      <w:start w:val="1"/>
      <w:numFmt w:val="lowerLetter"/>
      <w:lvlText w:val="%2."/>
      <w:lvlJc w:val="left"/>
      <w:pPr>
        <w:ind w:left="1695" w:hanging="360"/>
      </w:pPr>
    </w:lvl>
    <w:lvl w:ilvl="2" w:tplc="0422001B" w:tentative="1">
      <w:start w:val="1"/>
      <w:numFmt w:val="lowerRoman"/>
      <w:lvlText w:val="%3."/>
      <w:lvlJc w:val="right"/>
      <w:pPr>
        <w:ind w:left="2415" w:hanging="180"/>
      </w:pPr>
    </w:lvl>
    <w:lvl w:ilvl="3" w:tplc="0422000F" w:tentative="1">
      <w:start w:val="1"/>
      <w:numFmt w:val="decimal"/>
      <w:lvlText w:val="%4."/>
      <w:lvlJc w:val="left"/>
      <w:pPr>
        <w:ind w:left="3135" w:hanging="360"/>
      </w:pPr>
    </w:lvl>
    <w:lvl w:ilvl="4" w:tplc="04220019" w:tentative="1">
      <w:start w:val="1"/>
      <w:numFmt w:val="lowerLetter"/>
      <w:lvlText w:val="%5."/>
      <w:lvlJc w:val="left"/>
      <w:pPr>
        <w:ind w:left="3855" w:hanging="360"/>
      </w:pPr>
    </w:lvl>
    <w:lvl w:ilvl="5" w:tplc="0422001B" w:tentative="1">
      <w:start w:val="1"/>
      <w:numFmt w:val="lowerRoman"/>
      <w:lvlText w:val="%6."/>
      <w:lvlJc w:val="right"/>
      <w:pPr>
        <w:ind w:left="4575" w:hanging="180"/>
      </w:pPr>
    </w:lvl>
    <w:lvl w:ilvl="6" w:tplc="0422000F" w:tentative="1">
      <w:start w:val="1"/>
      <w:numFmt w:val="decimal"/>
      <w:lvlText w:val="%7."/>
      <w:lvlJc w:val="left"/>
      <w:pPr>
        <w:ind w:left="5295" w:hanging="360"/>
      </w:pPr>
    </w:lvl>
    <w:lvl w:ilvl="7" w:tplc="04220019" w:tentative="1">
      <w:start w:val="1"/>
      <w:numFmt w:val="lowerLetter"/>
      <w:lvlText w:val="%8."/>
      <w:lvlJc w:val="left"/>
      <w:pPr>
        <w:ind w:left="6015" w:hanging="360"/>
      </w:pPr>
    </w:lvl>
    <w:lvl w:ilvl="8" w:tplc="0422001B" w:tentative="1">
      <w:start w:val="1"/>
      <w:numFmt w:val="lowerRoman"/>
      <w:lvlText w:val="%9."/>
      <w:lvlJc w:val="right"/>
      <w:pPr>
        <w:ind w:left="6735" w:hanging="180"/>
      </w:pPr>
    </w:lvl>
  </w:abstractNum>
  <w:abstractNum w:abstractNumId="5" w15:restartNumberingAfterBreak="0">
    <w:nsid w:val="55795367"/>
    <w:multiLevelType w:val="hybridMultilevel"/>
    <w:tmpl w:val="C69AB79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5ED26ACA"/>
    <w:multiLevelType w:val="hybridMultilevel"/>
    <w:tmpl w:val="38C8C0B8"/>
    <w:lvl w:ilvl="0" w:tplc="D31A3854">
      <w:start w:val="1"/>
      <w:numFmt w:val="decimal"/>
      <w:lvlText w:val="%1."/>
      <w:lvlJc w:val="left"/>
      <w:pPr>
        <w:ind w:left="101" w:hanging="284"/>
      </w:pPr>
      <w:rPr>
        <w:rFonts w:ascii="Times New Roman" w:eastAsia="Times New Roman" w:hAnsi="Times New Roman" w:cs="Times New Roman" w:hint="default"/>
        <w:w w:val="100"/>
        <w:sz w:val="28"/>
        <w:szCs w:val="28"/>
      </w:rPr>
    </w:lvl>
    <w:lvl w:ilvl="1" w:tplc="7FF67F8C">
      <w:numFmt w:val="bullet"/>
      <w:lvlText w:val="•"/>
      <w:lvlJc w:val="left"/>
      <w:pPr>
        <w:ind w:left="1074" w:hanging="284"/>
      </w:pPr>
      <w:rPr>
        <w:rFonts w:hint="default"/>
      </w:rPr>
    </w:lvl>
    <w:lvl w:ilvl="2" w:tplc="8E02469E">
      <w:numFmt w:val="bullet"/>
      <w:lvlText w:val="•"/>
      <w:lvlJc w:val="left"/>
      <w:pPr>
        <w:ind w:left="2049" w:hanging="284"/>
      </w:pPr>
      <w:rPr>
        <w:rFonts w:hint="default"/>
      </w:rPr>
    </w:lvl>
    <w:lvl w:ilvl="3" w:tplc="697AF146">
      <w:numFmt w:val="bullet"/>
      <w:lvlText w:val="•"/>
      <w:lvlJc w:val="left"/>
      <w:pPr>
        <w:ind w:left="3023" w:hanging="284"/>
      </w:pPr>
      <w:rPr>
        <w:rFonts w:hint="default"/>
      </w:rPr>
    </w:lvl>
    <w:lvl w:ilvl="4" w:tplc="AC747F02">
      <w:numFmt w:val="bullet"/>
      <w:lvlText w:val="•"/>
      <w:lvlJc w:val="left"/>
      <w:pPr>
        <w:ind w:left="3998" w:hanging="284"/>
      </w:pPr>
      <w:rPr>
        <w:rFonts w:hint="default"/>
      </w:rPr>
    </w:lvl>
    <w:lvl w:ilvl="5" w:tplc="DA82548A">
      <w:numFmt w:val="bullet"/>
      <w:lvlText w:val="•"/>
      <w:lvlJc w:val="left"/>
      <w:pPr>
        <w:ind w:left="4973" w:hanging="284"/>
      </w:pPr>
      <w:rPr>
        <w:rFonts w:hint="default"/>
      </w:rPr>
    </w:lvl>
    <w:lvl w:ilvl="6" w:tplc="A5F6570C">
      <w:numFmt w:val="bullet"/>
      <w:lvlText w:val="•"/>
      <w:lvlJc w:val="left"/>
      <w:pPr>
        <w:ind w:left="5947" w:hanging="284"/>
      </w:pPr>
      <w:rPr>
        <w:rFonts w:hint="default"/>
      </w:rPr>
    </w:lvl>
    <w:lvl w:ilvl="7" w:tplc="BD6201B8">
      <w:numFmt w:val="bullet"/>
      <w:lvlText w:val="•"/>
      <w:lvlJc w:val="left"/>
      <w:pPr>
        <w:ind w:left="6922" w:hanging="284"/>
      </w:pPr>
      <w:rPr>
        <w:rFonts w:hint="default"/>
      </w:rPr>
    </w:lvl>
    <w:lvl w:ilvl="8" w:tplc="2E48D890">
      <w:numFmt w:val="bullet"/>
      <w:lvlText w:val="•"/>
      <w:lvlJc w:val="left"/>
      <w:pPr>
        <w:ind w:left="7896" w:hanging="284"/>
      </w:pPr>
      <w:rPr>
        <w:rFonts w:hint="default"/>
      </w:rPr>
    </w:lvl>
  </w:abstractNum>
  <w:abstractNum w:abstractNumId="7" w15:restartNumberingAfterBreak="0">
    <w:nsid w:val="5F8C3F7C"/>
    <w:multiLevelType w:val="hybridMultilevel"/>
    <w:tmpl w:val="DD5CA5E2"/>
    <w:lvl w:ilvl="0" w:tplc="199A77EA">
      <w:start w:val="3"/>
      <w:numFmt w:val="decimal"/>
      <w:lvlText w:val="%1."/>
      <w:lvlJc w:val="left"/>
      <w:pPr>
        <w:tabs>
          <w:tab w:val="num" w:pos="1091"/>
        </w:tabs>
        <w:ind w:left="1091" w:hanging="360"/>
      </w:pPr>
      <w:rPr>
        <w:rFonts w:cs="Times New Roman" w:hint="default"/>
      </w:rPr>
    </w:lvl>
    <w:lvl w:ilvl="1" w:tplc="04190019" w:tentative="1">
      <w:start w:val="1"/>
      <w:numFmt w:val="lowerLetter"/>
      <w:lvlText w:val="%2."/>
      <w:lvlJc w:val="left"/>
      <w:pPr>
        <w:tabs>
          <w:tab w:val="num" w:pos="1811"/>
        </w:tabs>
        <w:ind w:left="1811" w:hanging="360"/>
      </w:pPr>
      <w:rPr>
        <w:rFonts w:cs="Times New Roman"/>
      </w:rPr>
    </w:lvl>
    <w:lvl w:ilvl="2" w:tplc="0419001B" w:tentative="1">
      <w:start w:val="1"/>
      <w:numFmt w:val="lowerRoman"/>
      <w:lvlText w:val="%3."/>
      <w:lvlJc w:val="right"/>
      <w:pPr>
        <w:tabs>
          <w:tab w:val="num" w:pos="2531"/>
        </w:tabs>
        <w:ind w:left="2531" w:hanging="180"/>
      </w:pPr>
      <w:rPr>
        <w:rFonts w:cs="Times New Roman"/>
      </w:rPr>
    </w:lvl>
    <w:lvl w:ilvl="3" w:tplc="0419000F" w:tentative="1">
      <w:start w:val="1"/>
      <w:numFmt w:val="decimal"/>
      <w:lvlText w:val="%4."/>
      <w:lvlJc w:val="left"/>
      <w:pPr>
        <w:tabs>
          <w:tab w:val="num" w:pos="3251"/>
        </w:tabs>
        <w:ind w:left="3251" w:hanging="360"/>
      </w:pPr>
      <w:rPr>
        <w:rFonts w:cs="Times New Roman"/>
      </w:rPr>
    </w:lvl>
    <w:lvl w:ilvl="4" w:tplc="04190019" w:tentative="1">
      <w:start w:val="1"/>
      <w:numFmt w:val="lowerLetter"/>
      <w:lvlText w:val="%5."/>
      <w:lvlJc w:val="left"/>
      <w:pPr>
        <w:tabs>
          <w:tab w:val="num" w:pos="3971"/>
        </w:tabs>
        <w:ind w:left="3971" w:hanging="360"/>
      </w:pPr>
      <w:rPr>
        <w:rFonts w:cs="Times New Roman"/>
      </w:rPr>
    </w:lvl>
    <w:lvl w:ilvl="5" w:tplc="0419001B" w:tentative="1">
      <w:start w:val="1"/>
      <w:numFmt w:val="lowerRoman"/>
      <w:lvlText w:val="%6."/>
      <w:lvlJc w:val="right"/>
      <w:pPr>
        <w:tabs>
          <w:tab w:val="num" w:pos="4691"/>
        </w:tabs>
        <w:ind w:left="4691" w:hanging="180"/>
      </w:pPr>
      <w:rPr>
        <w:rFonts w:cs="Times New Roman"/>
      </w:rPr>
    </w:lvl>
    <w:lvl w:ilvl="6" w:tplc="0419000F" w:tentative="1">
      <w:start w:val="1"/>
      <w:numFmt w:val="decimal"/>
      <w:lvlText w:val="%7."/>
      <w:lvlJc w:val="left"/>
      <w:pPr>
        <w:tabs>
          <w:tab w:val="num" w:pos="5411"/>
        </w:tabs>
        <w:ind w:left="5411" w:hanging="360"/>
      </w:pPr>
      <w:rPr>
        <w:rFonts w:cs="Times New Roman"/>
      </w:rPr>
    </w:lvl>
    <w:lvl w:ilvl="7" w:tplc="04190019" w:tentative="1">
      <w:start w:val="1"/>
      <w:numFmt w:val="lowerLetter"/>
      <w:lvlText w:val="%8."/>
      <w:lvlJc w:val="left"/>
      <w:pPr>
        <w:tabs>
          <w:tab w:val="num" w:pos="6131"/>
        </w:tabs>
        <w:ind w:left="6131" w:hanging="360"/>
      </w:pPr>
      <w:rPr>
        <w:rFonts w:cs="Times New Roman"/>
      </w:rPr>
    </w:lvl>
    <w:lvl w:ilvl="8" w:tplc="0419001B" w:tentative="1">
      <w:start w:val="1"/>
      <w:numFmt w:val="lowerRoman"/>
      <w:lvlText w:val="%9."/>
      <w:lvlJc w:val="right"/>
      <w:pPr>
        <w:tabs>
          <w:tab w:val="num" w:pos="6851"/>
        </w:tabs>
        <w:ind w:left="6851" w:hanging="180"/>
      </w:pPr>
      <w:rPr>
        <w:rFonts w:cs="Times New Roman"/>
      </w:rPr>
    </w:lvl>
  </w:abstractNum>
  <w:abstractNum w:abstractNumId="8" w15:restartNumberingAfterBreak="0">
    <w:nsid w:val="7CD54C58"/>
    <w:multiLevelType w:val="hybridMultilevel"/>
    <w:tmpl w:val="6ECE2C78"/>
    <w:lvl w:ilvl="0" w:tplc="CFC2D95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num w:numId="1" w16cid:durableId="1114328426">
    <w:abstractNumId w:val="6"/>
  </w:num>
  <w:num w:numId="2" w16cid:durableId="1636176757">
    <w:abstractNumId w:val="7"/>
  </w:num>
  <w:num w:numId="3" w16cid:durableId="110756864">
    <w:abstractNumId w:val="0"/>
  </w:num>
  <w:num w:numId="4" w16cid:durableId="13623233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5711283">
    <w:abstractNumId w:val="1"/>
  </w:num>
  <w:num w:numId="6" w16cid:durableId="884830206">
    <w:abstractNumId w:val="4"/>
  </w:num>
  <w:num w:numId="7" w16cid:durableId="1916629037">
    <w:abstractNumId w:val="3"/>
  </w:num>
  <w:num w:numId="8" w16cid:durableId="227113267">
    <w:abstractNumId w:val="5"/>
  </w:num>
  <w:num w:numId="9" w16cid:durableId="1044479840">
    <w:abstractNumId w:val="2"/>
  </w:num>
  <w:num w:numId="10" w16cid:durableId="18807763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defaultTabStop w:val="720"/>
  <w:hyphenationZone w:val="425"/>
  <w:doNotHyphenateCaps/>
  <w:drawingGridHorizontalSpacing w:val="110"/>
  <w:displayHorizontalDrawingGridEvery w:val="2"/>
  <w:characterSpacingControl w:val="doNotCompress"/>
  <w:doNotValidateAgainstSchema/>
  <w:doNotDemarcateInvalidXml/>
  <w:compat>
    <w:compatSetting w:name="compatibilityMode" w:uri="http://schemas.microsoft.com/office/word" w:val="12"/>
    <w:compatSetting w:name="useWord2013TrackBottomHyphenation" w:uri="http://schemas.microsoft.com/office/word" w:val="1"/>
  </w:compat>
  <w:rsids>
    <w:rsidRoot w:val="00FB5D6B"/>
    <w:rsid w:val="000324CB"/>
    <w:rsid w:val="00035621"/>
    <w:rsid w:val="00046276"/>
    <w:rsid w:val="000624D5"/>
    <w:rsid w:val="00074955"/>
    <w:rsid w:val="00080907"/>
    <w:rsid w:val="00095C26"/>
    <w:rsid w:val="000B2BD4"/>
    <w:rsid w:val="000B2D6B"/>
    <w:rsid w:val="000E2C23"/>
    <w:rsid w:val="000E4ACC"/>
    <w:rsid w:val="000E7B30"/>
    <w:rsid w:val="001530E3"/>
    <w:rsid w:val="00182CD1"/>
    <w:rsid w:val="00236AF1"/>
    <w:rsid w:val="002C11C6"/>
    <w:rsid w:val="002C6564"/>
    <w:rsid w:val="002E37DA"/>
    <w:rsid w:val="002F241E"/>
    <w:rsid w:val="002F6412"/>
    <w:rsid w:val="0032540D"/>
    <w:rsid w:val="0032796B"/>
    <w:rsid w:val="003336C7"/>
    <w:rsid w:val="00356308"/>
    <w:rsid w:val="00380088"/>
    <w:rsid w:val="00397817"/>
    <w:rsid w:val="003A1FF3"/>
    <w:rsid w:val="00403F54"/>
    <w:rsid w:val="00412C67"/>
    <w:rsid w:val="00472E7C"/>
    <w:rsid w:val="00486C04"/>
    <w:rsid w:val="004959C3"/>
    <w:rsid w:val="004A55DD"/>
    <w:rsid w:val="004D262D"/>
    <w:rsid w:val="005271D3"/>
    <w:rsid w:val="00530DF2"/>
    <w:rsid w:val="0055468B"/>
    <w:rsid w:val="00573E91"/>
    <w:rsid w:val="005A6E01"/>
    <w:rsid w:val="005C397A"/>
    <w:rsid w:val="006024B0"/>
    <w:rsid w:val="006374AC"/>
    <w:rsid w:val="00681766"/>
    <w:rsid w:val="00706280"/>
    <w:rsid w:val="00726137"/>
    <w:rsid w:val="00733136"/>
    <w:rsid w:val="007450B8"/>
    <w:rsid w:val="0077612C"/>
    <w:rsid w:val="0078032C"/>
    <w:rsid w:val="007A23F4"/>
    <w:rsid w:val="007A2E42"/>
    <w:rsid w:val="007B5D54"/>
    <w:rsid w:val="007C6EE7"/>
    <w:rsid w:val="007C752E"/>
    <w:rsid w:val="007D7510"/>
    <w:rsid w:val="007E55C5"/>
    <w:rsid w:val="00843B7C"/>
    <w:rsid w:val="00975DD9"/>
    <w:rsid w:val="009B2058"/>
    <w:rsid w:val="009C1913"/>
    <w:rsid w:val="009C48C3"/>
    <w:rsid w:val="00A22AF1"/>
    <w:rsid w:val="00A23305"/>
    <w:rsid w:val="00A36F80"/>
    <w:rsid w:val="00A51FCD"/>
    <w:rsid w:val="00A95950"/>
    <w:rsid w:val="00AB5AEC"/>
    <w:rsid w:val="00AD1791"/>
    <w:rsid w:val="00B07DF6"/>
    <w:rsid w:val="00B149CC"/>
    <w:rsid w:val="00B412AB"/>
    <w:rsid w:val="00B70CC4"/>
    <w:rsid w:val="00B7406C"/>
    <w:rsid w:val="00B937EF"/>
    <w:rsid w:val="00BC4DD8"/>
    <w:rsid w:val="00BF303C"/>
    <w:rsid w:val="00C04567"/>
    <w:rsid w:val="00C234A9"/>
    <w:rsid w:val="00C43796"/>
    <w:rsid w:val="00C52B83"/>
    <w:rsid w:val="00C73BB1"/>
    <w:rsid w:val="00C9507C"/>
    <w:rsid w:val="00C95FFD"/>
    <w:rsid w:val="00C96F52"/>
    <w:rsid w:val="00CC4F65"/>
    <w:rsid w:val="00D039FD"/>
    <w:rsid w:val="00D34E0E"/>
    <w:rsid w:val="00DB09D1"/>
    <w:rsid w:val="00DE0864"/>
    <w:rsid w:val="00DF078D"/>
    <w:rsid w:val="00DF1265"/>
    <w:rsid w:val="00E07D64"/>
    <w:rsid w:val="00E11AA2"/>
    <w:rsid w:val="00E13113"/>
    <w:rsid w:val="00E2245B"/>
    <w:rsid w:val="00E65764"/>
    <w:rsid w:val="00E77E5A"/>
    <w:rsid w:val="00EA4F65"/>
    <w:rsid w:val="00EB317E"/>
    <w:rsid w:val="00EC02E5"/>
    <w:rsid w:val="00EE2496"/>
    <w:rsid w:val="00F279A4"/>
    <w:rsid w:val="00F40F38"/>
    <w:rsid w:val="00F76E7F"/>
    <w:rsid w:val="00F849EF"/>
    <w:rsid w:val="00FB5D6B"/>
    <w:rsid w:val="00FC4941"/>
    <w:rsid w:val="00FC6C11"/>
    <w:rsid w:val="00FD20B7"/>
    <w:rsid w:val="00FF67E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C60CAF"/>
  <w15:docId w15:val="{C23DFD48-B4C2-4DBA-B9FE-4C51EB471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796B"/>
    <w:pPr>
      <w:widowControl w:val="0"/>
      <w:autoSpaceDE w:val="0"/>
      <w:autoSpaceDN w:val="0"/>
    </w:pPr>
    <w:rPr>
      <w:rFonts w:ascii="Times New Roman" w:eastAsia="Times New Roman" w:hAnsi="Times New Roman"/>
      <w:sz w:val="22"/>
      <w:szCs w:val="22"/>
      <w:lang w:eastAsia="en-US"/>
    </w:rPr>
  </w:style>
  <w:style w:type="paragraph" w:styleId="2">
    <w:name w:val="heading 2"/>
    <w:basedOn w:val="a"/>
    <w:next w:val="a"/>
    <w:link w:val="20"/>
    <w:qFormat/>
    <w:locked/>
    <w:rsid w:val="007D7510"/>
    <w:pPr>
      <w:keepNext/>
      <w:widowControl/>
      <w:suppressAutoHyphens/>
      <w:autoSpaceDE/>
      <w:autoSpaceDN/>
      <w:ind w:left="1074" w:hanging="284"/>
      <w:jc w:val="center"/>
      <w:outlineLvl w:val="1"/>
    </w:pPr>
    <w:rPr>
      <w:b/>
      <w:bCs/>
      <w:sz w:val="36"/>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99"/>
    <w:semiHidden/>
    <w:rsid w:val="0032796B"/>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styleId="a3">
    <w:name w:val="Body Text"/>
    <w:basedOn w:val="a"/>
    <w:link w:val="a4"/>
    <w:uiPriority w:val="99"/>
    <w:rsid w:val="0032796B"/>
    <w:rPr>
      <w:sz w:val="28"/>
      <w:szCs w:val="28"/>
    </w:rPr>
  </w:style>
  <w:style w:type="character" w:customStyle="1" w:styleId="a4">
    <w:name w:val="Основний текст Знак"/>
    <w:link w:val="a3"/>
    <w:uiPriority w:val="99"/>
    <w:semiHidden/>
    <w:locked/>
    <w:rsid w:val="00F40F38"/>
    <w:rPr>
      <w:rFonts w:ascii="Times New Roman" w:hAnsi="Times New Roman" w:cs="Times New Roman"/>
      <w:lang w:eastAsia="en-US"/>
    </w:rPr>
  </w:style>
  <w:style w:type="paragraph" w:styleId="a5">
    <w:name w:val="Title"/>
    <w:basedOn w:val="a"/>
    <w:link w:val="a6"/>
    <w:uiPriority w:val="99"/>
    <w:qFormat/>
    <w:rsid w:val="0032796B"/>
    <w:pPr>
      <w:ind w:left="2892" w:right="2895"/>
      <w:jc w:val="center"/>
    </w:pPr>
    <w:rPr>
      <w:b/>
      <w:bCs/>
      <w:sz w:val="28"/>
      <w:szCs w:val="28"/>
    </w:rPr>
  </w:style>
  <w:style w:type="character" w:customStyle="1" w:styleId="a6">
    <w:name w:val="Назва Знак"/>
    <w:link w:val="a5"/>
    <w:uiPriority w:val="99"/>
    <w:locked/>
    <w:rsid w:val="00F40F38"/>
    <w:rPr>
      <w:rFonts w:ascii="Cambria" w:hAnsi="Cambria" w:cs="Cambria"/>
      <w:b/>
      <w:bCs/>
      <w:kern w:val="28"/>
      <w:sz w:val="32"/>
      <w:szCs w:val="32"/>
      <w:lang w:eastAsia="en-US"/>
    </w:rPr>
  </w:style>
  <w:style w:type="paragraph" w:styleId="a7">
    <w:name w:val="List Paragraph"/>
    <w:basedOn w:val="a"/>
    <w:uiPriority w:val="99"/>
    <w:qFormat/>
    <w:rsid w:val="0032796B"/>
    <w:pPr>
      <w:ind w:left="101" w:right="104" w:firstLine="567"/>
      <w:jc w:val="both"/>
    </w:pPr>
  </w:style>
  <w:style w:type="paragraph" w:customStyle="1" w:styleId="TableParagraph">
    <w:name w:val="Table Paragraph"/>
    <w:basedOn w:val="a"/>
    <w:uiPriority w:val="99"/>
    <w:rsid w:val="0032796B"/>
  </w:style>
  <w:style w:type="paragraph" w:styleId="a8">
    <w:name w:val="Balloon Text"/>
    <w:basedOn w:val="a"/>
    <w:link w:val="a9"/>
    <w:uiPriority w:val="99"/>
    <w:semiHidden/>
    <w:rsid w:val="000B2BD4"/>
    <w:rPr>
      <w:rFonts w:ascii="Tahoma" w:hAnsi="Tahoma" w:cs="Tahoma"/>
      <w:sz w:val="16"/>
      <w:szCs w:val="16"/>
    </w:rPr>
  </w:style>
  <w:style w:type="character" w:customStyle="1" w:styleId="a9">
    <w:name w:val="Текст у виносці Знак"/>
    <w:link w:val="a8"/>
    <w:uiPriority w:val="99"/>
    <w:semiHidden/>
    <w:locked/>
    <w:rsid w:val="000B2BD4"/>
    <w:rPr>
      <w:rFonts w:ascii="Tahoma" w:hAnsi="Tahoma" w:cs="Tahoma"/>
      <w:sz w:val="16"/>
      <w:szCs w:val="16"/>
      <w:lang w:val="uk-UA"/>
    </w:rPr>
  </w:style>
  <w:style w:type="character" w:customStyle="1" w:styleId="20">
    <w:name w:val="Заголовок 2 Знак"/>
    <w:basedOn w:val="a0"/>
    <w:link w:val="2"/>
    <w:rsid w:val="007D7510"/>
    <w:rPr>
      <w:rFonts w:ascii="Times New Roman" w:eastAsia="Times New Roman" w:hAnsi="Times New Roman"/>
      <w:b/>
      <w:bCs/>
      <w:sz w:val="36"/>
      <w:szCs w:val="24"/>
    </w:rPr>
  </w:style>
  <w:style w:type="paragraph" w:styleId="HTML">
    <w:name w:val="HTML Preformatted"/>
    <w:basedOn w:val="a"/>
    <w:link w:val="HTML0"/>
    <w:unhideWhenUsed/>
    <w:rsid w:val="007D75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pPr>
    <w:rPr>
      <w:rFonts w:ascii="Courier New" w:hAnsi="Courier New"/>
      <w:sz w:val="20"/>
      <w:szCs w:val="20"/>
      <w:lang w:val="ru-RU" w:eastAsia="zh-CN"/>
    </w:rPr>
  </w:style>
  <w:style w:type="character" w:customStyle="1" w:styleId="HTML0">
    <w:name w:val="Стандартний HTML Знак"/>
    <w:basedOn w:val="a0"/>
    <w:link w:val="HTML"/>
    <w:rsid w:val="007D7510"/>
    <w:rPr>
      <w:rFonts w:ascii="Courier New" w:eastAsia="Times New Roman" w:hAnsi="Courier New"/>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1901</Words>
  <Characters>1085</Characters>
  <Application>Microsoft Office Word</Application>
  <DocSecurity>0</DocSecurity>
  <Lines>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Люда</dc:creator>
  <cp:lastModifiedBy>Юля Пашкевич</cp:lastModifiedBy>
  <cp:revision>24</cp:revision>
  <cp:lastPrinted>2024-11-12T15:22:00Z</cp:lastPrinted>
  <dcterms:created xsi:type="dcterms:W3CDTF">2024-11-12T13:23:00Z</dcterms:created>
  <dcterms:modified xsi:type="dcterms:W3CDTF">2024-12-20T12:30:00Z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vt:lpwstr>
  </property>
</Properties>
</file>