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26E1" w14:textId="7F0F5DBA" w:rsidR="008616C5" w:rsidRPr="008616C5" w:rsidRDefault="008616C5" w:rsidP="008616C5">
      <w:pPr>
        <w:jc w:val="right"/>
        <w:rPr>
          <w:b/>
          <w:bCs/>
          <w:sz w:val="28"/>
          <w:szCs w:val="28"/>
          <w:lang w:val="ru-RU"/>
        </w:rPr>
      </w:pPr>
      <w:r w:rsidRPr="008616C5">
        <w:rPr>
          <w:b/>
          <w:bCs/>
          <w:sz w:val="28"/>
          <w:szCs w:val="28"/>
          <w:lang w:val="ru-RU"/>
        </w:rPr>
        <w:t>ПРОЄКТ</w:t>
      </w:r>
    </w:p>
    <w:p w14:paraId="09DF49AC" w14:textId="341B40C9" w:rsidR="00C44EA8" w:rsidRDefault="00000000">
      <w:pPr>
        <w:jc w:val="center"/>
        <w:rPr>
          <w:sz w:val="28"/>
          <w:szCs w:val="28"/>
          <w:lang w:val="ru-RU"/>
        </w:rPr>
      </w:pPr>
      <w:r>
        <w:rPr>
          <w:noProof/>
          <w:spacing w:val="8"/>
          <w:sz w:val="28"/>
          <w:szCs w:val="28"/>
        </w:rPr>
        <w:drawing>
          <wp:inline distT="0" distB="0" distL="0" distR="0" wp14:anchorId="23590B0A" wp14:editId="2A094BD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294" t="-218" r="-294" b="-218"/>
                    <a:stretch>
                      <a:fillRect/>
                    </a:stretch>
                  </pic:blipFill>
                  <pic:spPr>
                    <a:xfrm>
                      <a:off x="0" y="0"/>
                      <a:ext cx="428625" cy="609600"/>
                    </a:xfrm>
                    <a:prstGeom prst="rect">
                      <a:avLst/>
                    </a:prstGeom>
                    <a:solidFill>
                      <a:srgbClr val="FFFFFF"/>
                    </a:solidFill>
                    <a:ln>
                      <a:noFill/>
                    </a:ln>
                  </pic:spPr>
                </pic:pic>
              </a:graphicData>
            </a:graphic>
          </wp:inline>
        </w:drawing>
      </w:r>
    </w:p>
    <w:p w14:paraId="561A0FD1" w14:textId="77777777" w:rsidR="00C44EA8" w:rsidRDefault="00000000">
      <w:pPr>
        <w:pStyle w:val="2"/>
        <w:spacing w:before="0" w:after="0"/>
        <w:jc w:val="center"/>
      </w:pPr>
      <w:r>
        <w:rPr>
          <w:sz w:val="28"/>
          <w:szCs w:val="28"/>
          <w:lang w:val="ru-RU"/>
        </w:rPr>
        <w:t>КОВЕЛЬСЬКА МІСЬКА РАДА</w:t>
      </w:r>
    </w:p>
    <w:p w14:paraId="40DDB7F1" w14:textId="77777777" w:rsidR="00C44EA8" w:rsidRDefault="00000000">
      <w:pPr>
        <w:pStyle w:val="2"/>
        <w:spacing w:before="0" w:after="0"/>
        <w:jc w:val="center"/>
      </w:pPr>
      <w:r>
        <w:rPr>
          <w:sz w:val="28"/>
          <w:szCs w:val="28"/>
        </w:rPr>
        <w:t>ВОЛИНСЬКОЇ ОБЛАСТІ</w:t>
      </w:r>
    </w:p>
    <w:p w14:paraId="14E66B6D" w14:textId="77777777" w:rsidR="00C44EA8" w:rsidRDefault="00C44EA8">
      <w:pPr>
        <w:jc w:val="both"/>
        <w:rPr>
          <w:sz w:val="28"/>
          <w:szCs w:val="28"/>
        </w:rPr>
      </w:pPr>
    </w:p>
    <w:p w14:paraId="66B3E406" w14:textId="77777777" w:rsidR="00C44EA8" w:rsidRDefault="00000000">
      <w:pPr>
        <w:pStyle w:val="HTML"/>
      </w:pPr>
      <w:bookmarkStart w:id="0" w:name="731"/>
      <w:bookmarkEnd w:id="0"/>
      <w:r>
        <w:rPr>
          <w:rFonts w:ascii="Times New Roman" w:hAnsi="Times New Roman" w:cs="Times New Roman"/>
          <w:b/>
          <w:bCs/>
          <w:sz w:val="28"/>
          <w:szCs w:val="28"/>
          <w:lang w:eastAsia="uk-UA"/>
        </w:rPr>
        <w:t xml:space="preserve">                                                        РІШЕННЯ</w:t>
      </w:r>
    </w:p>
    <w:p w14:paraId="1E3FB98F" w14:textId="77777777" w:rsidR="00C44EA8" w:rsidRDefault="00C44EA8">
      <w:pPr>
        <w:pStyle w:val="HTML"/>
        <w:jc w:val="both"/>
        <w:rPr>
          <w:rFonts w:ascii="Times New Roman" w:hAnsi="Times New Roman" w:cs="Times New Roman"/>
          <w:b/>
          <w:bCs/>
          <w:sz w:val="28"/>
          <w:szCs w:val="28"/>
          <w:lang w:eastAsia="uk-UA"/>
        </w:rPr>
      </w:pPr>
    </w:p>
    <w:p w14:paraId="0DBE74B3" w14:textId="77777777" w:rsidR="00C44EA8" w:rsidRDefault="00000000">
      <w:pPr>
        <w:pStyle w:val="HTML"/>
      </w:pPr>
      <w:r>
        <w:rPr>
          <w:rFonts w:ascii="Times New Roman" w:hAnsi="Times New Roman" w:cs="Times New Roman"/>
          <w:bCs/>
          <w:sz w:val="28"/>
          <w:szCs w:val="28"/>
          <w:lang w:eastAsia="uk-UA"/>
        </w:rPr>
        <w:t xml:space="preserve">___________                                  </w:t>
      </w:r>
      <w:r>
        <w:rPr>
          <w:rFonts w:ascii="Times New Roman" w:hAnsi="Times New Roman" w:cs="Times New Roman"/>
          <w:bCs/>
          <w:sz w:val="24"/>
          <w:szCs w:val="24"/>
          <w:lang w:eastAsia="uk-UA"/>
        </w:rPr>
        <w:t>м. Ковель</w:t>
      </w:r>
      <w:r>
        <w:rPr>
          <w:rFonts w:ascii="Times New Roman" w:hAnsi="Times New Roman" w:cs="Times New Roman"/>
          <w:b/>
          <w:bCs/>
          <w:sz w:val="28"/>
          <w:szCs w:val="28"/>
          <w:lang w:eastAsia="uk-UA"/>
        </w:rPr>
        <w:t xml:space="preserve">                                       </w:t>
      </w:r>
      <w:r>
        <w:rPr>
          <w:rFonts w:ascii="Times New Roman" w:hAnsi="Times New Roman" w:cs="Times New Roman"/>
          <w:bCs/>
          <w:sz w:val="28"/>
          <w:szCs w:val="28"/>
          <w:lang w:eastAsia="uk-UA"/>
        </w:rPr>
        <w:t>№ _________</w:t>
      </w:r>
    </w:p>
    <w:p w14:paraId="5E8FB105" w14:textId="77777777" w:rsidR="00C44EA8" w:rsidRDefault="00C44EA8">
      <w:pPr>
        <w:pStyle w:val="HTML"/>
        <w:jc w:val="both"/>
        <w:rPr>
          <w:rFonts w:ascii="Times New Roman" w:hAnsi="Times New Roman" w:cs="Times New Roman"/>
          <w:sz w:val="28"/>
          <w:szCs w:val="28"/>
          <w:lang w:eastAsia="uk-UA"/>
        </w:rPr>
      </w:pPr>
    </w:p>
    <w:tbl>
      <w:tblPr>
        <w:tblW w:w="14991" w:type="dxa"/>
        <w:tblLook w:val="04A0" w:firstRow="1" w:lastRow="0" w:firstColumn="1" w:lastColumn="0" w:noHBand="0" w:noVBand="1"/>
      </w:tblPr>
      <w:tblGrid>
        <w:gridCol w:w="9747"/>
        <w:gridCol w:w="884"/>
        <w:gridCol w:w="4360"/>
      </w:tblGrid>
      <w:tr w:rsidR="00C44EA8" w14:paraId="4BACEFF7" w14:textId="77777777">
        <w:tc>
          <w:tcPr>
            <w:tcW w:w="9747" w:type="dxa"/>
          </w:tcPr>
          <w:p w14:paraId="4986FD49" w14:textId="77777777" w:rsidR="00C44EA8" w:rsidRDefault="00C44EA8">
            <w:pPr>
              <w:jc w:val="center"/>
              <w:rPr>
                <w:bCs/>
                <w:sz w:val="28"/>
                <w:szCs w:val="28"/>
              </w:rPr>
            </w:pPr>
          </w:p>
          <w:p w14:paraId="0A14B198" w14:textId="503B93ED" w:rsidR="00FE31C5" w:rsidRDefault="00000000" w:rsidP="000E6259">
            <w:pPr>
              <w:jc w:val="center"/>
              <w:rPr>
                <w:bCs/>
                <w:color w:val="000000"/>
                <w:sz w:val="28"/>
                <w:szCs w:val="28"/>
              </w:rPr>
            </w:pPr>
            <w:r>
              <w:rPr>
                <w:bCs/>
                <w:sz w:val="28"/>
                <w:szCs w:val="28"/>
              </w:rPr>
              <w:t xml:space="preserve">Про </w:t>
            </w:r>
            <w:bookmarkStart w:id="1" w:name="_Hlk234403734"/>
            <w:r>
              <w:rPr>
                <w:bCs/>
                <w:sz w:val="28"/>
                <w:szCs w:val="28"/>
              </w:rPr>
              <w:t>звернення депутатів Ковельської міської ради</w:t>
            </w:r>
            <w:r w:rsidR="000E6259">
              <w:rPr>
                <w:bCs/>
                <w:sz w:val="28"/>
                <w:szCs w:val="28"/>
              </w:rPr>
              <w:t xml:space="preserve"> </w:t>
            </w:r>
            <w:r>
              <w:rPr>
                <w:sz w:val="28"/>
                <w:szCs w:val="28"/>
              </w:rPr>
              <w:t xml:space="preserve">до </w:t>
            </w:r>
            <w:r>
              <w:rPr>
                <w:color w:val="000000"/>
                <w:sz w:val="28"/>
                <w:szCs w:val="28"/>
              </w:rPr>
              <w:t>Президента України, Верховної Ради України</w:t>
            </w:r>
            <w:r w:rsidR="00FE31C5">
              <w:rPr>
                <w:color w:val="000000"/>
                <w:sz w:val="28"/>
                <w:szCs w:val="28"/>
              </w:rPr>
              <w:t>,</w:t>
            </w:r>
            <w:r w:rsidR="000E6259">
              <w:rPr>
                <w:color w:val="000000"/>
                <w:sz w:val="28"/>
                <w:szCs w:val="28"/>
              </w:rPr>
              <w:t xml:space="preserve"> </w:t>
            </w:r>
            <w:r w:rsidR="00FE31C5" w:rsidRPr="00FE31C5">
              <w:rPr>
                <w:color w:val="000000"/>
                <w:sz w:val="28"/>
                <w:szCs w:val="28"/>
              </w:rPr>
              <w:t>Кабінету Міністрів України</w:t>
            </w:r>
            <w:r w:rsidR="00FE31C5">
              <w:rPr>
                <w:color w:val="000000"/>
                <w:sz w:val="28"/>
                <w:szCs w:val="28"/>
              </w:rPr>
              <w:t xml:space="preserve"> </w:t>
            </w:r>
            <w:r w:rsidR="00FE31C5">
              <w:rPr>
                <w:bCs/>
                <w:color w:val="000000"/>
                <w:sz w:val="28"/>
                <w:szCs w:val="28"/>
              </w:rPr>
              <w:t xml:space="preserve">щодо </w:t>
            </w:r>
            <w:r w:rsidR="00FE31C5" w:rsidRPr="00FE31C5">
              <w:rPr>
                <w:bCs/>
                <w:color w:val="000000"/>
                <w:sz w:val="28"/>
                <w:szCs w:val="28"/>
              </w:rPr>
              <w:t>посилення</w:t>
            </w:r>
          </w:p>
          <w:p w14:paraId="1F7299C3" w14:textId="632B2AC5" w:rsidR="00C44EA8" w:rsidRDefault="00FE31C5" w:rsidP="000E6259">
            <w:pPr>
              <w:jc w:val="center"/>
              <w:rPr>
                <w:bCs/>
                <w:color w:val="000000"/>
                <w:sz w:val="28"/>
                <w:szCs w:val="28"/>
              </w:rPr>
            </w:pPr>
            <w:r w:rsidRPr="00FE31C5">
              <w:rPr>
                <w:bCs/>
                <w:color w:val="000000"/>
                <w:sz w:val="28"/>
                <w:szCs w:val="28"/>
              </w:rPr>
              <w:t>підтримки українських військовослужбовців</w:t>
            </w:r>
          </w:p>
          <w:bookmarkEnd w:id="1"/>
          <w:p w14:paraId="0A819A1F" w14:textId="77777777" w:rsidR="00C44EA8" w:rsidRDefault="00C44EA8">
            <w:pPr>
              <w:jc w:val="center"/>
              <w:rPr>
                <w:bCs/>
                <w:sz w:val="28"/>
                <w:szCs w:val="28"/>
              </w:rPr>
            </w:pPr>
          </w:p>
          <w:p w14:paraId="2902474B" w14:textId="77777777" w:rsidR="00C44EA8" w:rsidRDefault="00C44EA8">
            <w:pPr>
              <w:jc w:val="center"/>
              <w:rPr>
                <w:sz w:val="28"/>
                <w:szCs w:val="28"/>
              </w:rPr>
            </w:pPr>
          </w:p>
        </w:tc>
        <w:tc>
          <w:tcPr>
            <w:tcW w:w="884" w:type="dxa"/>
          </w:tcPr>
          <w:p w14:paraId="5775CC48" w14:textId="77777777" w:rsidR="00C44EA8" w:rsidRDefault="00C44EA8">
            <w:pPr>
              <w:rPr>
                <w:sz w:val="28"/>
                <w:szCs w:val="28"/>
                <w:lang w:eastAsia="ru-RU"/>
              </w:rPr>
            </w:pPr>
          </w:p>
        </w:tc>
        <w:tc>
          <w:tcPr>
            <w:tcW w:w="4360" w:type="dxa"/>
          </w:tcPr>
          <w:p w14:paraId="5D2ABD4C" w14:textId="77777777" w:rsidR="00C44EA8" w:rsidRDefault="00C44EA8">
            <w:pPr>
              <w:jc w:val="right"/>
              <w:rPr>
                <w:rStyle w:val="field-content"/>
                <w:sz w:val="28"/>
                <w:szCs w:val="28"/>
                <w:lang w:eastAsia="ru-RU"/>
              </w:rPr>
            </w:pPr>
          </w:p>
        </w:tc>
      </w:tr>
    </w:tbl>
    <w:p w14:paraId="447EAB06" w14:textId="1D44239D" w:rsidR="00C44EA8" w:rsidRDefault="000E6259">
      <w:pPr>
        <w:ind w:firstLine="567"/>
        <w:jc w:val="both"/>
        <w:rPr>
          <w:sz w:val="28"/>
          <w:szCs w:val="28"/>
        </w:rPr>
      </w:pPr>
      <w:r>
        <w:rPr>
          <w:sz w:val="28"/>
          <w:szCs w:val="28"/>
          <w:shd w:val="clear" w:color="auto" w:fill="FFFFFF"/>
        </w:rPr>
        <w:t>Керуючись</w:t>
      </w:r>
      <w:r>
        <w:rPr>
          <w:sz w:val="28"/>
          <w:szCs w:val="28"/>
        </w:rPr>
        <w:t xml:space="preserve"> ст. 25, </w:t>
      </w:r>
      <w:r w:rsidR="000B7411">
        <w:rPr>
          <w:sz w:val="28"/>
          <w:szCs w:val="28"/>
        </w:rPr>
        <w:t xml:space="preserve">ч. 1, 5, 10 </w:t>
      </w:r>
      <w:r>
        <w:rPr>
          <w:sz w:val="28"/>
          <w:szCs w:val="28"/>
        </w:rPr>
        <w:t>ст. 59 Закону України “Про місцеве самоврядування в Україні”, з</w:t>
      </w:r>
      <w:r>
        <w:rPr>
          <w:sz w:val="28"/>
          <w:szCs w:val="28"/>
          <w:shd w:val="clear" w:color="auto" w:fill="FFFFFF"/>
        </w:rPr>
        <w:t xml:space="preserve"> метою </w:t>
      </w:r>
      <w:r w:rsidR="00FE31C5" w:rsidRPr="00FE31C5">
        <w:rPr>
          <w:sz w:val="28"/>
          <w:szCs w:val="28"/>
          <w:shd w:val="clear" w:color="auto" w:fill="FFFFFF"/>
        </w:rPr>
        <w:t>спонуканн</w:t>
      </w:r>
      <w:r w:rsidR="00FE31C5">
        <w:rPr>
          <w:sz w:val="28"/>
          <w:szCs w:val="28"/>
          <w:shd w:val="clear" w:color="auto" w:fill="FFFFFF"/>
        </w:rPr>
        <w:t>я</w:t>
      </w:r>
      <w:r w:rsidR="00FE31C5" w:rsidRPr="00FE31C5">
        <w:rPr>
          <w:sz w:val="28"/>
          <w:szCs w:val="28"/>
          <w:shd w:val="clear" w:color="auto" w:fill="FFFFFF"/>
        </w:rPr>
        <w:t xml:space="preserve"> центральних органів державної влади до невідкладного перегляду державної політики щодо підтримки військовослужбовців, насамперед у фінансовому, соціальному та організаційному аспектах</w:t>
      </w:r>
      <w:r>
        <w:rPr>
          <w:sz w:val="28"/>
          <w:szCs w:val="28"/>
          <w:shd w:val="clear" w:color="auto" w:fill="FFFFFF"/>
        </w:rPr>
        <w:t xml:space="preserve">, </w:t>
      </w:r>
      <w:r>
        <w:rPr>
          <w:sz w:val="28"/>
          <w:szCs w:val="28"/>
        </w:rPr>
        <w:t>міська рада</w:t>
      </w:r>
    </w:p>
    <w:p w14:paraId="4A73EC48" w14:textId="77777777" w:rsidR="00C44EA8" w:rsidRDefault="00C44EA8">
      <w:pPr>
        <w:tabs>
          <w:tab w:val="left" w:pos="0"/>
        </w:tabs>
        <w:jc w:val="both"/>
        <w:rPr>
          <w:sz w:val="28"/>
          <w:szCs w:val="28"/>
        </w:rPr>
      </w:pPr>
    </w:p>
    <w:p w14:paraId="5C3C5D99" w14:textId="77777777" w:rsidR="00C44EA8" w:rsidRDefault="00000000">
      <w:pPr>
        <w:ind w:firstLine="567"/>
        <w:jc w:val="both"/>
        <w:rPr>
          <w:sz w:val="28"/>
          <w:szCs w:val="28"/>
        </w:rPr>
      </w:pPr>
      <w:r>
        <w:rPr>
          <w:sz w:val="28"/>
          <w:szCs w:val="28"/>
        </w:rPr>
        <w:t>ВИРІШИЛА:</w:t>
      </w:r>
    </w:p>
    <w:p w14:paraId="12DF8F73" w14:textId="77777777" w:rsidR="00C44EA8" w:rsidRDefault="00C44EA8">
      <w:pPr>
        <w:ind w:firstLine="567"/>
        <w:jc w:val="both"/>
        <w:rPr>
          <w:sz w:val="28"/>
          <w:szCs w:val="28"/>
        </w:rPr>
      </w:pPr>
    </w:p>
    <w:p w14:paraId="258EF297" w14:textId="2C9DCB5B" w:rsidR="00C44EA8" w:rsidRPr="00FE31C5" w:rsidRDefault="00000000" w:rsidP="00FE31C5">
      <w:pPr>
        <w:ind w:firstLine="709"/>
        <w:jc w:val="both"/>
        <w:rPr>
          <w:bCs/>
          <w:color w:val="000000"/>
          <w:sz w:val="28"/>
          <w:szCs w:val="28"/>
        </w:rPr>
      </w:pPr>
      <w:r>
        <w:rPr>
          <w:sz w:val="28"/>
          <w:szCs w:val="28"/>
        </w:rPr>
        <w:t xml:space="preserve">1. Схвалити звернення </w:t>
      </w:r>
      <w:r>
        <w:rPr>
          <w:bCs/>
          <w:sz w:val="28"/>
          <w:szCs w:val="28"/>
        </w:rPr>
        <w:t xml:space="preserve">депутатів Ковельської міської ради </w:t>
      </w:r>
      <w:r>
        <w:rPr>
          <w:sz w:val="28"/>
          <w:szCs w:val="28"/>
        </w:rPr>
        <w:t xml:space="preserve">до </w:t>
      </w:r>
      <w:r>
        <w:rPr>
          <w:color w:val="000000"/>
          <w:sz w:val="28"/>
          <w:szCs w:val="28"/>
        </w:rPr>
        <w:t>Президента України, Верховної Ради України</w:t>
      </w:r>
      <w:r w:rsidR="00FE31C5">
        <w:rPr>
          <w:color w:val="000000"/>
          <w:sz w:val="28"/>
          <w:szCs w:val="28"/>
        </w:rPr>
        <w:t xml:space="preserve">, </w:t>
      </w:r>
      <w:r w:rsidR="00FE31C5" w:rsidRPr="00FE31C5">
        <w:rPr>
          <w:color w:val="000000"/>
          <w:sz w:val="28"/>
          <w:szCs w:val="28"/>
        </w:rPr>
        <w:t>Кабінету Міністрів України</w:t>
      </w:r>
      <w:r>
        <w:rPr>
          <w:color w:val="000000"/>
          <w:sz w:val="28"/>
          <w:szCs w:val="28"/>
        </w:rPr>
        <w:t xml:space="preserve"> </w:t>
      </w:r>
      <w:r>
        <w:rPr>
          <w:bCs/>
          <w:color w:val="000000"/>
          <w:sz w:val="28"/>
          <w:szCs w:val="28"/>
        </w:rPr>
        <w:t xml:space="preserve">щодо </w:t>
      </w:r>
      <w:r w:rsidR="00FE31C5" w:rsidRPr="00FE31C5">
        <w:rPr>
          <w:bCs/>
          <w:color w:val="000000"/>
          <w:sz w:val="28"/>
          <w:szCs w:val="28"/>
        </w:rPr>
        <w:t xml:space="preserve">посилення підтримки українських військовослужбовців </w:t>
      </w:r>
      <w:r>
        <w:rPr>
          <w:bCs/>
          <w:color w:val="000000"/>
          <w:sz w:val="28"/>
          <w:szCs w:val="28"/>
        </w:rPr>
        <w:t>(текст звернення додається).</w:t>
      </w:r>
    </w:p>
    <w:p w14:paraId="77FD4D17" w14:textId="4AA609FE" w:rsidR="00C44EA8" w:rsidRDefault="00000000">
      <w:pPr>
        <w:ind w:firstLine="709"/>
        <w:jc w:val="both"/>
        <w:rPr>
          <w:bCs/>
          <w:color w:val="000000"/>
          <w:sz w:val="28"/>
          <w:szCs w:val="28"/>
        </w:rPr>
      </w:pPr>
      <w:r>
        <w:rPr>
          <w:sz w:val="28"/>
          <w:szCs w:val="28"/>
        </w:rPr>
        <w:t xml:space="preserve">2. Направити звернення </w:t>
      </w:r>
      <w:r>
        <w:rPr>
          <w:bCs/>
          <w:sz w:val="28"/>
          <w:szCs w:val="28"/>
        </w:rPr>
        <w:t xml:space="preserve">депутатів Ковельської міської ради </w:t>
      </w:r>
      <w:r>
        <w:rPr>
          <w:sz w:val="28"/>
          <w:szCs w:val="28"/>
        </w:rPr>
        <w:t xml:space="preserve">до Президента України, </w:t>
      </w:r>
      <w:r>
        <w:rPr>
          <w:color w:val="000000"/>
          <w:sz w:val="28"/>
          <w:szCs w:val="28"/>
        </w:rPr>
        <w:t>Верховної Ради України</w:t>
      </w:r>
      <w:r w:rsidR="00FE31C5">
        <w:rPr>
          <w:color w:val="000000"/>
          <w:sz w:val="28"/>
          <w:szCs w:val="28"/>
        </w:rPr>
        <w:t xml:space="preserve">, </w:t>
      </w:r>
      <w:r w:rsidR="00FE31C5" w:rsidRPr="00FE31C5">
        <w:rPr>
          <w:color w:val="000000"/>
          <w:sz w:val="28"/>
          <w:szCs w:val="28"/>
        </w:rPr>
        <w:t>Кабінету Міністрів України</w:t>
      </w:r>
      <w:r>
        <w:rPr>
          <w:color w:val="000000"/>
          <w:sz w:val="28"/>
          <w:szCs w:val="28"/>
        </w:rPr>
        <w:t>.</w:t>
      </w:r>
    </w:p>
    <w:p w14:paraId="4B835B13" w14:textId="77777777" w:rsidR="00C44EA8" w:rsidRDefault="00000000">
      <w:pPr>
        <w:ind w:firstLine="709"/>
        <w:jc w:val="both"/>
        <w:rPr>
          <w:sz w:val="28"/>
          <w:szCs w:val="28"/>
        </w:rPr>
      </w:pPr>
      <w:r>
        <w:rPr>
          <w:sz w:val="28"/>
          <w:szCs w:val="28"/>
        </w:rPr>
        <w:t>3. Оприлюднити дане рішення на сайті Ковельської міської ради.</w:t>
      </w:r>
    </w:p>
    <w:p w14:paraId="0949BB27" w14:textId="77777777" w:rsidR="00C44EA8" w:rsidRDefault="00000000">
      <w:pPr>
        <w:tabs>
          <w:tab w:val="left" w:pos="24"/>
        </w:tabs>
        <w:spacing w:line="240" w:lineRule="atLeast"/>
        <w:ind w:firstLine="709"/>
        <w:jc w:val="both"/>
      </w:pPr>
      <w:r>
        <w:rPr>
          <w:sz w:val="28"/>
          <w:szCs w:val="28"/>
        </w:rPr>
        <w:t xml:space="preserve">4. </w:t>
      </w:r>
      <w:r>
        <w:rPr>
          <w:color w:val="000000"/>
          <w:spacing w:val="-2"/>
          <w:sz w:val="28"/>
          <w:szCs w:val="28"/>
          <w:lang w:eastAsia="ru-RU"/>
        </w:rPr>
        <w:t>Контроль за виконанням цього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(Андрій МІЛІНЧУК).</w:t>
      </w:r>
    </w:p>
    <w:p w14:paraId="6C9D7313" w14:textId="77777777" w:rsidR="00C44EA8" w:rsidRDefault="00C44EA8">
      <w:pPr>
        <w:ind w:firstLine="708"/>
        <w:jc w:val="both"/>
        <w:rPr>
          <w:sz w:val="28"/>
          <w:szCs w:val="28"/>
        </w:rPr>
      </w:pPr>
    </w:p>
    <w:p w14:paraId="6F548AAC" w14:textId="77777777" w:rsidR="00C44EA8" w:rsidRDefault="00C44EA8">
      <w:pPr>
        <w:ind w:firstLine="708"/>
        <w:jc w:val="both"/>
        <w:rPr>
          <w:sz w:val="28"/>
          <w:szCs w:val="28"/>
        </w:rPr>
      </w:pPr>
    </w:p>
    <w:p w14:paraId="1958E28C" w14:textId="77777777" w:rsidR="00C44EA8" w:rsidRDefault="00000000">
      <w:pPr>
        <w:spacing w:before="280" w:after="280"/>
        <w:jc w:val="both"/>
        <w:rPr>
          <w:b/>
          <w:sz w:val="28"/>
          <w:szCs w:val="28"/>
        </w:rPr>
      </w:pPr>
      <w:r>
        <w:rPr>
          <w:bCs/>
          <w:sz w:val="28"/>
          <w:szCs w:val="28"/>
        </w:rPr>
        <w:t xml:space="preserve">Міський голова                                                                           </w:t>
      </w:r>
      <w:r>
        <w:rPr>
          <w:b/>
          <w:sz w:val="28"/>
          <w:szCs w:val="28"/>
        </w:rPr>
        <w:t>Ігор ЧАЙКА</w:t>
      </w:r>
    </w:p>
    <w:p w14:paraId="01F7C44B" w14:textId="77777777" w:rsidR="00C44EA8" w:rsidRDefault="00000000">
      <w:pPr>
        <w:jc w:val="center"/>
        <w:rPr>
          <w:b/>
          <w:sz w:val="28"/>
          <w:szCs w:val="28"/>
        </w:rPr>
      </w:pPr>
      <w:r>
        <w:rPr>
          <w:b/>
          <w:sz w:val="28"/>
          <w:szCs w:val="28"/>
        </w:rPr>
        <w:t xml:space="preserve">                                                         </w:t>
      </w:r>
    </w:p>
    <w:p w14:paraId="35D69A1D" w14:textId="77777777" w:rsidR="00125D49" w:rsidRDefault="00125D49">
      <w:pPr>
        <w:rPr>
          <w:b/>
          <w:sz w:val="28"/>
          <w:szCs w:val="28"/>
        </w:rPr>
      </w:pPr>
      <w:r>
        <w:rPr>
          <w:b/>
          <w:sz w:val="28"/>
          <w:szCs w:val="28"/>
        </w:rPr>
        <w:br w:type="page"/>
      </w:r>
    </w:p>
    <w:p w14:paraId="2625DD30" w14:textId="15A353E8" w:rsidR="00125D49" w:rsidRDefault="00000000" w:rsidP="00125D49">
      <w:pPr>
        <w:ind w:left="4320" w:firstLine="720"/>
        <w:rPr>
          <w:b/>
          <w:sz w:val="28"/>
          <w:szCs w:val="28"/>
        </w:rPr>
      </w:pPr>
      <w:r>
        <w:rPr>
          <w:b/>
          <w:sz w:val="28"/>
          <w:szCs w:val="28"/>
        </w:rPr>
        <w:lastRenderedPageBreak/>
        <w:t>Президенту України</w:t>
      </w:r>
    </w:p>
    <w:p w14:paraId="0A75B140" w14:textId="4C16EA43" w:rsidR="00C44EA8" w:rsidRDefault="00000000" w:rsidP="00125D49">
      <w:pPr>
        <w:ind w:left="4320" w:firstLine="720"/>
        <w:rPr>
          <w:b/>
          <w:sz w:val="28"/>
          <w:szCs w:val="28"/>
        </w:rPr>
      </w:pPr>
      <w:r>
        <w:rPr>
          <w:b/>
          <w:sz w:val="28"/>
          <w:szCs w:val="28"/>
        </w:rPr>
        <w:t>Володимиру ЗЕЛЕНСЬКОМУ</w:t>
      </w:r>
    </w:p>
    <w:p w14:paraId="67B71517" w14:textId="77777777" w:rsidR="00FE31C5" w:rsidRDefault="00000000" w:rsidP="00FE31C5">
      <w:pPr>
        <w:spacing w:before="240"/>
        <w:ind w:left="4320" w:firstLine="720"/>
        <w:rPr>
          <w:b/>
          <w:sz w:val="28"/>
          <w:szCs w:val="28"/>
        </w:rPr>
      </w:pPr>
      <w:r>
        <w:rPr>
          <w:b/>
          <w:sz w:val="28"/>
          <w:szCs w:val="28"/>
        </w:rPr>
        <w:t>Голові Верховної Ради України</w:t>
      </w:r>
    </w:p>
    <w:p w14:paraId="292DF7C6" w14:textId="53B1D14B" w:rsidR="00C44EA8" w:rsidRDefault="00000000" w:rsidP="00FE31C5">
      <w:pPr>
        <w:ind w:left="4320" w:firstLine="720"/>
        <w:rPr>
          <w:b/>
          <w:sz w:val="28"/>
          <w:szCs w:val="28"/>
        </w:rPr>
      </w:pPr>
      <w:r>
        <w:rPr>
          <w:b/>
          <w:sz w:val="28"/>
          <w:szCs w:val="28"/>
        </w:rPr>
        <w:t>Руслану СТЕФАНЧУКУ</w:t>
      </w:r>
    </w:p>
    <w:p w14:paraId="2E161EA3" w14:textId="77777777" w:rsidR="00FE31C5" w:rsidRDefault="00FE31C5" w:rsidP="00FE31C5">
      <w:pPr>
        <w:spacing w:before="24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E31C5">
        <w:rPr>
          <w:b/>
          <w:sz w:val="28"/>
          <w:szCs w:val="28"/>
        </w:rPr>
        <w:t>Прем'єр-міністр України</w:t>
      </w:r>
    </w:p>
    <w:p w14:paraId="71A1F079" w14:textId="21AD65F2" w:rsidR="00FE31C5" w:rsidRDefault="00FE31C5" w:rsidP="00FE31C5">
      <w:pPr>
        <w:ind w:left="4320" w:firstLine="720"/>
        <w:rPr>
          <w:b/>
          <w:sz w:val="28"/>
          <w:szCs w:val="28"/>
        </w:rPr>
      </w:pPr>
      <w:r>
        <w:rPr>
          <w:b/>
          <w:sz w:val="28"/>
          <w:szCs w:val="28"/>
        </w:rPr>
        <w:t>Юлії СВИРИДЕНКО</w:t>
      </w:r>
      <w:r>
        <w:rPr>
          <w:b/>
          <w:sz w:val="28"/>
          <w:szCs w:val="28"/>
        </w:rPr>
        <w:tab/>
      </w:r>
      <w:r>
        <w:rPr>
          <w:b/>
          <w:sz w:val="28"/>
          <w:szCs w:val="28"/>
        </w:rPr>
        <w:tab/>
      </w:r>
    </w:p>
    <w:p w14:paraId="63872EC9" w14:textId="77777777" w:rsidR="00C44EA8" w:rsidRDefault="00C44EA8">
      <w:pPr>
        <w:jc w:val="center"/>
        <w:rPr>
          <w:b/>
          <w:color w:val="000000"/>
          <w:sz w:val="28"/>
          <w:szCs w:val="28"/>
        </w:rPr>
      </w:pPr>
    </w:p>
    <w:p w14:paraId="541AB647" w14:textId="77777777" w:rsidR="00C44EA8" w:rsidRDefault="00000000">
      <w:pPr>
        <w:jc w:val="center"/>
        <w:rPr>
          <w:b/>
          <w:color w:val="000000"/>
          <w:sz w:val="28"/>
          <w:szCs w:val="28"/>
        </w:rPr>
      </w:pPr>
      <w:r>
        <w:rPr>
          <w:b/>
          <w:color w:val="000000"/>
          <w:sz w:val="28"/>
          <w:szCs w:val="28"/>
        </w:rPr>
        <w:t xml:space="preserve">Звернення депутатів Ковельської міської ради </w:t>
      </w:r>
    </w:p>
    <w:p w14:paraId="56EEB4B3" w14:textId="77777777" w:rsidR="00125D49" w:rsidRPr="00140E73" w:rsidRDefault="00125D49" w:rsidP="00125D49">
      <w:pPr>
        <w:jc w:val="center"/>
        <w:rPr>
          <w:b/>
          <w:bCs/>
          <w:sz w:val="28"/>
          <w:szCs w:val="28"/>
        </w:rPr>
      </w:pPr>
      <w:r w:rsidRPr="00140E73">
        <w:rPr>
          <w:b/>
          <w:bCs/>
          <w:sz w:val="28"/>
          <w:szCs w:val="28"/>
        </w:rPr>
        <w:t>щодо посилення підтримки українських військовослужбовців</w:t>
      </w:r>
    </w:p>
    <w:p w14:paraId="1E970D1F" w14:textId="77777777" w:rsidR="00125D49" w:rsidRPr="00140E73" w:rsidRDefault="00125D49" w:rsidP="00125D49"/>
    <w:p w14:paraId="43C602A5" w14:textId="77777777" w:rsidR="00125D49" w:rsidRPr="00140E73" w:rsidRDefault="00125D49" w:rsidP="00125D49">
      <w:pPr>
        <w:ind w:firstLine="708"/>
        <w:jc w:val="both"/>
        <w:rPr>
          <w:sz w:val="28"/>
          <w:szCs w:val="28"/>
        </w:rPr>
      </w:pPr>
      <w:r w:rsidRPr="00140E73">
        <w:rPr>
          <w:sz w:val="28"/>
          <w:szCs w:val="28"/>
        </w:rPr>
        <w:t xml:space="preserve">Ми, депутати Ковельської міської ради, звертаємося до керівництва держави з вимогою невідкладно переглянути підходи до фінансового та соціального забезпечення військовослужбовців, які вже дванадцятий рік поспіль тримають на своїх плечах оборону України. Україна продовжує існувати завдяки мужності та самовідданості наших захисників. </w:t>
      </w:r>
    </w:p>
    <w:p w14:paraId="1E6055CD" w14:textId="77777777" w:rsidR="00125D49" w:rsidRPr="00140E73" w:rsidRDefault="00125D49" w:rsidP="00125D49">
      <w:pPr>
        <w:ind w:firstLine="708"/>
        <w:jc w:val="both"/>
        <w:rPr>
          <w:sz w:val="28"/>
          <w:szCs w:val="28"/>
        </w:rPr>
      </w:pPr>
      <w:r w:rsidRPr="00140E73">
        <w:rPr>
          <w:sz w:val="28"/>
          <w:szCs w:val="28"/>
        </w:rPr>
        <w:t>Саме тому належне грошове забезпечення військових, справедливі умови проходження служби та достатнє фінансування оборонної сфери повинні бути одним із головних пріоритетів державної політики.</w:t>
      </w:r>
    </w:p>
    <w:p w14:paraId="70C8557D" w14:textId="49E157E4" w:rsidR="00125D49" w:rsidRPr="00140E73" w:rsidRDefault="00125D49" w:rsidP="00125D49">
      <w:pPr>
        <w:ind w:firstLine="708"/>
        <w:jc w:val="both"/>
        <w:rPr>
          <w:sz w:val="28"/>
          <w:szCs w:val="28"/>
        </w:rPr>
      </w:pPr>
      <w:r w:rsidRPr="00140E73">
        <w:rPr>
          <w:sz w:val="28"/>
          <w:szCs w:val="28"/>
        </w:rPr>
        <w:t xml:space="preserve"> Протягом усіх років повномасштабної війни органи місцевого самоврядування залишаються надійною опорою Сил оборони України. Громади спрямували на підтримку військових, закупівлю </w:t>
      </w:r>
      <w:proofErr w:type="spellStart"/>
      <w:r w:rsidRPr="00140E73">
        <w:rPr>
          <w:sz w:val="28"/>
          <w:szCs w:val="28"/>
        </w:rPr>
        <w:t>дронів</w:t>
      </w:r>
      <w:proofErr w:type="spellEnd"/>
      <w:r w:rsidRPr="00140E73">
        <w:rPr>
          <w:sz w:val="28"/>
          <w:szCs w:val="28"/>
        </w:rPr>
        <w:t>, автомобілів, засобів зв’язку, засобів радіоелектронної боротьби, фортифікаційного обладнання та інші потреби армії сотні мільярдів гривень.</w:t>
      </w:r>
    </w:p>
    <w:p w14:paraId="50848935" w14:textId="77777777" w:rsidR="00125D49" w:rsidRPr="00140E73" w:rsidRDefault="00125D49" w:rsidP="00125D49">
      <w:pPr>
        <w:ind w:firstLine="708"/>
        <w:jc w:val="both"/>
        <w:rPr>
          <w:sz w:val="28"/>
          <w:szCs w:val="28"/>
        </w:rPr>
      </w:pPr>
      <w:r w:rsidRPr="00140E73">
        <w:rPr>
          <w:sz w:val="28"/>
          <w:szCs w:val="28"/>
        </w:rPr>
        <w:t xml:space="preserve"> У ситуації, коли держава потребує максимальної концентрації ресурсів для підтримки фронту, скорочення фінансування оборонної сфери є неприпустимою помилкою, яка потребує негайного виправлення. </w:t>
      </w:r>
    </w:p>
    <w:p w14:paraId="07908635" w14:textId="0D30CE42" w:rsidR="00125D49" w:rsidRPr="00140E73" w:rsidRDefault="00125D49" w:rsidP="00125D49">
      <w:pPr>
        <w:ind w:firstLine="708"/>
        <w:jc w:val="both"/>
        <w:rPr>
          <w:sz w:val="28"/>
          <w:szCs w:val="28"/>
        </w:rPr>
      </w:pPr>
      <w:r w:rsidRPr="00140E73">
        <w:rPr>
          <w:sz w:val="28"/>
          <w:szCs w:val="28"/>
        </w:rPr>
        <w:t>Не менш гострою залишається проблема відсутності чітких термінів проходження військової служби. Така невизначеність негативно впливає на морально-психологічний стан особового складу</w:t>
      </w:r>
      <w:r w:rsidR="00C2743B">
        <w:rPr>
          <w:sz w:val="28"/>
          <w:szCs w:val="28"/>
        </w:rPr>
        <w:t>.</w:t>
      </w:r>
      <w:r w:rsidRPr="00140E73">
        <w:rPr>
          <w:sz w:val="28"/>
          <w:szCs w:val="28"/>
        </w:rPr>
        <w:t xml:space="preserve"> Також український воїн повинен бути впевнений, що держава належним чином цінує його службу та гарантує гідний рівень матеріального забезпечення.</w:t>
      </w:r>
    </w:p>
    <w:p w14:paraId="4E794B76" w14:textId="0F54769F" w:rsidR="00125D49" w:rsidRPr="00140E73" w:rsidRDefault="00B939C9" w:rsidP="00125D49">
      <w:pPr>
        <w:ind w:firstLine="708"/>
        <w:jc w:val="both"/>
        <w:rPr>
          <w:sz w:val="28"/>
          <w:szCs w:val="28"/>
        </w:rPr>
      </w:pPr>
      <w:r>
        <w:rPr>
          <w:sz w:val="28"/>
          <w:szCs w:val="28"/>
        </w:rPr>
        <w:t>В</w:t>
      </w:r>
      <w:r w:rsidR="00125D49" w:rsidRPr="00140E73">
        <w:rPr>
          <w:sz w:val="28"/>
          <w:szCs w:val="28"/>
        </w:rPr>
        <w:t xml:space="preserve"> проєкті змін до Державного бюджету України не були належним чином враховані питання підвищення грошового забезпечення військовослужбовців, встановлення чітких термінів проходження військової служби та посилення соціальної підтримки українських захисників. В умовах війни саме ці питання мають бути серед головних пріоритетів державної політики. </w:t>
      </w:r>
    </w:p>
    <w:p w14:paraId="1E50CE27" w14:textId="77777777" w:rsidR="00125D49" w:rsidRPr="00140E73" w:rsidRDefault="00125D49" w:rsidP="00125D49">
      <w:pPr>
        <w:ind w:firstLine="708"/>
        <w:jc w:val="both"/>
        <w:rPr>
          <w:sz w:val="28"/>
          <w:szCs w:val="28"/>
        </w:rPr>
      </w:pPr>
      <w:r w:rsidRPr="00140E73">
        <w:rPr>
          <w:sz w:val="28"/>
          <w:szCs w:val="28"/>
        </w:rPr>
        <w:t xml:space="preserve">У зв’язку з викладеним </w:t>
      </w:r>
      <w:r>
        <w:rPr>
          <w:sz w:val="28"/>
          <w:szCs w:val="28"/>
        </w:rPr>
        <w:t>заклика</w:t>
      </w:r>
      <w:r w:rsidRPr="00140E73">
        <w:rPr>
          <w:sz w:val="28"/>
          <w:szCs w:val="28"/>
        </w:rPr>
        <w:t>ємо:</w:t>
      </w:r>
    </w:p>
    <w:p w14:paraId="1D01714E" w14:textId="77777777" w:rsidR="00125D49" w:rsidRPr="00140E73" w:rsidRDefault="00125D49" w:rsidP="00125D49">
      <w:pPr>
        <w:numPr>
          <w:ilvl w:val="0"/>
          <w:numId w:val="5"/>
        </w:numPr>
        <w:ind w:left="0" w:firstLine="360"/>
        <w:jc w:val="both"/>
        <w:rPr>
          <w:sz w:val="28"/>
          <w:szCs w:val="28"/>
        </w:rPr>
      </w:pPr>
      <w:r w:rsidRPr="00140E73">
        <w:rPr>
          <w:sz w:val="28"/>
          <w:szCs w:val="28"/>
        </w:rPr>
        <w:t>повернути 40 млрд грн на потреби Міністерства оборони України для закупівлі зброї та озброєнь;</w:t>
      </w:r>
    </w:p>
    <w:p w14:paraId="5B648D95" w14:textId="77777777" w:rsidR="00125D49" w:rsidRPr="00140E73" w:rsidRDefault="00125D49" w:rsidP="00125D49">
      <w:pPr>
        <w:numPr>
          <w:ilvl w:val="0"/>
          <w:numId w:val="5"/>
        </w:numPr>
        <w:ind w:left="0" w:firstLine="360"/>
        <w:jc w:val="both"/>
        <w:rPr>
          <w:sz w:val="28"/>
          <w:szCs w:val="28"/>
        </w:rPr>
      </w:pPr>
      <w:r w:rsidRPr="00140E73">
        <w:rPr>
          <w:sz w:val="28"/>
          <w:szCs w:val="28"/>
        </w:rPr>
        <w:t>невідкладно внести на розгляд Верховної Ради України законодавчі ініціативи щодо встановлення чітких, справедливих та зрозумілих термінів проходження військової служби;</w:t>
      </w:r>
    </w:p>
    <w:p w14:paraId="3B987B93" w14:textId="60EE5AC7" w:rsidR="00125D49" w:rsidRPr="00140E73" w:rsidRDefault="00125D49" w:rsidP="00125D49">
      <w:pPr>
        <w:numPr>
          <w:ilvl w:val="0"/>
          <w:numId w:val="5"/>
        </w:numPr>
        <w:ind w:left="0" w:firstLine="360"/>
        <w:jc w:val="both"/>
        <w:rPr>
          <w:sz w:val="28"/>
          <w:szCs w:val="28"/>
        </w:rPr>
      </w:pPr>
      <w:r w:rsidRPr="00140E73">
        <w:rPr>
          <w:sz w:val="28"/>
          <w:szCs w:val="28"/>
        </w:rPr>
        <w:t>забезпечити суттєве збільшення грошового забезпечення військовослужбовців та його регулярну індексацію відповідно до реального рівня інфляції;</w:t>
      </w:r>
    </w:p>
    <w:p w14:paraId="2B88E11E" w14:textId="77777777" w:rsidR="00C2743B" w:rsidRDefault="00125D49" w:rsidP="00C2743B">
      <w:pPr>
        <w:numPr>
          <w:ilvl w:val="0"/>
          <w:numId w:val="6"/>
        </w:numPr>
        <w:jc w:val="both"/>
        <w:rPr>
          <w:sz w:val="28"/>
          <w:szCs w:val="28"/>
        </w:rPr>
      </w:pPr>
      <w:r w:rsidRPr="00140E73">
        <w:rPr>
          <w:sz w:val="28"/>
          <w:szCs w:val="28"/>
        </w:rPr>
        <w:lastRenderedPageBreak/>
        <w:t>забезпечити мотиваційні виплати при укладанні контракту;</w:t>
      </w:r>
    </w:p>
    <w:p w14:paraId="63FAE0B8" w14:textId="6108D965" w:rsidR="00C2743B" w:rsidRPr="00C2743B" w:rsidRDefault="00125D49" w:rsidP="00C2743B">
      <w:pPr>
        <w:numPr>
          <w:ilvl w:val="0"/>
          <w:numId w:val="6"/>
        </w:numPr>
        <w:ind w:left="357" w:firstLine="0"/>
        <w:jc w:val="both"/>
        <w:rPr>
          <w:sz w:val="28"/>
          <w:szCs w:val="28"/>
        </w:rPr>
      </w:pPr>
      <w:r w:rsidRPr="00C2743B">
        <w:rPr>
          <w:sz w:val="28"/>
          <w:szCs w:val="28"/>
        </w:rPr>
        <w:t>розробити та реалізувати комплексну державну програму соціальної підтримки військовослужбовців, ветеранів та членів їхніх сімей.</w:t>
      </w:r>
    </w:p>
    <w:p w14:paraId="19FB2635" w14:textId="2A8BEE1B" w:rsidR="00125D49" w:rsidRPr="00C2743B" w:rsidRDefault="00125D49" w:rsidP="00C2743B">
      <w:pPr>
        <w:ind w:firstLine="709"/>
        <w:jc w:val="both"/>
        <w:rPr>
          <w:sz w:val="28"/>
          <w:szCs w:val="28"/>
        </w:rPr>
      </w:pPr>
      <w:r w:rsidRPr="00C2743B">
        <w:rPr>
          <w:sz w:val="28"/>
          <w:szCs w:val="28"/>
        </w:rPr>
        <w:t>Закликаємо Президента України, Верховну Раду України та Кабінет Міністрів України невідкладно ухвалити відповідні рішення та продемонструвати, що підтримка українського воїна є не декларацією, а реальним пріоритетом державної політики.</w:t>
      </w:r>
    </w:p>
    <w:p w14:paraId="37CB3073" w14:textId="77777777" w:rsidR="00840317" w:rsidRDefault="00000000">
      <w:pPr>
        <w:tabs>
          <w:tab w:val="left" w:pos="993"/>
          <w:tab w:val="left" w:pos="1134"/>
        </w:tabs>
        <w:ind w:firstLine="3969"/>
        <w:rPr>
          <w:rFonts w:eastAsia="Calibri"/>
          <w:sz w:val="28"/>
          <w:szCs w:val="28"/>
        </w:rPr>
      </w:pPr>
      <w:r>
        <w:rPr>
          <w:rFonts w:eastAsia="Calibri"/>
          <w:sz w:val="28"/>
          <w:szCs w:val="28"/>
        </w:rPr>
        <w:t xml:space="preserve">                     </w:t>
      </w:r>
    </w:p>
    <w:p w14:paraId="74442B09" w14:textId="748BA2E2" w:rsidR="00C44EA8" w:rsidRDefault="000E6259">
      <w:pPr>
        <w:tabs>
          <w:tab w:val="left" w:pos="993"/>
          <w:tab w:val="left" w:pos="1134"/>
        </w:tabs>
        <w:ind w:firstLine="3969"/>
      </w:pPr>
      <w:r>
        <w:rPr>
          <w:rFonts w:eastAsia="Calibri"/>
          <w:sz w:val="28"/>
          <w:szCs w:val="28"/>
        </w:rPr>
        <w:t xml:space="preserve">              Прийнято на вісімдесят першій сесії  </w:t>
      </w:r>
    </w:p>
    <w:p w14:paraId="7633DF25" w14:textId="1B633CDB" w:rsidR="00C44EA8" w:rsidRDefault="000E6259">
      <w:pPr>
        <w:tabs>
          <w:tab w:val="left" w:pos="993"/>
          <w:tab w:val="left" w:pos="1134"/>
        </w:tabs>
        <w:ind w:firstLine="3969"/>
        <w:jc w:val="center"/>
        <w:rPr>
          <w:rFonts w:eastAsia="Calibri"/>
          <w:sz w:val="28"/>
          <w:szCs w:val="28"/>
        </w:rPr>
      </w:pPr>
      <w:r>
        <w:rPr>
          <w:rFonts w:eastAsia="Calibri"/>
          <w:sz w:val="28"/>
          <w:szCs w:val="28"/>
        </w:rPr>
        <w:t xml:space="preserve">        міської ради  23 липня 2026 року</w:t>
      </w:r>
    </w:p>
    <w:p w14:paraId="3F04776B" w14:textId="77777777" w:rsidR="00C44EA8" w:rsidRDefault="00000000">
      <w:pPr>
        <w:rPr>
          <w:rFonts w:eastAsia="Calibri"/>
          <w:sz w:val="28"/>
          <w:szCs w:val="28"/>
        </w:rPr>
      </w:pPr>
      <w:r>
        <w:rPr>
          <w:rFonts w:eastAsia="Calibri"/>
          <w:sz w:val="28"/>
          <w:szCs w:val="28"/>
        </w:rPr>
        <w:br w:type="page"/>
      </w:r>
    </w:p>
    <w:p w14:paraId="296609C8" w14:textId="77777777" w:rsidR="00C44EA8" w:rsidRDefault="00000000">
      <w:pPr>
        <w:tabs>
          <w:tab w:val="left" w:pos="993"/>
          <w:tab w:val="left" w:pos="1134"/>
        </w:tabs>
        <w:jc w:val="center"/>
        <w:rPr>
          <w:rFonts w:eastAsia="Calibri"/>
          <w:b/>
          <w:bCs/>
          <w:sz w:val="24"/>
          <w:szCs w:val="24"/>
        </w:rPr>
      </w:pPr>
      <w:r>
        <w:rPr>
          <w:rFonts w:eastAsia="Calibri"/>
          <w:b/>
          <w:bCs/>
          <w:sz w:val="24"/>
          <w:szCs w:val="24"/>
        </w:rPr>
        <w:lastRenderedPageBreak/>
        <w:t>ПОЯСНЮВАЛЬНА ЗАПИСКА</w:t>
      </w:r>
    </w:p>
    <w:p w14:paraId="5E9137DB" w14:textId="5155D089" w:rsidR="00C44EA8" w:rsidRDefault="00000000" w:rsidP="00125D49">
      <w:pPr>
        <w:tabs>
          <w:tab w:val="left" w:pos="993"/>
          <w:tab w:val="left" w:pos="1134"/>
        </w:tabs>
        <w:jc w:val="center"/>
        <w:rPr>
          <w:bCs/>
          <w:color w:val="000000"/>
          <w:sz w:val="24"/>
          <w:szCs w:val="24"/>
        </w:rPr>
      </w:pPr>
      <w:r>
        <w:rPr>
          <w:rFonts w:eastAsia="Calibri"/>
          <w:sz w:val="24"/>
          <w:szCs w:val="24"/>
        </w:rPr>
        <w:t>до проєкту рішення Ковельської міської ради</w:t>
      </w:r>
      <w:r w:rsidR="00125D49">
        <w:rPr>
          <w:rFonts w:eastAsia="Calibri"/>
          <w:sz w:val="24"/>
          <w:szCs w:val="24"/>
        </w:rPr>
        <w:t xml:space="preserve"> «</w:t>
      </w:r>
      <w:r>
        <w:rPr>
          <w:bCs/>
          <w:sz w:val="24"/>
          <w:szCs w:val="24"/>
        </w:rPr>
        <w:t xml:space="preserve">Про </w:t>
      </w:r>
      <w:r w:rsidR="00125D49" w:rsidRPr="00125D49">
        <w:rPr>
          <w:bCs/>
          <w:sz w:val="24"/>
          <w:szCs w:val="24"/>
        </w:rPr>
        <w:t xml:space="preserve">звернення депутатів Ковельської міської ради до Президента України, Верховної Ради України, Кабінету Міністрів України щодо посилення підтримки українських </w:t>
      </w:r>
      <w:r w:rsidR="00125D49">
        <w:rPr>
          <w:bCs/>
          <w:sz w:val="24"/>
          <w:szCs w:val="24"/>
        </w:rPr>
        <w:t>в</w:t>
      </w:r>
      <w:r w:rsidR="00125D49" w:rsidRPr="00125D49">
        <w:rPr>
          <w:bCs/>
          <w:sz w:val="24"/>
          <w:szCs w:val="24"/>
        </w:rPr>
        <w:t>ійськовослужбовців</w:t>
      </w:r>
      <w:r w:rsidR="00125D49">
        <w:rPr>
          <w:bCs/>
          <w:color w:val="000000"/>
          <w:sz w:val="24"/>
          <w:szCs w:val="24"/>
        </w:rPr>
        <w:t>»</w:t>
      </w:r>
    </w:p>
    <w:p w14:paraId="0418AA39" w14:textId="77777777" w:rsidR="00C44EA8" w:rsidRDefault="00C44EA8">
      <w:pPr>
        <w:tabs>
          <w:tab w:val="left" w:pos="993"/>
          <w:tab w:val="left" w:pos="1134"/>
        </w:tabs>
        <w:jc w:val="center"/>
        <w:rPr>
          <w:bCs/>
          <w:color w:val="000000"/>
          <w:sz w:val="24"/>
          <w:szCs w:val="24"/>
        </w:rPr>
      </w:pPr>
    </w:p>
    <w:p w14:paraId="41470222" w14:textId="5407A369" w:rsidR="00C44EA8" w:rsidRDefault="00125D49">
      <w:pPr>
        <w:numPr>
          <w:ilvl w:val="0"/>
          <w:numId w:val="2"/>
        </w:numPr>
        <w:tabs>
          <w:tab w:val="clear" w:pos="425"/>
          <w:tab w:val="left" w:pos="993"/>
          <w:tab w:val="left" w:pos="1134"/>
        </w:tabs>
        <w:ind w:left="720" w:hanging="360"/>
        <w:jc w:val="both"/>
        <w:rPr>
          <w:b/>
          <w:color w:val="000000"/>
          <w:sz w:val="24"/>
          <w:szCs w:val="24"/>
        </w:rPr>
      </w:pPr>
      <w:r>
        <w:rPr>
          <w:b/>
          <w:color w:val="000000"/>
          <w:sz w:val="24"/>
          <w:szCs w:val="24"/>
        </w:rPr>
        <w:t>Обґрунтування необхідності прийняття даного рішення.</w:t>
      </w:r>
    </w:p>
    <w:p w14:paraId="29F4C8CF" w14:textId="2EC86852" w:rsidR="00125D49" w:rsidRPr="00125D49" w:rsidRDefault="00125D49" w:rsidP="00125D49">
      <w:pPr>
        <w:tabs>
          <w:tab w:val="left" w:pos="425"/>
        </w:tabs>
        <w:jc w:val="both"/>
        <w:rPr>
          <w:b/>
          <w:color w:val="000000"/>
          <w:sz w:val="24"/>
          <w:szCs w:val="24"/>
        </w:rPr>
      </w:pPr>
      <w:r>
        <w:rPr>
          <w:bCs/>
          <w:sz w:val="24"/>
          <w:szCs w:val="24"/>
        </w:rPr>
        <w:tab/>
      </w:r>
      <w:r w:rsidRPr="00125D49">
        <w:rPr>
          <w:bCs/>
          <w:sz w:val="24"/>
          <w:szCs w:val="24"/>
        </w:rPr>
        <w:t>Необхідність прийняття рішення зумовлена потребою висловити офіційну позицію Ковельської міської ради щодо посилення державної підтримки військовослужбовців в умовах триваючої збройної агресії проти України. Звернення спрямоване на ініціювання невідкладного розгляду центральними органами державної влади питань збільшення фінансування оборони, удосконалення соціального та грошового забезпечення військовослужбовців, а також законодавчого врегулювання умов проходження військової служби.</w:t>
      </w:r>
    </w:p>
    <w:p w14:paraId="5BE94243" w14:textId="14EB825C" w:rsidR="00C44EA8" w:rsidRDefault="00000000" w:rsidP="00125D49">
      <w:pPr>
        <w:numPr>
          <w:ilvl w:val="0"/>
          <w:numId w:val="2"/>
        </w:numPr>
        <w:tabs>
          <w:tab w:val="clear" w:pos="425"/>
          <w:tab w:val="left" w:pos="993"/>
          <w:tab w:val="left" w:pos="1134"/>
        </w:tabs>
        <w:spacing w:before="240"/>
        <w:ind w:left="720" w:hanging="360"/>
        <w:jc w:val="both"/>
        <w:rPr>
          <w:b/>
          <w:color w:val="000000"/>
          <w:sz w:val="24"/>
          <w:szCs w:val="24"/>
        </w:rPr>
      </w:pPr>
      <w:r>
        <w:rPr>
          <w:b/>
          <w:color w:val="000000"/>
          <w:sz w:val="24"/>
          <w:szCs w:val="24"/>
        </w:rPr>
        <w:t>Мета прийняття рішення.</w:t>
      </w:r>
    </w:p>
    <w:p w14:paraId="767D17FC" w14:textId="7D861A3A" w:rsidR="00C44EA8" w:rsidRPr="00125D49" w:rsidRDefault="00125D49" w:rsidP="00125D49">
      <w:pPr>
        <w:pStyle w:val="1"/>
        <w:keepNext w:val="0"/>
        <w:keepLines w:val="0"/>
        <w:shd w:val="clear" w:color="auto" w:fill="FFFFFF"/>
        <w:spacing w:before="0" w:after="0" w:line="15" w:lineRule="atLeast"/>
        <w:ind w:firstLineChars="200" w:firstLine="480"/>
        <w:jc w:val="both"/>
        <w:textAlignment w:val="baseline"/>
        <w:rPr>
          <w:b w:val="0"/>
          <w:bCs/>
          <w:color w:val="000000"/>
          <w:sz w:val="24"/>
          <w:szCs w:val="24"/>
        </w:rPr>
      </w:pPr>
      <w:r w:rsidRPr="00125D49">
        <w:rPr>
          <w:b w:val="0"/>
          <w:bCs/>
          <w:color w:val="000000"/>
          <w:sz w:val="24"/>
          <w:szCs w:val="24"/>
        </w:rPr>
        <w:t>Метою прийняття звернення є висловлення офіційної позиції Ковельської міської ради щодо необхідності посилення державної підтримки військовослужбовців та заклик до Президента України, Верховної Ради України і Кабінету Міністрів України невідкладно ухвалити рішення щодо збільшення фінансування оборонної сфери, підвищення рівня грошового забезпечення військових, визначення чітких умов проходження військової служби та посилення соціального захисту захисників України і членів їхніх сімей</w:t>
      </w:r>
      <w:r>
        <w:rPr>
          <w:b w:val="0"/>
          <w:bCs/>
          <w:color w:val="000000"/>
          <w:sz w:val="24"/>
          <w:szCs w:val="24"/>
        </w:rPr>
        <w:t>.</w:t>
      </w:r>
    </w:p>
    <w:p w14:paraId="380E0546" w14:textId="77777777" w:rsidR="00C44EA8" w:rsidRDefault="00000000" w:rsidP="00125D49">
      <w:pPr>
        <w:numPr>
          <w:ilvl w:val="0"/>
          <w:numId w:val="2"/>
        </w:numPr>
        <w:tabs>
          <w:tab w:val="clear" w:pos="425"/>
          <w:tab w:val="left" w:pos="993"/>
          <w:tab w:val="left" w:pos="1134"/>
        </w:tabs>
        <w:spacing w:before="240"/>
        <w:ind w:left="720" w:hanging="360"/>
        <w:jc w:val="both"/>
        <w:rPr>
          <w:b/>
          <w:color w:val="000000"/>
          <w:sz w:val="24"/>
          <w:szCs w:val="24"/>
        </w:rPr>
      </w:pPr>
      <w:r>
        <w:rPr>
          <w:b/>
          <w:color w:val="000000"/>
          <w:sz w:val="24"/>
          <w:szCs w:val="24"/>
        </w:rPr>
        <w:t>Загальна характеристика та основні положення проєкту рішення.</w:t>
      </w:r>
    </w:p>
    <w:p w14:paraId="20EE52BB" w14:textId="71B43DA4" w:rsidR="00C44EA8" w:rsidRDefault="00125D49">
      <w:pPr>
        <w:jc w:val="both"/>
        <w:rPr>
          <w:b/>
          <w:color w:val="000000"/>
          <w:sz w:val="24"/>
          <w:szCs w:val="24"/>
        </w:rPr>
      </w:pPr>
      <w:r w:rsidRPr="00125D49">
        <w:rPr>
          <w:color w:val="000000"/>
          <w:sz w:val="24"/>
          <w:szCs w:val="24"/>
        </w:rPr>
        <w:t>Проєктом рішення пропонується схвалити звернення Ковельської міської ради до Президента України, Верховної Ради України та Кабінету Міністрів України щодо посилення державної підтримки українських військовослужбовців. Звернення містить заклик до вжиття невідкладних заходів, спрямованих на збільшення фінансування потреб оборони, підвищення рівня грошового забезпечення військовослужбовців, законодавче визначення чітких умов проходження військової служби, запровадження мотиваційних виплат та посилення соціального захисту військовослужбовців, ветеранів і членів їхніх сімей.</w:t>
      </w:r>
    </w:p>
    <w:p w14:paraId="71E883DB" w14:textId="77777777" w:rsidR="00C44EA8" w:rsidRDefault="00000000" w:rsidP="00125D49">
      <w:pPr>
        <w:numPr>
          <w:ilvl w:val="0"/>
          <w:numId w:val="2"/>
        </w:numPr>
        <w:tabs>
          <w:tab w:val="clear" w:pos="425"/>
          <w:tab w:val="left" w:pos="993"/>
          <w:tab w:val="left" w:pos="1134"/>
        </w:tabs>
        <w:spacing w:before="240"/>
        <w:ind w:left="720" w:hanging="360"/>
        <w:jc w:val="both"/>
        <w:rPr>
          <w:b/>
          <w:color w:val="000000"/>
          <w:sz w:val="24"/>
          <w:szCs w:val="24"/>
        </w:rPr>
      </w:pPr>
      <w:r>
        <w:rPr>
          <w:b/>
          <w:color w:val="000000"/>
          <w:sz w:val="24"/>
          <w:szCs w:val="24"/>
        </w:rPr>
        <w:t>Стан нормативно-правової бази у даній сфері правового регулювання.</w:t>
      </w:r>
    </w:p>
    <w:p w14:paraId="1C65BAA9" w14:textId="243AB19A" w:rsidR="00C44EA8" w:rsidRDefault="00000000" w:rsidP="00125D49">
      <w:pPr>
        <w:ind w:firstLineChars="200" w:firstLine="480"/>
        <w:jc w:val="both"/>
        <w:rPr>
          <w:bCs/>
          <w:color w:val="000000"/>
          <w:sz w:val="24"/>
          <w:szCs w:val="24"/>
        </w:rPr>
      </w:pPr>
      <w:r>
        <w:rPr>
          <w:bCs/>
          <w:color w:val="000000"/>
          <w:sz w:val="24"/>
          <w:szCs w:val="24"/>
        </w:rPr>
        <w:t xml:space="preserve">Проєкт рішення розроблений відповідно до </w:t>
      </w:r>
      <w:r w:rsidR="00125D49">
        <w:rPr>
          <w:bCs/>
          <w:color w:val="000000"/>
          <w:sz w:val="24"/>
          <w:szCs w:val="24"/>
        </w:rPr>
        <w:t>Конституції</w:t>
      </w:r>
      <w:r>
        <w:rPr>
          <w:bCs/>
          <w:color w:val="000000"/>
          <w:sz w:val="24"/>
          <w:szCs w:val="24"/>
        </w:rPr>
        <w:t xml:space="preserve"> України, Закону України </w:t>
      </w:r>
      <w:r w:rsidR="00125D49">
        <w:rPr>
          <w:bCs/>
          <w:color w:val="000000"/>
          <w:sz w:val="24"/>
          <w:szCs w:val="24"/>
        </w:rPr>
        <w:t>«</w:t>
      </w:r>
      <w:r>
        <w:rPr>
          <w:bCs/>
          <w:color w:val="000000"/>
          <w:sz w:val="24"/>
          <w:szCs w:val="24"/>
        </w:rPr>
        <w:t>Про місцеве самоврядування в Україні</w:t>
      </w:r>
      <w:r w:rsidR="00125D49">
        <w:rPr>
          <w:bCs/>
          <w:color w:val="000000"/>
          <w:sz w:val="24"/>
          <w:szCs w:val="24"/>
        </w:rPr>
        <w:t>»</w:t>
      </w:r>
      <w:r>
        <w:rPr>
          <w:bCs/>
          <w:color w:val="000000"/>
          <w:sz w:val="24"/>
          <w:szCs w:val="24"/>
        </w:rPr>
        <w:t>.</w:t>
      </w:r>
    </w:p>
    <w:p w14:paraId="05B6B5DF" w14:textId="47856649" w:rsidR="00C44EA8" w:rsidRDefault="00000000" w:rsidP="00125D49">
      <w:pPr>
        <w:numPr>
          <w:ilvl w:val="0"/>
          <w:numId w:val="2"/>
        </w:numPr>
        <w:tabs>
          <w:tab w:val="clear" w:pos="425"/>
          <w:tab w:val="left" w:pos="993"/>
          <w:tab w:val="left" w:pos="1134"/>
        </w:tabs>
        <w:spacing w:before="240"/>
        <w:ind w:left="720" w:hanging="360"/>
        <w:jc w:val="both"/>
        <w:rPr>
          <w:b/>
          <w:color w:val="000000"/>
          <w:sz w:val="24"/>
          <w:szCs w:val="24"/>
        </w:rPr>
      </w:pPr>
      <w:r>
        <w:rPr>
          <w:b/>
          <w:color w:val="000000"/>
          <w:sz w:val="24"/>
          <w:szCs w:val="24"/>
        </w:rPr>
        <w:t xml:space="preserve">Фінансово-економічне </w:t>
      </w:r>
      <w:r w:rsidR="00125D49">
        <w:rPr>
          <w:b/>
          <w:color w:val="000000"/>
          <w:sz w:val="24"/>
          <w:szCs w:val="24"/>
        </w:rPr>
        <w:t>обґрунтування</w:t>
      </w:r>
      <w:r>
        <w:rPr>
          <w:b/>
          <w:color w:val="000000"/>
          <w:sz w:val="24"/>
          <w:szCs w:val="24"/>
        </w:rPr>
        <w:t>.</w:t>
      </w:r>
    </w:p>
    <w:p w14:paraId="40ED731D" w14:textId="407AA3F8" w:rsidR="00C44EA8" w:rsidRPr="00125D49" w:rsidRDefault="00000000" w:rsidP="00125D49">
      <w:pPr>
        <w:ind w:firstLineChars="200" w:firstLine="480"/>
        <w:jc w:val="both"/>
        <w:rPr>
          <w:bCs/>
          <w:color w:val="000000"/>
          <w:sz w:val="24"/>
          <w:szCs w:val="24"/>
        </w:rPr>
      </w:pPr>
      <w:r>
        <w:rPr>
          <w:bCs/>
          <w:color w:val="000000"/>
          <w:sz w:val="24"/>
          <w:szCs w:val="24"/>
        </w:rPr>
        <w:t>Не передбачається виділення додаткових коштів на реалізацію виконання рішення.</w:t>
      </w:r>
    </w:p>
    <w:p w14:paraId="7065F686" w14:textId="77777777" w:rsidR="00C44EA8" w:rsidRPr="00840317" w:rsidRDefault="00000000" w:rsidP="00125D49">
      <w:pPr>
        <w:numPr>
          <w:ilvl w:val="0"/>
          <w:numId w:val="2"/>
        </w:numPr>
        <w:tabs>
          <w:tab w:val="clear" w:pos="425"/>
          <w:tab w:val="left" w:pos="993"/>
          <w:tab w:val="left" w:pos="1134"/>
        </w:tabs>
        <w:spacing w:before="240"/>
        <w:ind w:left="720" w:hanging="360"/>
        <w:jc w:val="both"/>
        <w:rPr>
          <w:b/>
          <w:color w:val="000000"/>
          <w:sz w:val="24"/>
          <w:szCs w:val="24"/>
        </w:rPr>
      </w:pPr>
      <w:r>
        <w:rPr>
          <w:b/>
          <w:color w:val="000000"/>
          <w:sz w:val="24"/>
          <w:szCs w:val="24"/>
        </w:rPr>
        <w:t>Прогноз соціально-економічних та інших наслідків прийняття рішення.</w:t>
      </w:r>
    </w:p>
    <w:p w14:paraId="4062A4CC" w14:textId="1215EA88" w:rsidR="00C44EA8" w:rsidRDefault="00125D49" w:rsidP="00125D49">
      <w:pPr>
        <w:ind w:firstLineChars="200" w:firstLine="480"/>
        <w:jc w:val="both"/>
        <w:rPr>
          <w:bCs/>
          <w:color w:val="000000"/>
          <w:sz w:val="24"/>
          <w:szCs w:val="24"/>
        </w:rPr>
      </w:pPr>
      <w:r w:rsidRPr="00125D49">
        <w:rPr>
          <w:bCs/>
          <w:color w:val="000000"/>
          <w:sz w:val="24"/>
          <w:szCs w:val="24"/>
        </w:rPr>
        <w:t>Прийняття рішення сприятиме консолідації позиції органів місцевого самоврядування щодо необхідності посилення державної підтримки українських військовослужбовців. У разі врахування порушених у зверненні пропозицій очікується покращення рівня соціального захисту та матеріального забезпечення військовослужбовців, підвищення мотивації до проходження військової служби, а також зміцнення обороноздатності держави. Прийняття рішення не потребує додаткових видатків з бюджету Ковельської міської територіальної громади.</w:t>
      </w:r>
    </w:p>
    <w:p w14:paraId="64A14808" w14:textId="77777777" w:rsidR="00660AD9" w:rsidRDefault="00660AD9" w:rsidP="00125D49">
      <w:pPr>
        <w:ind w:firstLineChars="200" w:firstLine="480"/>
        <w:jc w:val="both"/>
        <w:rPr>
          <w:bCs/>
          <w:color w:val="000000"/>
          <w:sz w:val="24"/>
          <w:szCs w:val="24"/>
        </w:rPr>
      </w:pPr>
    </w:p>
    <w:p w14:paraId="52E668C6" w14:textId="77777777" w:rsidR="00660AD9" w:rsidRDefault="00660AD9" w:rsidP="00125D49">
      <w:pPr>
        <w:ind w:firstLineChars="200" w:firstLine="480"/>
        <w:jc w:val="both"/>
        <w:rPr>
          <w:bCs/>
          <w:color w:val="000000"/>
          <w:sz w:val="24"/>
          <w:szCs w:val="24"/>
        </w:rPr>
      </w:pPr>
    </w:p>
    <w:p w14:paraId="11CB3E99" w14:textId="77777777" w:rsidR="00660AD9" w:rsidRDefault="00660AD9" w:rsidP="00125D49">
      <w:pPr>
        <w:ind w:firstLineChars="200" w:firstLine="480"/>
        <w:jc w:val="both"/>
        <w:rPr>
          <w:bCs/>
          <w:color w:val="000000"/>
          <w:sz w:val="24"/>
          <w:szCs w:val="24"/>
        </w:rPr>
      </w:pPr>
    </w:p>
    <w:p w14:paraId="07C1C1D1" w14:textId="30259570" w:rsidR="00660AD9" w:rsidRDefault="00660AD9" w:rsidP="00125D49">
      <w:pPr>
        <w:ind w:firstLineChars="200" w:firstLine="480"/>
        <w:jc w:val="both"/>
        <w:rPr>
          <w:bCs/>
          <w:color w:val="000000"/>
          <w:sz w:val="24"/>
          <w:szCs w:val="24"/>
        </w:rPr>
      </w:pPr>
      <w:r>
        <w:rPr>
          <w:bCs/>
          <w:color w:val="000000"/>
          <w:sz w:val="24"/>
          <w:szCs w:val="24"/>
        </w:rPr>
        <w:t xml:space="preserve">Депутат міської ради                                                                   </w:t>
      </w:r>
      <w:r w:rsidRPr="00660AD9">
        <w:rPr>
          <w:b/>
          <w:color w:val="000000"/>
          <w:sz w:val="24"/>
          <w:szCs w:val="24"/>
        </w:rPr>
        <w:t>Артур КРАЙНЄВ</w:t>
      </w:r>
    </w:p>
    <w:sectPr w:rsidR="00660AD9">
      <w:pgSz w:w="11906" w:h="16838"/>
      <w:pgMar w:top="397"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BD0C82"/>
    <w:multiLevelType w:val="singleLevel"/>
    <w:tmpl w:val="DCBD0C82"/>
    <w:lvl w:ilvl="0">
      <w:start w:val="1"/>
      <w:numFmt w:val="decimal"/>
      <w:lvlText w:val="%1)"/>
      <w:lvlJc w:val="left"/>
      <w:pPr>
        <w:tabs>
          <w:tab w:val="left" w:pos="312"/>
        </w:tabs>
      </w:pPr>
    </w:lvl>
  </w:abstractNum>
  <w:abstractNum w:abstractNumId="1" w15:restartNumberingAfterBreak="0">
    <w:nsid w:val="E5888A65"/>
    <w:multiLevelType w:val="singleLevel"/>
    <w:tmpl w:val="E5888A65"/>
    <w:lvl w:ilvl="0">
      <w:start w:val="1"/>
      <w:numFmt w:val="decimal"/>
      <w:lvlText w:val="%1."/>
      <w:lvlJc w:val="left"/>
      <w:pPr>
        <w:tabs>
          <w:tab w:val="left" w:pos="425"/>
        </w:tabs>
        <w:ind w:left="425" w:hanging="425"/>
      </w:pPr>
      <w:rPr>
        <w:rFonts w:hint="default"/>
      </w:rPr>
    </w:lvl>
  </w:abstractNum>
  <w:abstractNum w:abstractNumId="2" w15:restartNumberingAfterBreak="0">
    <w:nsid w:val="12353A86"/>
    <w:multiLevelType w:val="multilevel"/>
    <w:tmpl w:val="12353A8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82E2C7D"/>
    <w:multiLevelType w:val="hybridMultilevel"/>
    <w:tmpl w:val="04129934"/>
    <w:lvl w:ilvl="0" w:tplc="55FC2C4A">
      <w:start w:val="2000"/>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3406A7"/>
    <w:multiLevelType w:val="hybridMultilevel"/>
    <w:tmpl w:val="ACCC826E"/>
    <w:lvl w:ilvl="0" w:tplc="55FC2C4A">
      <w:start w:val="2000"/>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DE58E1"/>
    <w:multiLevelType w:val="singleLevel"/>
    <w:tmpl w:val="46DE58E1"/>
    <w:lvl w:ilvl="0">
      <w:start w:val="1"/>
      <w:numFmt w:val="decimal"/>
      <w:suff w:val="space"/>
      <w:lvlText w:val="%1)"/>
      <w:lvlJc w:val="left"/>
    </w:lvl>
  </w:abstractNum>
  <w:num w:numId="1" w16cid:durableId="1615673590">
    <w:abstractNumId w:val="2"/>
  </w:num>
  <w:num w:numId="2" w16cid:durableId="1822188956">
    <w:abstractNumId w:val="1"/>
  </w:num>
  <w:num w:numId="3" w16cid:durableId="2131049818">
    <w:abstractNumId w:val="0"/>
  </w:num>
  <w:num w:numId="4" w16cid:durableId="634868527">
    <w:abstractNumId w:val="5"/>
  </w:num>
  <w:num w:numId="5" w16cid:durableId="744886847">
    <w:abstractNumId w:val="4"/>
  </w:num>
  <w:num w:numId="6" w16cid:durableId="1724527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7B"/>
    <w:rsid w:val="000B7411"/>
    <w:rsid w:val="000C7933"/>
    <w:rsid w:val="000E6259"/>
    <w:rsid w:val="001234F9"/>
    <w:rsid w:val="00125D49"/>
    <w:rsid w:val="00126066"/>
    <w:rsid w:val="00152DA2"/>
    <w:rsid w:val="001F29CD"/>
    <w:rsid w:val="00294E05"/>
    <w:rsid w:val="002B3CA4"/>
    <w:rsid w:val="002C3347"/>
    <w:rsid w:val="00371696"/>
    <w:rsid w:val="00377CF3"/>
    <w:rsid w:val="003930F0"/>
    <w:rsid w:val="003B6A7B"/>
    <w:rsid w:val="003F2018"/>
    <w:rsid w:val="003F5716"/>
    <w:rsid w:val="00512910"/>
    <w:rsid w:val="00513717"/>
    <w:rsid w:val="005350D9"/>
    <w:rsid w:val="005B3AEA"/>
    <w:rsid w:val="005F76D4"/>
    <w:rsid w:val="00643921"/>
    <w:rsid w:val="00660AD9"/>
    <w:rsid w:val="00840317"/>
    <w:rsid w:val="008616C5"/>
    <w:rsid w:val="00896136"/>
    <w:rsid w:val="008E6664"/>
    <w:rsid w:val="009376E5"/>
    <w:rsid w:val="00952B74"/>
    <w:rsid w:val="00983F41"/>
    <w:rsid w:val="009C61FC"/>
    <w:rsid w:val="009D42CA"/>
    <w:rsid w:val="00A11AFD"/>
    <w:rsid w:val="00AC1689"/>
    <w:rsid w:val="00B23F46"/>
    <w:rsid w:val="00B701C3"/>
    <w:rsid w:val="00B939C9"/>
    <w:rsid w:val="00BC3211"/>
    <w:rsid w:val="00C2743B"/>
    <w:rsid w:val="00C44B96"/>
    <w:rsid w:val="00C44EA8"/>
    <w:rsid w:val="00C45043"/>
    <w:rsid w:val="00CA5996"/>
    <w:rsid w:val="00CC3679"/>
    <w:rsid w:val="00CE3033"/>
    <w:rsid w:val="00D515C9"/>
    <w:rsid w:val="00D978ED"/>
    <w:rsid w:val="00DC03C2"/>
    <w:rsid w:val="00EE5392"/>
    <w:rsid w:val="00F87A47"/>
    <w:rsid w:val="00FE1EDC"/>
    <w:rsid w:val="00FE31C5"/>
    <w:rsid w:val="7D5875A8"/>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8BB2"/>
  <w15:docId w15:val="{CE5DBFDC-1DD1-46EA-9833-5A3D177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styleId="a3">
    <w:name w:val="Hyperlink"/>
    <w:basedOn w:val="a0"/>
    <w:uiPriority w:val="99"/>
    <w:semiHidden/>
    <w:unhideWhenUsed/>
    <w:rPr>
      <w:color w:val="0000FF"/>
      <w:u w:val="single"/>
    </w:rPr>
  </w:style>
  <w:style w:type="paragraph" w:styleId="a4">
    <w:name w:val="Normal (Web)"/>
    <w:uiPriority w:val="99"/>
    <w:semiHidden/>
    <w:unhideWhenUsed/>
    <w:pPr>
      <w:spacing w:beforeAutospacing="1" w:afterAutospacing="1"/>
    </w:pPr>
    <w:rPr>
      <w:sz w:val="24"/>
      <w:szCs w:val="24"/>
      <w:lang w:val="en-US" w:eastAsia="zh-CN"/>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6">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7">
    <w:name w:val="List Paragraph"/>
    <w:basedOn w:val="a"/>
    <w:uiPriority w:val="34"/>
    <w:qFormat/>
    <w:pPr>
      <w:ind w:left="720"/>
      <w:contextualSpacing/>
    </w:pPr>
  </w:style>
  <w:style w:type="character" w:customStyle="1" w:styleId="HTML0">
    <w:name w:val="Стандартний HTML Знак"/>
    <w:basedOn w:val="a0"/>
    <w:link w:val="HTML"/>
    <w:qFormat/>
    <w:rPr>
      <w:rFonts w:ascii="Courier New" w:hAnsi="Courier New" w:cs="Courier New"/>
      <w:lang w:eastAsia="zh-CN"/>
    </w:rPr>
  </w:style>
  <w:style w:type="character" w:customStyle="1" w:styleId="field-content">
    <w:name w:val="field-conte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4713</Words>
  <Characters>2687</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Юля Пашкевич</cp:lastModifiedBy>
  <cp:revision>10</cp:revision>
  <cp:lastPrinted>2026-07-08T11:39:00Z</cp:lastPrinted>
  <dcterms:created xsi:type="dcterms:W3CDTF">2026-07-08T08:55:00Z</dcterms:created>
  <dcterms:modified xsi:type="dcterms:W3CDTF">2026-07-08T11:45:00Z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BD8318619174472B8BBDF0AB69863D1A_13</vt:lpwstr>
  </property>
</Properties>
</file>