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372C" w14:textId="6FED710B" w:rsidR="00AA4A61" w:rsidRDefault="00AA4A61" w:rsidP="00A32998">
      <w:pPr>
        <w:pStyle w:val="Standard"/>
        <w:jc w:val="center"/>
      </w:pPr>
      <w:r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32998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32998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32998">
      <w:pPr>
        <w:pStyle w:val="Standard"/>
        <w:jc w:val="center"/>
        <w:rPr>
          <w:szCs w:val="28"/>
        </w:rPr>
      </w:pPr>
    </w:p>
    <w:p w14:paraId="7F69E68E" w14:textId="0316B11B" w:rsidR="00AA4A61" w:rsidRDefault="00AA4A61" w:rsidP="00A32998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58846ECC" w:rsidR="00AA4A61" w:rsidRDefault="00A55DF2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24.04.2025 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E9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Ковель</w:t>
      </w:r>
      <w:r w:rsidR="00AA4A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AA4A61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62/81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A1CAE67" w14:textId="77777777" w:rsidR="003F5FF3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Про встановлення орендної плати за </w:t>
      </w:r>
      <w:r w:rsidR="003F5FF3">
        <w:rPr>
          <w:color w:val="000000"/>
          <w:szCs w:val="28"/>
        </w:rPr>
        <w:t xml:space="preserve">оренду </w:t>
      </w:r>
      <w:r w:rsidRPr="00980EE0">
        <w:rPr>
          <w:color w:val="000000"/>
          <w:szCs w:val="28"/>
        </w:rPr>
        <w:t>майн</w:t>
      </w:r>
      <w:r w:rsidR="003F5FF3">
        <w:rPr>
          <w:color w:val="000000"/>
          <w:szCs w:val="28"/>
        </w:rPr>
        <w:t>а</w:t>
      </w:r>
    </w:p>
    <w:p w14:paraId="190243C0" w14:textId="30FAA1C4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18879AAE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</w:t>
      </w:r>
      <w:r w:rsidR="001E0D49">
        <w:rPr>
          <w:szCs w:val="28"/>
        </w:rPr>
        <w:t xml:space="preserve">враховуючи звернення Ковельського МТМО від </w:t>
      </w:r>
      <w:r w:rsidR="000F4471">
        <w:rPr>
          <w:szCs w:val="28"/>
        </w:rPr>
        <w:t xml:space="preserve"> 03.04.2025р. </w:t>
      </w:r>
      <w:r w:rsidR="001E0D49">
        <w:rPr>
          <w:szCs w:val="28"/>
        </w:rPr>
        <w:t>№</w:t>
      </w:r>
      <w:r w:rsidR="000F4471">
        <w:rPr>
          <w:szCs w:val="28"/>
        </w:rPr>
        <w:t xml:space="preserve"> 2453/08-2.25, </w:t>
      </w:r>
      <w:r w:rsidR="00980EE0" w:rsidRPr="00980EE0">
        <w:rPr>
          <w:szCs w:val="28"/>
        </w:rPr>
        <w:t xml:space="preserve">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7422F4DE" w14:textId="449BC268" w:rsidR="00852506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>1. Встановити річну орендну плату в розмірі однієї гривні</w:t>
      </w:r>
      <w:r w:rsidR="00E05548">
        <w:rPr>
          <w:szCs w:val="28"/>
        </w:rPr>
        <w:t xml:space="preserve"> для </w:t>
      </w:r>
      <w:r w:rsidR="00B30E19">
        <w:rPr>
          <w:szCs w:val="28"/>
        </w:rPr>
        <w:t>К</w:t>
      </w:r>
      <w:r w:rsidR="00E05548">
        <w:rPr>
          <w:szCs w:val="28"/>
        </w:rPr>
        <w:t xml:space="preserve">омунального некомерційного підприємства </w:t>
      </w:r>
      <w:r w:rsidR="00E05548" w:rsidRPr="00A55DF2">
        <w:rPr>
          <w:szCs w:val="28"/>
        </w:rPr>
        <w:t>“</w:t>
      </w:r>
      <w:r w:rsidR="00E05548">
        <w:rPr>
          <w:szCs w:val="28"/>
        </w:rPr>
        <w:t xml:space="preserve">Ковельський </w:t>
      </w:r>
      <w:r w:rsidR="00B30E19">
        <w:rPr>
          <w:szCs w:val="28"/>
        </w:rPr>
        <w:t>Ц</w:t>
      </w:r>
      <w:r w:rsidR="00E05548">
        <w:rPr>
          <w:szCs w:val="28"/>
        </w:rPr>
        <w:t xml:space="preserve">ентр </w:t>
      </w:r>
      <w:r w:rsidR="00B30E19">
        <w:rPr>
          <w:szCs w:val="28"/>
        </w:rPr>
        <w:t xml:space="preserve">первинної </w:t>
      </w:r>
      <w:r w:rsidR="00E05548">
        <w:rPr>
          <w:szCs w:val="28"/>
        </w:rPr>
        <w:t>меди</w:t>
      </w:r>
      <w:r w:rsidR="00B30E19">
        <w:rPr>
          <w:szCs w:val="28"/>
        </w:rPr>
        <w:t>ко-санітарної</w:t>
      </w:r>
      <w:r w:rsidR="00E05548">
        <w:rPr>
          <w:szCs w:val="28"/>
        </w:rPr>
        <w:t xml:space="preserve"> допомоги</w:t>
      </w:r>
      <w:r w:rsidR="00E05548" w:rsidRPr="00A55DF2">
        <w:rPr>
          <w:szCs w:val="28"/>
        </w:rPr>
        <w:t>”</w:t>
      </w:r>
      <w:r w:rsidR="00E05548">
        <w:rPr>
          <w:szCs w:val="28"/>
        </w:rPr>
        <w:t xml:space="preserve"> </w:t>
      </w:r>
      <w:r w:rsidR="00B30E19">
        <w:rPr>
          <w:szCs w:val="28"/>
        </w:rPr>
        <w:t>Ковель</w:t>
      </w:r>
      <w:r w:rsidR="00E05548">
        <w:rPr>
          <w:szCs w:val="28"/>
        </w:rPr>
        <w:t xml:space="preserve">ської </w:t>
      </w:r>
      <w:r w:rsidR="00B30E19">
        <w:rPr>
          <w:szCs w:val="28"/>
        </w:rPr>
        <w:t>міської</w:t>
      </w:r>
      <w:r w:rsidR="00E05548">
        <w:rPr>
          <w:szCs w:val="28"/>
        </w:rPr>
        <w:t xml:space="preserve"> ради</w:t>
      </w:r>
      <w:r w:rsidR="00B30E19">
        <w:rPr>
          <w:szCs w:val="28"/>
        </w:rPr>
        <w:t xml:space="preserve"> Волинської області за оренду майна комунальної власності, а саме</w:t>
      </w:r>
      <w:r w:rsidR="00852506">
        <w:rPr>
          <w:szCs w:val="28"/>
        </w:rPr>
        <w:t>:</w:t>
      </w:r>
    </w:p>
    <w:p w14:paraId="72ABA4AE" w14:textId="07B26060" w:rsidR="00980EE0" w:rsidRDefault="00852506" w:rsidP="006F011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 xml:space="preserve">1) </w:t>
      </w:r>
      <w:r w:rsidR="007B5AD9">
        <w:rPr>
          <w:szCs w:val="28"/>
        </w:rPr>
        <w:t xml:space="preserve">частини </w:t>
      </w:r>
      <w:r w:rsidR="00B30E19">
        <w:rPr>
          <w:szCs w:val="28"/>
        </w:rPr>
        <w:t>пологового будинку</w:t>
      </w:r>
      <w:r w:rsidR="007B5AD9">
        <w:rPr>
          <w:szCs w:val="28"/>
        </w:rPr>
        <w:t xml:space="preserve"> </w:t>
      </w:r>
      <w:r w:rsidR="00980EE0" w:rsidRPr="00980EE0">
        <w:rPr>
          <w:szCs w:val="28"/>
        </w:rPr>
        <w:t xml:space="preserve">загальною площею </w:t>
      </w:r>
      <w:r w:rsidR="000F4471">
        <w:rPr>
          <w:szCs w:val="28"/>
        </w:rPr>
        <w:t>373,95</w:t>
      </w:r>
      <w:r w:rsidR="00980EE0" w:rsidRPr="00980EE0">
        <w:rPr>
          <w:szCs w:val="28"/>
        </w:rPr>
        <w:t xml:space="preserve"> </w:t>
      </w:r>
      <w:proofErr w:type="spellStart"/>
      <w:r w:rsidR="00980EE0" w:rsidRPr="00980EE0">
        <w:rPr>
          <w:szCs w:val="28"/>
        </w:rPr>
        <w:t>кв.м</w:t>
      </w:r>
      <w:proofErr w:type="spellEnd"/>
      <w:r w:rsidR="00980EE0" w:rsidRPr="00980EE0">
        <w:rPr>
          <w:szCs w:val="28"/>
        </w:rPr>
        <w:t xml:space="preserve">, що знаходиться за </w:t>
      </w:r>
      <w:proofErr w:type="spellStart"/>
      <w:r w:rsidR="00980EE0" w:rsidRPr="00980EE0">
        <w:rPr>
          <w:szCs w:val="28"/>
        </w:rPr>
        <w:t>адресою</w:t>
      </w:r>
      <w:proofErr w:type="spellEnd"/>
      <w:r w:rsidR="00980EE0" w:rsidRPr="00980EE0">
        <w:rPr>
          <w:szCs w:val="28"/>
        </w:rPr>
        <w:t xml:space="preserve">: вул. </w:t>
      </w:r>
      <w:r w:rsidR="00B30E19">
        <w:rPr>
          <w:szCs w:val="28"/>
        </w:rPr>
        <w:t>Вітовського, 22</w:t>
      </w:r>
      <w:r w:rsidR="007B5AD9">
        <w:rPr>
          <w:szCs w:val="28"/>
        </w:rPr>
        <w:t>,</w:t>
      </w:r>
      <w:r w:rsidR="00980EE0"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="00980EE0" w:rsidRPr="00980EE0">
        <w:rPr>
          <w:szCs w:val="28"/>
        </w:rPr>
        <w:t xml:space="preserve"> Ковель Волинської області</w:t>
      </w:r>
      <w:r>
        <w:rPr>
          <w:szCs w:val="28"/>
        </w:rPr>
        <w:t>;</w:t>
      </w:r>
    </w:p>
    <w:p w14:paraId="549F54CE" w14:textId="5DE414A2" w:rsidR="00852506" w:rsidRPr="00980EE0" w:rsidRDefault="00852506" w:rsidP="006F011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2) частини</w:t>
      </w:r>
      <w:r w:rsidR="001E0D49">
        <w:rPr>
          <w:szCs w:val="28"/>
        </w:rPr>
        <w:t xml:space="preserve"> </w:t>
      </w:r>
      <w:r>
        <w:rPr>
          <w:szCs w:val="28"/>
        </w:rPr>
        <w:t xml:space="preserve">приміщення </w:t>
      </w:r>
      <w:r w:rsidR="001E0D49">
        <w:rPr>
          <w:szCs w:val="28"/>
        </w:rPr>
        <w:t xml:space="preserve">поліклініки </w:t>
      </w:r>
      <w:r w:rsidRPr="00980EE0">
        <w:rPr>
          <w:szCs w:val="28"/>
        </w:rPr>
        <w:t xml:space="preserve">загальною площею </w:t>
      </w:r>
      <w:r w:rsidR="00002C02">
        <w:rPr>
          <w:szCs w:val="28"/>
        </w:rPr>
        <w:t>774,0</w:t>
      </w:r>
      <w:r w:rsidR="000F4471">
        <w:rPr>
          <w:szCs w:val="28"/>
        </w:rPr>
        <w:t xml:space="preserve"> </w:t>
      </w:r>
      <w:proofErr w:type="spellStart"/>
      <w:r w:rsidRPr="00980EE0">
        <w:rPr>
          <w:szCs w:val="28"/>
        </w:rPr>
        <w:t>кв.м</w:t>
      </w:r>
      <w:proofErr w:type="spellEnd"/>
      <w:r w:rsidRPr="00980EE0">
        <w:rPr>
          <w:szCs w:val="28"/>
        </w:rPr>
        <w:t xml:space="preserve">, що знаходиться за </w:t>
      </w:r>
      <w:proofErr w:type="spellStart"/>
      <w:r w:rsidRPr="00980EE0">
        <w:rPr>
          <w:szCs w:val="28"/>
        </w:rPr>
        <w:t>адресою</w:t>
      </w:r>
      <w:proofErr w:type="spellEnd"/>
      <w:r w:rsidRPr="00980EE0">
        <w:rPr>
          <w:szCs w:val="28"/>
        </w:rPr>
        <w:t xml:space="preserve">: вул. </w:t>
      </w:r>
      <w:r w:rsidR="001E0D49">
        <w:rPr>
          <w:szCs w:val="28"/>
        </w:rPr>
        <w:t>Театральна, 16</w:t>
      </w:r>
      <w:r>
        <w:rPr>
          <w:szCs w:val="28"/>
        </w:rPr>
        <w:t>,</w:t>
      </w:r>
      <w:r w:rsidRPr="00980EE0">
        <w:rPr>
          <w:szCs w:val="28"/>
        </w:rPr>
        <w:t xml:space="preserve"> </w:t>
      </w:r>
      <w:r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</w:t>
      </w:r>
      <w:r>
        <w:rPr>
          <w:szCs w:val="28"/>
        </w:rPr>
        <w:t>.</w:t>
      </w:r>
    </w:p>
    <w:p w14:paraId="3DD99AC1" w14:textId="77777777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2.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</w:t>
      </w:r>
      <w:proofErr w:type="spellStart"/>
      <w:r w:rsidRPr="00980EE0">
        <w:rPr>
          <w:szCs w:val="28"/>
        </w:rPr>
        <w:t>Уніга</w:t>
      </w:r>
      <w:proofErr w:type="spellEnd"/>
      <w:r w:rsidRPr="00980EE0">
        <w:rPr>
          <w:szCs w:val="28"/>
        </w:rPr>
        <w:t>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50E52A7E" w14:textId="77777777" w:rsidR="005D252F" w:rsidRDefault="005D252F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02C02"/>
    <w:rsid w:val="00045D14"/>
    <w:rsid w:val="0004799C"/>
    <w:rsid w:val="000F4471"/>
    <w:rsid w:val="001E0D49"/>
    <w:rsid w:val="00231E20"/>
    <w:rsid w:val="002C7E35"/>
    <w:rsid w:val="00370C92"/>
    <w:rsid w:val="003F5FF3"/>
    <w:rsid w:val="00514DF4"/>
    <w:rsid w:val="005844AD"/>
    <w:rsid w:val="00587E19"/>
    <w:rsid w:val="005D252F"/>
    <w:rsid w:val="005E09EC"/>
    <w:rsid w:val="006F0110"/>
    <w:rsid w:val="00792334"/>
    <w:rsid w:val="007B5AD9"/>
    <w:rsid w:val="007D1D06"/>
    <w:rsid w:val="00852506"/>
    <w:rsid w:val="008A1E21"/>
    <w:rsid w:val="00944770"/>
    <w:rsid w:val="00974D0A"/>
    <w:rsid w:val="00980EE0"/>
    <w:rsid w:val="009D6F2A"/>
    <w:rsid w:val="00A32998"/>
    <w:rsid w:val="00A55DF2"/>
    <w:rsid w:val="00AA4A61"/>
    <w:rsid w:val="00B30E19"/>
    <w:rsid w:val="00B35138"/>
    <w:rsid w:val="00B76E93"/>
    <w:rsid w:val="00C63F63"/>
    <w:rsid w:val="00C66478"/>
    <w:rsid w:val="00C75D40"/>
    <w:rsid w:val="00D1135B"/>
    <w:rsid w:val="00DD35AA"/>
    <w:rsid w:val="00DF284D"/>
    <w:rsid w:val="00E05548"/>
    <w:rsid w:val="00F73212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11</cp:revision>
  <cp:lastPrinted>2025-04-08T06:50:00Z</cp:lastPrinted>
  <dcterms:created xsi:type="dcterms:W3CDTF">2025-04-03T12:04:00Z</dcterms:created>
  <dcterms:modified xsi:type="dcterms:W3CDTF">2025-04-25T09:00:00Z</dcterms:modified>
</cp:coreProperties>
</file>