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09D10" w14:textId="77777777" w:rsidR="004F0599" w:rsidRDefault="004F0599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 w:rsidRPr="00D15814">
        <w:rPr>
          <w:rFonts w:ascii="Times New Roman" w:hAnsi="Times New Roman"/>
          <w:bCs/>
          <w:sz w:val="28"/>
          <w:szCs w:val="28"/>
        </w:rPr>
        <w:t xml:space="preserve">Додаток 1 </w:t>
      </w:r>
    </w:p>
    <w:p w14:paraId="31B64641" w14:textId="77777777" w:rsidR="004F0599" w:rsidRDefault="004F0599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 w:rsidRPr="00D15814">
        <w:rPr>
          <w:rFonts w:ascii="Times New Roman" w:hAnsi="Times New Roman"/>
          <w:bCs/>
          <w:sz w:val="28"/>
          <w:szCs w:val="28"/>
        </w:rPr>
        <w:t>до рішення</w:t>
      </w:r>
      <w:r>
        <w:rPr>
          <w:rFonts w:ascii="Times New Roman" w:hAnsi="Times New Roman"/>
          <w:bCs/>
          <w:sz w:val="28"/>
          <w:szCs w:val="28"/>
        </w:rPr>
        <w:t xml:space="preserve"> міської ради</w:t>
      </w:r>
      <w:r w:rsidRPr="00D15814">
        <w:rPr>
          <w:rFonts w:ascii="Times New Roman" w:hAnsi="Times New Roman"/>
          <w:bCs/>
          <w:sz w:val="28"/>
          <w:szCs w:val="28"/>
        </w:rPr>
        <w:t xml:space="preserve"> </w:t>
      </w:r>
    </w:p>
    <w:p w14:paraId="38B2047B" w14:textId="06CB2F70" w:rsidR="004F0599" w:rsidRPr="00D15814" w:rsidRDefault="00956E31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26.06.2025 </w:t>
      </w:r>
      <w:r w:rsidR="004F0599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 xml:space="preserve"> 65/</w:t>
      </w:r>
      <w:r w:rsidR="00587DE3">
        <w:rPr>
          <w:rFonts w:ascii="Times New Roman" w:hAnsi="Times New Roman"/>
          <w:bCs/>
          <w:sz w:val="28"/>
          <w:szCs w:val="28"/>
        </w:rPr>
        <w:t>5</w:t>
      </w:r>
    </w:p>
    <w:p w14:paraId="77CF2BB5" w14:textId="6934094C" w:rsidR="00D15814" w:rsidRPr="000505B1" w:rsidRDefault="00D15814" w:rsidP="00D15814">
      <w:pPr>
        <w:shd w:val="clear" w:color="auto" w:fill="FFFFFF" w:themeFill="background1"/>
        <w:spacing w:after="0" w:line="240" w:lineRule="auto"/>
        <w:ind w:left="1005"/>
        <w:jc w:val="center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4. </w:t>
      </w:r>
      <w:r w:rsidRPr="000505B1">
        <w:rPr>
          <w:rFonts w:ascii="Times New Roman" w:hAnsi="Times New Roman"/>
          <w:b/>
          <w:sz w:val="28"/>
          <w:szCs w:val="28"/>
        </w:rPr>
        <w:t>Перелік завдань, заходів та показників</w:t>
      </w:r>
    </w:p>
    <w:p w14:paraId="61CCB6DD" w14:textId="77777777" w:rsidR="00D15814" w:rsidRPr="0005381B" w:rsidRDefault="00D15814" w:rsidP="00D1581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16"/>
          <w:szCs w:val="16"/>
          <w:u w:val="single"/>
        </w:rPr>
      </w:pP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591"/>
        <w:gridCol w:w="3168"/>
        <w:gridCol w:w="1636"/>
        <w:gridCol w:w="2078"/>
        <w:gridCol w:w="1135"/>
        <w:gridCol w:w="1049"/>
        <w:gridCol w:w="1049"/>
        <w:gridCol w:w="2193"/>
      </w:tblGrid>
      <w:tr w:rsidR="00D15814" w:rsidRPr="007C4FB0" w14:paraId="7AE73B2C" w14:textId="77777777" w:rsidTr="00D13B73">
        <w:trPr>
          <w:trHeight w:val="869"/>
        </w:trPr>
        <w:tc>
          <w:tcPr>
            <w:tcW w:w="0" w:type="auto"/>
            <w:shd w:val="clear" w:color="auto" w:fill="auto"/>
            <w:vAlign w:val="center"/>
          </w:tcPr>
          <w:p w14:paraId="05901CB9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№ з/п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AA8FEC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Назва завдання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5FF261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Перелік заходів завдання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E23C11" w14:textId="316CFC5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Показники витрат заходу,</w:t>
            </w:r>
            <w:r w:rsidR="001C7835">
              <w:rPr>
                <w:rFonts w:ascii="Times New Roman" w:hAnsi="Times New Roman"/>
                <w:bCs/>
                <w:iCs/>
              </w:rPr>
              <w:t xml:space="preserve"> </w:t>
            </w:r>
            <w:r w:rsidRPr="007C4FB0">
              <w:rPr>
                <w:rFonts w:ascii="Times New Roman" w:hAnsi="Times New Roman"/>
                <w:bCs/>
                <w:iCs/>
              </w:rPr>
              <w:t>одиниці виміру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27474B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Виконавець, заходу, показника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6F065" w14:textId="77777777" w:rsidR="00D15814" w:rsidRPr="00213D04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213D04">
              <w:rPr>
                <w:rFonts w:ascii="Times New Roman" w:hAnsi="Times New Roman"/>
                <w:bCs/>
                <w:iCs/>
              </w:rPr>
              <w:t>Джерела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13EF7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Обсяги, тис. грн.</w:t>
            </w:r>
          </w:p>
          <w:p w14:paraId="42F94F44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2024</w:t>
            </w:r>
          </w:p>
        </w:tc>
        <w:tc>
          <w:tcPr>
            <w:tcW w:w="0" w:type="auto"/>
            <w:vAlign w:val="center"/>
          </w:tcPr>
          <w:p w14:paraId="7162ACC1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Обсяги, тис. грн.</w:t>
            </w:r>
          </w:p>
          <w:p w14:paraId="718A6C22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202</w:t>
            </w:r>
            <w:r>
              <w:rPr>
                <w:rFonts w:ascii="Times New Roman" w:hAnsi="Times New Roman"/>
                <w:bCs/>
                <w:iCs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6356A6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Очікуваний </w:t>
            </w:r>
          </w:p>
          <w:p w14:paraId="0C0019B7" w14:textId="77777777" w:rsidR="00D15814" w:rsidRPr="007C4FB0" w:rsidRDefault="00D1581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результат</w:t>
            </w:r>
          </w:p>
        </w:tc>
      </w:tr>
      <w:tr w:rsidR="00765B32" w:rsidRPr="007C4FB0" w14:paraId="417FE9F5" w14:textId="77777777" w:rsidTr="00765B32">
        <w:trPr>
          <w:trHeight w:val="369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3D601F2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415573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Забезпечення ефективної діяльності 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11C08D17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2F15B3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Оплата </w:t>
            </w:r>
            <w:r>
              <w:rPr>
                <w:rFonts w:ascii="Times New Roman" w:hAnsi="Times New Roman"/>
                <w:bCs/>
                <w:iCs/>
              </w:rPr>
              <w:t>послуг з оренди приміщення, в якому розміщений сервісний центр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5E943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Витрати на </w:t>
            </w:r>
            <w:r>
              <w:rPr>
                <w:rFonts w:ascii="Times New Roman" w:hAnsi="Times New Roman"/>
                <w:bCs/>
                <w:iCs/>
              </w:rPr>
              <w:t>придбання</w:t>
            </w:r>
            <w:r w:rsidRPr="007C4FB0">
              <w:rPr>
                <w:rFonts w:ascii="Times New Roman" w:hAnsi="Times New Roman"/>
                <w:bCs/>
                <w:i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12685C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Регіональний сервісний центру ГСЦ МВС в Рівненській, Волинській та Житомирській областях</w:t>
            </w:r>
          </w:p>
          <w:p w14:paraId="1E3A7408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3820BE1" w14:textId="6BD7F28C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213D04">
              <w:rPr>
                <w:rFonts w:ascii="Times New Roman" w:hAnsi="Times New Roman"/>
                <w:bCs/>
                <w:iCs/>
              </w:rPr>
              <w:t>Бюджет громади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0EA0AF" w14:textId="5CE197B4" w:rsidR="00765B32" w:rsidRPr="00765B32" w:rsidRDefault="00765B32" w:rsidP="00765B32">
            <w:pPr>
              <w:spacing w:line="259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184,1</w:t>
            </w:r>
          </w:p>
        </w:tc>
        <w:tc>
          <w:tcPr>
            <w:tcW w:w="0" w:type="auto"/>
            <w:vAlign w:val="center"/>
          </w:tcPr>
          <w:p w14:paraId="1F3753A2" w14:textId="77777777" w:rsidR="00765B32" w:rsidRPr="007C4FB0" w:rsidRDefault="00765B32" w:rsidP="00765B3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429,6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89043A5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Забезпечення належної та ефективної діяльності</w:t>
            </w:r>
          </w:p>
        </w:tc>
      </w:tr>
      <w:tr w:rsidR="00765B32" w:rsidRPr="007C4FB0" w14:paraId="55819BCD" w14:textId="77777777" w:rsidTr="009F134A">
        <w:trPr>
          <w:trHeight w:val="702"/>
        </w:trPr>
        <w:tc>
          <w:tcPr>
            <w:tcW w:w="0" w:type="auto"/>
            <w:vMerge/>
            <w:shd w:val="clear" w:color="auto" w:fill="auto"/>
            <w:vAlign w:val="center"/>
          </w:tcPr>
          <w:p w14:paraId="633F2DC0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9CAFF1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99F47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5032EC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орендної плати за один місяць, 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0BE5031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0173415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535B9A8" w14:textId="1CD8EEAA" w:rsidR="00765B32" w:rsidRPr="007C4FB0" w:rsidRDefault="00765B32" w:rsidP="003B2A2F">
            <w:pPr>
              <w:autoSpaceDE w:val="0"/>
              <w:autoSpaceDN w:val="0"/>
              <w:adjustRightInd w:val="0"/>
              <w:spacing w:after="0" w:line="0" w:lineRule="atLeast"/>
              <w:ind w:left="113" w:right="113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61,4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9204C6E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61,</w:t>
            </w:r>
            <w:r>
              <w:rPr>
                <w:rFonts w:ascii="Times New Roman" w:hAnsi="Times New Roman"/>
                <w:bCs/>
                <w:iCs/>
              </w:rPr>
              <w:t>37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0EF1A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765B32" w:rsidRPr="007C4FB0" w14:paraId="697A7D4C" w14:textId="77777777" w:rsidTr="00D13B73">
        <w:trPr>
          <w:trHeight w:val="714"/>
        </w:trPr>
        <w:tc>
          <w:tcPr>
            <w:tcW w:w="0" w:type="auto"/>
            <w:vMerge/>
            <w:shd w:val="clear" w:color="auto" w:fill="auto"/>
            <w:vAlign w:val="center"/>
          </w:tcPr>
          <w:p w14:paraId="6842DBC4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7F5D54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D04E8C7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Відшкодування </w:t>
            </w:r>
            <w:r>
              <w:rPr>
                <w:rFonts w:ascii="Times New Roman" w:hAnsi="Times New Roman"/>
                <w:bCs/>
                <w:iCs/>
              </w:rPr>
              <w:t>витрат з утримання приміщення, в якому розміщений сервісний центр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62F329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Витрати на </w:t>
            </w:r>
            <w:r>
              <w:rPr>
                <w:rFonts w:ascii="Times New Roman" w:hAnsi="Times New Roman"/>
                <w:bCs/>
                <w:iCs/>
              </w:rPr>
              <w:t>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F172FB5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78DF4FF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FC7DA0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506C5CA8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107,4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82B8AD8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765B32" w:rsidRPr="007C4FB0" w14:paraId="5E246FD9" w14:textId="77777777" w:rsidTr="00D13B73">
        <w:trPr>
          <w:trHeight w:val="457"/>
        </w:trPr>
        <w:tc>
          <w:tcPr>
            <w:tcW w:w="0" w:type="auto"/>
            <w:vMerge/>
            <w:shd w:val="clear" w:color="auto" w:fill="auto"/>
            <w:vAlign w:val="center"/>
          </w:tcPr>
          <w:p w14:paraId="1B25BDFA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1F5F2D8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7205D6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56B383" w14:textId="3C5F74A3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Вартість за 1 одиницю, тис.</w:t>
            </w:r>
            <w:r w:rsidR="001C7835">
              <w:rPr>
                <w:rFonts w:ascii="Times New Roman" w:hAnsi="Times New Roman"/>
                <w:bCs/>
                <w:iCs/>
              </w:rPr>
              <w:t> </w:t>
            </w:r>
            <w:r>
              <w:rPr>
                <w:rFonts w:ascii="Times New Roman" w:hAnsi="Times New Roman"/>
                <w:bCs/>
                <w:iCs/>
              </w:rPr>
              <w:t>грн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131A173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80B9217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F069F9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681E6BB1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15,34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216576A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765B32" w:rsidRPr="007C4FB0" w14:paraId="3CE14D31" w14:textId="77777777" w:rsidTr="00490DDC">
        <w:trPr>
          <w:trHeight w:val="740"/>
        </w:trPr>
        <w:tc>
          <w:tcPr>
            <w:tcW w:w="0" w:type="auto"/>
            <w:vMerge/>
            <w:shd w:val="clear" w:color="auto" w:fill="auto"/>
            <w:vAlign w:val="center"/>
          </w:tcPr>
          <w:p w14:paraId="36E3B8D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937D8B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82BE6C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Відшкодування витрат на оплату за надані комунальні послуги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0276E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Витрати на </w:t>
            </w:r>
            <w:r>
              <w:rPr>
                <w:rFonts w:ascii="Times New Roman" w:hAnsi="Times New Roman"/>
                <w:bCs/>
                <w:iCs/>
              </w:rPr>
              <w:t>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485538B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9E2D841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8F30E0" w14:textId="1687EBC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119,9</w:t>
            </w:r>
          </w:p>
        </w:tc>
        <w:tc>
          <w:tcPr>
            <w:tcW w:w="0" w:type="auto"/>
            <w:vAlign w:val="center"/>
          </w:tcPr>
          <w:p w14:paraId="2652AD36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175,0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CCBAE0F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765B32" w:rsidRPr="007C4FB0" w14:paraId="3B516077" w14:textId="77777777" w:rsidTr="00490DDC">
        <w:trPr>
          <w:trHeight w:val="740"/>
        </w:trPr>
        <w:tc>
          <w:tcPr>
            <w:tcW w:w="0" w:type="auto"/>
            <w:vMerge/>
            <w:shd w:val="clear" w:color="auto" w:fill="auto"/>
            <w:vAlign w:val="center"/>
          </w:tcPr>
          <w:p w14:paraId="7A0DCDD6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E9E87CB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2CC7D18" w14:textId="5234E3C3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Утримання приміщень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E7CF6C" w14:textId="7CDA4535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Витрати на утримання приміщення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D0D2392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C1A80DE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CE7CA0" w14:textId="65AABD4A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46,0</w:t>
            </w:r>
          </w:p>
        </w:tc>
        <w:tc>
          <w:tcPr>
            <w:tcW w:w="0" w:type="auto"/>
            <w:vAlign w:val="center"/>
          </w:tcPr>
          <w:p w14:paraId="7F8FAD89" w14:textId="77777777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6014F70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765B32" w:rsidRPr="007C4FB0" w14:paraId="2C701BE9" w14:textId="77777777" w:rsidTr="00490DDC">
        <w:trPr>
          <w:trHeight w:val="740"/>
        </w:trPr>
        <w:tc>
          <w:tcPr>
            <w:tcW w:w="0" w:type="auto"/>
            <w:vMerge/>
            <w:shd w:val="clear" w:color="auto" w:fill="auto"/>
            <w:vAlign w:val="center"/>
          </w:tcPr>
          <w:p w14:paraId="099F5E1C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1EA1D7B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D79D232" w14:textId="77777777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81B230" w14:textId="48E1CDCB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утримання приміщення за один місяць, 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9DB619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C5FD50B" w14:textId="77777777" w:rsidR="00765B32" w:rsidRPr="00213D04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7CD97F" w14:textId="6DF4AE79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15,3</w:t>
            </w:r>
          </w:p>
        </w:tc>
        <w:tc>
          <w:tcPr>
            <w:tcW w:w="0" w:type="auto"/>
            <w:vAlign w:val="center"/>
          </w:tcPr>
          <w:p w14:paraId="07B09017" w14:textId="77777777" w:rsidR="00765B32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B94899D" w14:textId="77777777" w:rsidR="00765B32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37CE4EA0" w14:textId="77777777" w:rsidTr="00D13B73">
        <w:trPr>
          <w:trHeight w:val="581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8F85E6E" w14:textId="41D6AFED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916E6E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Забезпечення ефективної діяльності </w:t>
            </w:r>
            <w:r w:rsidRPr="007C4FB0">
              <w:rPr>
                <w:rFonts w:ascii="Times New Roman" w:hAnsi="Times New Roman"/>
                <w:bCs/>
                <w:iCs/>
              </w:rPr>
              <w:lastRenderedPageBreak/>
              <w:t>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4B4B94E7" w14:textId="4EA4B6EF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D9C2DD2" w14:textId="01D1F3A9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lastRenderedPageBreak/>
              <w:t>Придбання комп’ютерної техніки та оргтехніки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96AB34" w14:textId="579C9B5A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4E32F80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Регіональний сервісний центру </w:t>
            </w:r>
            <w:r w:rsidRPr="007C4FB0">
              <w:rPr>
                <w:rFonts w:ascii="Times New Roman" w:hAnsi="Times New Roman"/>
                <w:bCs/>
                <w:iCs/>
              </w:rPr>
              <w:lastRenderedPageBreak/>
              <w:t>ГСЦ МВС в Рівненській, Волинській та Житомирській областях</w:t>
            </w:r>
          </w:p>
          <w:p w14:paraId="3E32C288" w14:textId="3AA1F906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C5DB0AD" w14:textId="2F39B151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213D04">
              <w:rPr>
                <w:rFonts w:ascii="Times New Roman" w:hAnsi="Times New Roman"/>
                <w:bCs/>
                <w:iCs/>
              </w:rPr>
              <w:lastRenderedPageBreak/>
              <w:t>Бюджет громади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4FAB72" w14:textId="7D1779B1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300,4</w:t>
            </w:r>
          </w:p>
        </w:tc>
        <w:tc>
          <w:tcPr>
            <w:tcW w:w="0" w:type="auto"/>
            <w:vAlign w:val="center"/>
          </w:tcPr>
          <w:p w14:paraId="18712303" w14:textId="77777777" w:rsidR="00213D04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58E176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1B5AE188" w14:textId="77777777" w:rsidTr="00D13B73">
        <w:trPr>
          <w:trHeight w:val="581"/>
        </w:trPr>
        <w:tc>
          <w:tcPr>
            <w:tcW w:w="0" w:type="auto"/>
            <w:vMerge/>
            <w:shd w:val="clear" w:color="auto" w:fill="auto"/>
            <w:vAlign w:val="center"/>
          </w:tcPr>
          <w:p w14:paraId="33113412" w14:textId="48AD77B8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6076776" w14:textId="2076D004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518FA4D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A036B7" w14:textId="77777777" w:rsidR="00213D04" w:rsidRPr="007C4FB0" w:rsidRDefault="00213D04" w:rsidP="00213D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за 1 одиницю,</w:t>
            </w:r>
          </w:p>
          <w:p w14:paraId="3A472D0C" w14:textId="175FDE8E" w:rsidR="00213D04" w:rsidRPr="007C4FB0" w:rsidRDefault="00213D04" w:rsidP="00213D04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7ED5D" w14:textId="166E69F2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A79F7FA" w14:textId="0799B822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2B20F1" w14:textId="0472C68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30,0</w:t>
            </w:r>
          </w:p>
        </w:tc>
        <w:tc>
          <w:tcPr>
            <w:tcW w:w="0" w:type="auto"/>
            <w:vAlign w:val="center"/>
          </w:tcPr>
          <w:p w14:paraId="759B7F69" w14:textId="77777777" w:rsidR="00213D04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73D262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2DC0ABF4" w14:textId="77777777" w:rsidTr="00D13B73">
        <w:trPr>
          <w:trHeight w:val="581"/>
        </w:trPr>
        <w:tc>
          <w:tcPr>
            <w:tcW w:w="0" w:type="auto"/>
            <w:vMerge/>
            <w:shd w:val="clear" w:color="auto" w:fill="auto"/>
            <w:vAlign w:val="center"/>
          </w:tcPr>
          <w:p w14:paraId="4ADCE0BA" w14:textId="0AAF5695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6A6276C" w14:textId="6AFFDDD3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F432AA1" w14:textId="6BCFFC06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Придбання комп’ютерної техніки з програмним забезпеченням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C75EDE" w14:textId="6FE83EB2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18F5891" w14:textId="77EB11D0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3459E6D" w14:textId="2BA757C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DB76B8" w14:textId="05E20523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299,6</w:t>
            </w:r>
          </w:p>
        </w:tc>
        <w:tc>
          <w:tcPr>
            <w:tcW w:w="0" w:type="auto"/>
            <w:vAlign w:val="center"/>
          </w:tcPr>
          <w:p w14:paraId="1E663063" w14:textId="77777777" w:rsidR="00213D04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5B11A4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7B07353E" w14:textId="77777777" w:rsidTr="00D13B73">
        <w:trPr>
          <w:trHeight w:val="581"/>
        </w:trPr>
        <w:tc>
          <w:tcPr>
            <w:tcW w:w="0" w:type="auto"/>
            <w:vMerge/>
            <w:shd w:val="clear" w:color="auto" w:fill="auto"/>
            <w:vAlign w:val="center"/>
          </w:tcPr>
          <w:p w14:paraId="7641EA96" w14:textId="04E98456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9D16564" w14:textId="5337AD3C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12B928E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A22463" w14:textId="77777777" w:rsidR="00213D04" w:rsidRPr="007C4FB0" w:rsidRDefault="00213D04" w:rsidP="00213D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за 1 одиницю,</w:t>
            </w:r>
          </w:p>
          <w:p w14:paraId="0FA23AA4" w14:textId="235AE333" w:rsidR="00213D04" w:rsidRPr="007C4FB0" w:rsidRDefault="00213D04" w:rsidP="00213D04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DB04C04" w14:textId="24652DC6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F611643" w14:textId="3BFC038F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9FD5E4" w14:textId="62E5DFAA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29,9</w:t>
            </w:r>
          </w:p>
        </w:tc>
        <w:tc>
          <w:tcPr>
            <w:tcW w:w="0" w:type="auto"/>
            <w:vAlign w:val="center"/>
          </w:tcPr>
          <w:p w14:paraId="40DD6598" w14:textId="77777777" w:rsidR="00213D04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8F42ED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2F4D1CF0" w14:textId="77777777" w:rsidTr="00D13B73">
        <w:trPr>
          <w:trHeight w:val="581"/>
        </w:trPr>
        <w:tc>
          <w:tcPr>
            <w:tcW w:w="0" w:type="auto"/>
            <w:vMerge/>
            <w:shd w:val="clear" w:color="auto" w:fill="auto"/>
            <w:vAlign w:val="center"/>
          </w:tcPr>
          <w:p w14:paraId="37D65E50" w14:textId="0160C01F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CAC9E3F" w14:textId="705A2471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53FCE8C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Придбання комп’ютерної техніки </w:t>
            </w:r>
            <w:r>
              <w:rPr>
                <w:rFonts w:ascii="Times New Roman" w:hAnsi="Times New Roman"/>
                <w:bCs/>
                <w:iCs/>
              </w:rPr>
              <w:t>(моноблок в комплекті з клавіатурою та мишею)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3ADC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46FAFF0" w14:textId="24CC2CF1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BBD416A" w14:textId="684A7F30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832DF7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318727E2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252,9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911EA0F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Покращення технічного забезпечення</w:t>
            </w:r>
          </w:p>
        </w:tc>
      </w:tr>
      <w:tr w:rsidR="00213D04" w:rsidRPr="007C4FB0" w14:paraId="1BB689EB" w14:textId="77777777" w:rsidTr="00D13B73">
        <w:trPr>
          <w:trHeight w:val="844"/>
        </w:trPr>
        <w:tc>
          <w:tcPr>
            <w:tcW w:w="0" w:type="auto"/>
            <w:vMerge/>
            <w:shd w:val="clear" w:color="auto" w:fill="auto"/>
            <w:vAlign w:val="center"/>
          </w:tcPr>
          <w:p w14:paraId="3C5BF4B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EC7B59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E8D788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54DE3B" w14:textId="77777777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за 1 одиницю,</w:t>
            </w:r>
          </w:p>
          <w:p w14:paraId="56DE5074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9C155DF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9081CC8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451D84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418A2A58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22,99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C874031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6532BCCE" w14:textId="77777777" w:rsidTr="00D13B73">
        <w:trPr>
          <w:trHeight w:val="700"/>
        </w:trPr>
        <w:tc>
          <w:tcPr>
            <w:tcW w:w="0" w:type="auto"/>
            <w:vMerge/>
            <w:shd w:val="clear" w:color="auto" w:fill="auto"/>
            <w:vAlign w:val="center"/>
          </w:tcPr>
          <w:p w14:paraId="44D5C86C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876BF1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8D7F64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Придбання </w:t>
            </w:r>
            <w:r>
              <w:rPr>
                <w:rFonts w:ascii="Times New Roman" w:hAnsi="Times New Roman"/>
                <w:bCs/>
                <w:iCs/>
              </w:rPr>
              <w:t xml:space="preserve">комплектуючих до </w:t>
            </w:r>
            <w:r w:rsidRPr="007C4FB0">
              <w:rPr>
                <w:rFonts w:ascii="Times New Roman" w:hAnsi="Times New Roman"/>
                <w:bCs/>
                <w:iCs/>
              </w:rPr>
              <w:t xml:space="preserve">комп’ютерної техніки </w:t>
            </w:r>
            <w:r>
              <w:rPr>
                <w:rFonts w:ascii="Times New Roman" w:hAnsi="Times New Roman"/>
                <w:bCs/>
                <w:iCs/>
              </w:rPr>
              <w:t>та оргтехніки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CF558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A3D1EE4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5D6D649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E796F7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389789E0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71,7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89131DD" w14:textId="77777777" w:rsidR="00213D04" w:rsidRPr="007C4FB0" w:rsidRDefault="00213D04" w:rsidP="00D13B73">
            <w:pPr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6F4D7A80" w14:textId="77777777" w:rsidTr="00D13B73">
        <w:trPr>
          <w:trHeight w:val="424"/>
        </w:trPr>
        <w:tc>
          <w:tcPr>
            <w:tcW w:w="0" w:type="auto"/>
            <w:vMerge/>
            <w:shd w:val="clear" w:color="auto" w:fill="auto"/>
            <w:vAlign w:val="center"/>
          </w:tcPr>
          <w:p w14:paraId="66821CA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8920923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754EB9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Придбання оргтехніки (багатофункціональних пристроїв для друку, фотоапарата з комплектуючими, відеореєстраторів та телевізора з кріпленням для електронної черги)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9BBDE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D88F10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992F73A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234CEE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434B493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336,6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4751C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2172D322" w14:textId="77777777" w:rsidTr="00490DDC">
        <w:trPr>
          <w:trHeight w:val="555"/>
        </w:trPr>
        <w:tc>
          <w:tcPr>
            <w:tcW w:w="0" w:type="auto"/>
            <w:vMerge/>
            <w:shd w:val="clear" w:color="auto" w:fill="auto"/>
            <w:vAlign w:val="center"/>
          </w:tcPr>
          <w:p w14:paraId="0A617DB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920504F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7B5D27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Придбання камер відео спостереження та обладнання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740E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F617719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922AEC1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7168D" w14:textId="20F4F23E" w:rsidR="00213D04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200,0</w:t>
            </w:r>
          </w:p>
        </w:tc>
        <w:tc>
          <w:tcPr>
            <w:tcW w:w="0" w:type="auto"/>
            <w:vAlign w:val="center"/>
          </w:tcPr>
          <w:p w14:paraId="3949038D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100,0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11A1A61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Підвищення безпеки під час отримання адміністративних послуг</w:t>
            </w:r>
          </w:p>
        </w:tc>
      </w:tr>
      <w:tr w:rsidR="00213D04" w:rsidRPr="007C4FB0" w14:paraId="4CF11F6E" w14:textId="77777777" w:rsidTr="000B55A3">
        <w:trPr>
          <w:trHeight w:val="832"/>
        </w:trPr>
        <w:tc>
          <w:tcPr>
            <w:tcW w:w="0" w:type="auto"/>
            <w:vMerge/>
            <w:shd w:val="clear" w:color="auto" w:fill="auto"/>
            <w:vAlign w:val="center"/>
          </w:tcPr>
          <w:p w14:paraId="4D1A754D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B12DC6C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D9EDFB7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F97070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за 1 одиницю,</w:t>
            </w:r>
          </w:p>
          <w:p w14:paraId="365B1D07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 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075730E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4CBC4F1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4F17C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3D4F4EE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10,0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692130A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3BF9C9A5" w14:textId="77777777" w:rsidTr="00D13B73">
        <w:trPr>
          <w:trHeight w:val="687"/>
        </w:trPr>
        <w:tc>
          <w:tcPr>
            <w:tcW w:w="0" w:type="auto"/>
            <w:vMerge/>
            <w:shd w:val="clear" w:color="auto" w:fill="auto"/>
            <w:vAlign w:val="center"/>
          </w:tcPr>
          <w:p w14:paraId="594F8CA9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BD41718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286DC8A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Придбання обладнання для забезпечення резервного живлення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79EC2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7223F70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7E85FB1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ABBF0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7FCC2C1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C418D7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213D04" w:rsidRPr="007C4FB0" w14:paraId="131D79DC" w14:textId="77777777" w:rsidTr="00D13B73">
        <w:trPr>
          <w:trHeight w:val="885"/>
        </w:trPr>
        <w:tc>
          <w:tcPr>
            <w:tcW w:w="0" w:type="auto"/>
            <w:vMerge/>
            <w:shd w:val="clear" w:color="auto" w:fill="auto"/>
            <w:vAlign w:val="center"/>
          </w:tcPr>
          <w:p w14:paraId="78B99B1A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3801E53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517FC97" w14:textId="77777777" w:rsid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420DA9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Вартість за 1 одиницю,</w:t>
            </w:r>
          </w:p>
          <w:p w14:paraId="5513004F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 тис. грн.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4FFB076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0218FEE" w14:textId="77777777" w:rsidR="00213D04" w:rsidRPr="00213D04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9BA155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37892E18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BA1DFF" w14:textId="77777777" w:rsidR="00213D04" w:rsidRPr="007C4FB0" w:rsidRDefault="00213D04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90DDC" w:rsidRPr="007C4FB0" w14:paraId="3ACE267D" w14:textId="77777777" w:rsidTr="00D13B73">
        <w:trPr>
          <w:trHeight w:val="567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C790FEB" w14:textId="7D3FB54B" w:rsidR="00490DDC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1609838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Забезпечення ефективної діяльності </w:t>
            </w:r>
            <w:r w:rsidRPr="007C4FB0">
              <w:rPr>
                <w:rFonts w:ascii="Times New Roman" w:hAnsi="Times New Roman"/>
                <w:bCs/>
                <w:iCs/>
              </w:rPr>
              <w:lastRenderedPageBreak/>
              <w:t>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7B6493DE" w14:textId="11BC5BD0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A766B3" w14:textId="77777777" w:rsidR="00490DDC" w:rsidRPr="007C4FB0" w:rsidRDefault="00490DDC" w:rsidP="00490D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lastRenderedPageBreak/>
              <w:t xml:space="preserve">Придбання транспортного засобу, призначеного для </w:t>
            </w:r>
            <w:r w:rsidRPr="007C4FB0">
              <w:rPr>
                <w:rFonts w:ascii="Times New Roman" w:hAnsi="Times New Roman"/>
                <w:bCs/>
                <w:iCs/>
              </w:rPr>
              <w:lastRenderedPageBreak/>
              <w:t xml:space="preserve">руху тільки в з'єднанні (составі) з іншим транспортним засобом – причіп з фаркопом до автомобіля </w:t>
            </w:r>
            <w:r w:rsidRPr="007C4FB0">
              <w:rPr>
                <w:rFonts w:ascii="Times New Roman" w:hAnsi="Times New Roman"/>
                <w:bCs/>
                <w:iCs/>
                <w:lang w:val="en-US"/>
              </w:rPr>
              <w:t>Renault</w:t>
            </w:r>
            <w:r w:rsidRPr="007C4FB0">
              <w:rPr>
                <w:rFonts w:ascii="Times New Roman" w:hAnsi="Times New Roman"/>
                <w:bCs/>
                <w:iCs/>
              </w:rPr>
              <w:t xml:space="preserve"> </w:t>
            </w:r>
            <w:r w:rsidRPr="007C4FB0">
              <w:rPr>
                <w:rFonts w:ascii="Times New Roman" w:hAnsi="Times New Roman"/>
                <w:bCs/>
                <w:iCs/>
                <w:lang w:val="en-US"/>
              </w:rPr>
              <w:t>Duster</w:t>
            </w:r>
            <w:r w:rsidRPr="007C4FB0">
              <w:rPr>
                <w:rFonts w:ascii="Times New Roman" w:hAnsi="Times New Roman"/>
                <w:bCs/>
                <w:iCs/>
              </w:rPr>
              <w:t xml:space="preserve"> </w:t>
            </w:r>
          </w:p>
          <w:p w14:paraId="5C89A242" w14:textId="5E1B99F9" w:rsidR="00490DDC" w:rsidRPr="007C4FB0" w:rsidRDefault="00490DDC" w:rsidP="00490DDC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(категорія В</w:t>
            </w:r>
            <w:r w:rsidRPr="007C4FB0">
              <w:rPr>
                <w:rFonts w:ascii="Times New Roman" w:hAnsi="Times New Roman"/>
                <w:bCs/>
                <w:iCs/>
                <w:lang w:val="en-US"/>
              </w:rPr>
              <w:t>E</w:t>
            </w:r>
            <w:r w:rsidRPr="007C4FB0">
              <w:rPr>
                <w:rFonts w:ascii="Times New Roman" w:hAnsi="Times New Roman"/>
                <w:bCs/>
                <w:iCs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22AC7F" w14:textId="72FCF3FF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lastRenderedPageBreak/>
              <w:t>Витрати на придбання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405AE7" w14:textId="2A85EC5F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Регіональний сервісний центру </w:t>
            </w:r>
            <w:r w:rsidRPr="007C4FB0">
              <w:rPr>
                <w:rFonts w:ascii="Times New Roman" w:hAnsi="Times New Roman"/>
                <w:bCs/>
                <w:iCs/>
              </w:rPr>
              <w:lastRenderedPageBreak/>
              <w:t>ГСЦ МВС в Рівненській, Волинській та Житомирській областях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7EC36CB" w14:textId="18A9A0ED" w:rsidR="00490DDC" w:rsidRPr="00213D04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213D04">
              <w:rPr>
                <w:rFonts w:ascii="Times New Roman" w:hAnsi="Times New Roman"/>
                <w:bCs/>
                <w:iCs/>
              </w:rPr>
              <w:lastRenderedPageBreak/>
              <w:t>Бюджет громади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FEF2B9" w14:textId="0329C986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220,0</w:t>
            </w:r>
          </w:p>
        </w:tc>
        <w:tc>
          <w:tcPr>
            <w:tcW w:w="0" w:type="auto"/>
            <w:vAlign w:val="center"/>
          </w:tcPr>
          <w:p w14:paraId="1EB2690B" w14:textId="77777777" w:rsidR="00490DDC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748990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90DDC" w:rsidRPr="007C4FB0" w14:paraId="7181C9E4" w14:textId="77777777" w:rsidTr="00D13B73">
        <w:trPr>
          <w:trHeight w:val="567"/>
        </w:trPr>
        <w:tc>
          <w:tcPr>
            <w:tcW w:w="0" w:type="auto"/>
            <w:vMerge/>
            <w:shd w:val="clear" w:color="auto" w:fill="auto"/>
            <w:vAlign w:val="center"/>
          </w:tcPr>
          <w:p w14:paraId="6CD8A591" w14:textId="5A5EADD5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D6A557E" w14:textId="3EF03CFD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5E8B75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Придбання офісних меблів </w:t>
            </w:r>
            <w:r>
              <w:rPr>
                <w:rFonts w:ascii="Times New Roman" w:hAnsi="Times New Roman"/>
                <w:bCs/>
                <w:iCs/>
              </w:rPr>
              <w:t xml:space="preserve">(столів, стільців, крісел, тумб, стелажів) </w:t>
            </w:r>
            <w:r w:rsidRPr="007C4FB0">
              <w:rPr>
                <w:rFonts w:ascii="Times New Roman" w:hAnsi="Times New Roman"/>
                <w:bCs/>
                <w:iCs/>
              </w:rPr>
              <w:t>та меблів для створення зони очікування відвідувачів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18C253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9E3B42F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Регіональний сервісний центру ГСЦ МВС в Рівненській, Волинській та Житомирській областях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Pr="007C4FB0">
              <w:rPr>
                <w:rFonts w:ascii="Times New Roman" w:hAnsi="Times New Roman"/>
                <w:bCs/>
                <w:iCs/>
              </w:rPr>
              <w:t>(філія ГСЦ МВС)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F84343C" w14:textId="0E0CB5DD" w:rsidR="00490DDC" w:rsidRPr="00213D04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D4AE60" w14:textId="38180E67" w:rsidR="00490DDC" w:rsidRPr="007C4FB0" w:rsidRDefault="00765B32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130,0</w:t>
            </w:r>
          </w:p>
        </w:tc>
        <w:tc>
          <w:tcPr>
            <w:tcW w:w="0" w:type="auto"/>
            <w:vAlign w:val="center"/>
          </w:tcPr>
          <w:p w14:paraId="533264C7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220,9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10035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Покращення рівня надання послуг населенню</w:t>
            </w:r>
          </w:p>
        </w:tc>
      </w:tr>
      <w:tr w:rsidR="00490DDC" w:rsidRPr="007C4FB0" w14:paraId="1A6E7B0D" w14:textId="77777777" w:rsidTr="00D13B73">
        <w:trPr>
          <w:trHeight w:val="488"/>
        </w:trPr>
        <w:tc>
          <w:tcPr>
            <w:tcW w:w="0" w:type="auto"/>
            <w:vMerge/>
            <w:shd w:val="clear" w:color="auto" w:fill="auto"/>
            <w:vAlign w:val="center"/>
          </w:tcPr>
          <w:p w14:paraId="1B2B2B76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22F1C9D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69AF91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Придбання обладнання для забезпечення господарської діяльності (пилосос)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81232C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62F0C20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5F109DB" w14:textId="77777777" w:rsidR="00490DDC" w:rsidRPr="00213D04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13F56A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47BAE210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7F51B5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90DDC" w:rsidRPr="007C4FB0" w14:paraId="65E83243" w14:textId="77777777" w:rsidTr="00D13B73">
        <w:trPr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14:paraId="1B736396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4C03E5F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2583EC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Придбання транспортного засобу, призначеного для </w:t>
            </w:r>
            <w:r>
              <w:rPr>
                <w:rFonts w:ascii="Times New Roman" w:hAnsi="Times New Roman"/>
                <w:bCs/>
                <w:iCs/>
              </w:rPr>
              <w:t>приймання практичних іспитів для отримання права керування транспортними засобами категорії А1 (мопед)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2E488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145E92E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20F7742" w14:textId="77777777" w:rsidR="00490DDC" w:rsidRPr="00213D04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65EE808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41F85891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54,0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6A8E76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 xml:space="preserve">Можливість прийняття практичних іспитів на категорію </w:t>
            </w:r>
            <w:r>
              <w:rPr>
                <w:rFonts w:ascii="Times New Roman" w:hAnsi="Times New Roman"/>
                <w:bCs/>
                <w:iCs/>
              </w:rPr>
              <w:t>А1</w:t>
            </w:r>
          </w:p>
        </w:tc>
      </w:tr>
      <w:tr w:rsidR="00490DDC" w:rsidRPr="007C4FB0" w14:paraId="18228A78" w14:textId="77777777" w:rsidTr="00D13B73">
        <w:trPr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14:paraId="17DD15AD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7953F74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B0020E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Придбання предметів довгострокового користування (фасадні вивіски)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4BC6C7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C4FB0">
              <w:rPr>
                <w:rFonts w:ascii="Times New Roman" w:hAnsi="Times New Roman"/>
                <w:bCs/>
                <w:iCs/>
              </w:rPr>
              <w:t>Витрати на придбання</w:t>
            </w:r>
          </w:p>
          <w:p w14:paraId="50158527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4A2003C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5EFDA2F" w14:textId="77777777" w:rsidR="00490DDC" w:rsidRPr="00213D04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D92157D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14:paraId="784F4322" w14:textId="77777777" w:rsidR="00490DDC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23,9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F70AE" w14:textId="77777777" w:rsidR="00490DDC" w:rsidRPr="007C4FB0" w:rsidRDefault="00490DD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Покращення рівня надання послуг населенню</w:t>
            </w:r>
          </w:p>
        </w:tc>
      </w:tr>
      <w:tr w:rsidR="006942E5" w:rsidRPr="00765B32" w14:paraId="370F0073" w14:textId="77777777" w:rsidTr="00765B32">
        <w:trPr>
          <w:trHeight w:val="651"/>
        </w:trPr>
        <w:tc>
          <w:tcPr>
            <w:tcW w:w="0" w:type="auto"/>
            <w:shd w:val="clear" w:color="auto" w:fill="auto"/>
            <w:vAlign w:val="center"/>
          </w:tcPr>
          <w:p w14:paraId="64AA54F6" w14:textId="77777777" w:rsidR="006942E5" w:rsidRPr="007C4FB0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A5E0C" w14:textId="55AE08DC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65B32">
              <w:rPr>
                <w:rFonts w:ascii="Times New Roman" w:hAnsi="Times New Roman"/>
                <w:bCs/>
                <w:iCs/>
              </w:rPr>
              <w:t>Всього: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46ECCB" w14:textId="77777777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F6FA18" w14:textId="77777777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E53619" w14:textId="77777777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592C96" w14:textId="729927FD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101F40" w14:textId="6F6320C0" w:rsidR="006942E5" w:rsidRPr="00765B32" w:rsidRDefault="0001039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65B32">
              <w:rPr>
                <w:rFonts w:ascii="Times New Roman" w:hAnsi="Times New Roman"/>
                <w:bCs/>
                <w:iCs/>
              </w:rPr>
              <w:t>1500,0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8BD342" w14:textId="72235620" w:rsidR="006942E5" w:rsidRPr="00765B32" w:rsidRDefault="0001039C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765B32">
              <w:rPr>
                <w:rFonts w:ascii="Times New Roman" w:hAnsi="Times New Roman"/>
                <w:bCs/>
                <w:iCs/>
              </w:rPr>
              <w:t>1880,0</w:t>
            </w:r>
            <w:r w:rsidR="00D71B52" w:rsidRPr="00765B32">
              <w:rPr>
                <w:rFonts w:ascii="Times New Roman" w:hAnsi="Times New Roman"/>
                <w:bCs/>
                <w:iCs/>
              </w:rPr>
              <w:t>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34723A" w14:textId="77777777" w:rsidR="006942E5" w:rsidRPr="00765B32" w:rsidRDefault="006942E5" w:rsidP="00D13B73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</w:tbl>
    <w:p w14:paraId="7C01F92B" w14:textId="615802A2" w:rsidR="00D15814" w:rsidRPr="00D71B52" w:rsidRDefault="00D71B52" w:rsidP="00D71B5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65B32">
        <w:rPr>
          <w:rFonts w:ascii="Times New Roman" w:hAnsi="Times New Roman"/>
          <w:sz w:val="28"/>
          <w:szCs w:val="28"/>
        </w:rPr>
        <w:t>*</w:t>
      </w:r>
      <w:r w:rsidR="00D15814" w:rsidRPr="00765B32">
        <w:rPr>
          <w:rFonts w:ascii="Times New Roman" w:hAnsi="Times New Roman"/>
          <w:sz w:val="28"/>
          <w:szCs w:val="28"/>
        </w:rPr>
        <w:t xml:space="preserve">Для реалізації Програми </w:t>
      </w:r>
      <w:r w:rsidR="00D15814" w:rsidRPr="00765B32">
        <w:rPr>
          <w:rFonts w:ascii="Times New Roman" w:hAnsi="Times New Roman"/>
          <w:iCs/>
          <w:sz w:val="28"/>
          <w:szCs w:val="28"/>
        </w:rPr>
        <w:t>на 2025 р</w:t>
      </w:r>
      <w:r w:rsidRPr="00765B32">
        <w:rPr>
          <w:rFonts w:ascii="Times New Roman" w:hAnsi="Times New Roman"/>
          <w:iCs/>
          <w:sz w:val="28"/>
          <w:szCs w:val="28"/>
        </w:rPr>
        <w:t>ік</w:t>
      </w:r>
      <w:r w:rsidR="00D15814" w:rsidRPr="00765B32">
        <w:rPr>
          <w:rFonts w:ascii="Times New Roman" w:hAnsi="Times New Roman"/>
          <w:iCs/>
          <w:sz w:val="28"/>
          <w:szCs w:val="28"/>
        </w:rPr>
        <w:t xml:space="preserve"> необхідно виділити </w:t>
      </w:r>
      <w:r w:rsidR="00D15814" w:rsidRPr="00765B32">
        <w:rPr>
          <w:rFonts w:ascii="Times New Roman" w:hAnsi="Times New Roman"/>
          <w:sz w:val="28"/>
          <w:szCs w:val="28"/>
        </w:rPr>
        <w:t>кошти з бюджету міської територіальної громади в сумі 1 880 000 гривень (в тому числі: поточні видатки – 1 549 200грн, капітальні видатки – 330 800грн).</w:t>
      </w:r>
    </w:p>
    <w:p w14:paraId="0026ED79" w14:textId="72C0EFF6" w:rsidR="00D15814" w:rsidRDefault="00D15814" w:rsidP="00D1581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D15814" w:rsidSect="001A0CFC">
          <w:pgSz w:w="16838" w:h="11906" w:orient="landscape"/>
          <w:pgMar w:top="567" w:right="851" w:bottom="709" w:left="1418" w:header="709" w:footer="709" w:gutter="0"/>
          <w:pgNumType w:start="1"/>
          <w:cols w:space="708"/>
          <w:docGrid w:linePitch="360"/>
        </w:sectPr>
      </w:pPr>
    </w:p>
    <w:p w14:paraId="7070E032" w14:textId="77777777" w:rsidR="00D15814" w:rsidRPr="00066B95" w:rsidRDefault="00D15814" w:rsidP="00D1581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14:paraId="5B82B60A" w14:textId="68B425D8" w:rsidR="004F0599" w:rsidRDefault="004F0599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 w:rsidRPr="00D15814">
        <w:rPr>
          <w:rFonts w:ascii="Times New Roman" w:hAnsi="Times New Roman"/>
          <w:bCs/>
          <w:sz w:val="28"/>
          <w:szCs w:val="28"/>
        </w:rPr>
        <w:t xml:space="preserve">Додаток </w:t>
      </w:r>
      <w:r>
        <w:rPr>
          <w:rFonts w:ascii="Times New Roman" w:hAnsi="Times New Roman"/>
          <w:bCs/>
          <w:sz w:val="28"/>
          <w:szCs w:val="28"/>
        </w:rPr>
        <w:t>2</w:t>
      </w:r>
      <w:r w:rsidRPr="00D15814">
        <w:rPr>
          <w:rFonts w:ascii="Times New Roman" w:hAnsi="Times New Roman"/>
          <w:bCs/>
          <w:sz w:val="28"/>
          <w:szCs w:val="28"/>
        </w:rPr>
        <w:t xml:space="preserve"> </w:t>
      </w:r>
    </w:p>
    <w:p w14:paraId="408E7513" w14:textId="77777777" w:rsidR="004F0599" w:rsidRDefault="004F0599" w:rsidP="004F0599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 w:rsidRPr="00D15814">
        <w:rPr>
          <w:rFonts w:ascii="Times New Roman" w:hAnsi="Times New Roman"/>
          <w:bCs/>
          <w:sz w:val="28"/>
          <w:szCs w:val="28"/>
        </w:rPr>
        <w:t>до рішення</w:t>
      </w:r>
      <w:r>
        <w:rPr>
          <w:rFonts w:ascii="Times New Roman" w:hAnsi="Times New Roman"/>
          <w:bCs/>
          <w:sz w:val="28"/>
          <w:szCs w:val="28"/>
        </w:rPr>
        <w:t xml:space="preserve"> міської ради</w:t>
      </w:r>
      <w:r w:rsidRPr="00D15814">
        <w:rPr>
          <w:rFonts w:ascii="Times New Roman" w:hAnsi="Times New Roman"/>
          <w:bCs/>
          <w:sz w:val="28"/>
          <w:szCs w:val="28"/>
        </w:rPr>
        <w:t xml:space="preserve"> </w:t>
      </w:r>
    </w:p>
    <w:p w14:paraId="392FC9E1" w14:textId="4CF0FA84" w:rsidR="001A0CFC" w:rsidRPr="00D15814" w:rsidRDefault="00587DE3" w:rsidP="00D15814">
      <w:pPr>
        <w:shd w:val="clear" w:color="auto" w:fill="FFFFFF" w:themeFill="background1"/>
        <w:spacing w:after="0" w:line="240" w:lineRule="auto"/>
        <w:ind w:left="1005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26.06.2025 </w:t>
      </w:r>
      <w:r w:rsidR="004F0599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65/5</w:t>
      </w:r>
    </w:p>
    <w:p w14:paraId="3E62EBD4" w14:textId="77777777" w:rsidR="00D15814" w:rsidRDefault="00D15814" w:rsidP="00D15814">
      <w:pPr>
        <w:pStyle w:val="a9"/>
        <w:shd w:val="clear" w:color="auto" w:fill="FFFFFF" w:themeFill="background1"/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p w14:paraId="3555C292" w14:textId="61069E4C" w:rsidR="00D15814" w:rsidRPr="000505B1" w:rsidRDefault="00D15814" w:rsidP="00D15814">
      <w:pPr>
        <w:pStyle w:val="a9"/>
        <w:shd w:val="clear" w:color="auto" w:fill="FFFFFF" w:themeFill="background1"/>
        <w:spacing w:after="0" w:line="240" w:lineRule="auto"/>
        <w:ind w:left="10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5. </w:t>
      </w:r>
      <w:r w:rsidRPr="000505B1">
        <w:rPr>
          <w:rFonts w:ascii="Times New Roman" w:hAnsi="Times New Roman"/>
          <w:b/>
          <w:sz w:val="28"/>
          <w:szCs w:val="28"/>
        </w:rPr>
        <w:t>Ресурсне забезпечення Програми</w:t>
      </w:r>
    </w:p>
    <w:p w14:paraId="36162C30" w14:textId="77777777" w:rsidR="00D15814" w:rsidRPr="000505B1" w:rsidRDefault="00D15814" w:rsidP="00D15814">
      <w:pPr>
        <w:pStyle w:val="a9"/>
        <w:shd w:val="clear" w:color="auto" w:fill="FFFFFF" w:themeFill="background1"/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tbl>
      <w:tblPr>
        <w:tblW w:w="102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9"/>
        <w:gridCol w:w="1843"/>
        <w:gridCol w:w="1842"/>
        <w:gridCol w:w="2551"/>
      </w:tblGrid>
      <w:tr w:rsidR="00D15814" w:rsidRPr="000505B1" w14:paraId="0257D42A" w14:textId="77777777" w:rsidTr="00D13B73">
        <w:trPr>
          <w:trHeight w:val="543"/>
        </w:trPr>
        <w:tc>
          <w:tcPr>
            <w:tcW w:w="3999" w:type="dxa"/>
            <w:shd w:val="clear" w:color="auto" w:fill="auto"/>
            <w:vAlign w:val="center"/>
          </w:tcPr>
          <w:p w14:paraId="0BA9FC6A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0505B1">
              <w:rPr>
                <w:rFonts w:ascii="Times New Roman" w:hAnsi="Times New Roman"/>
              </w:rPr>
              <w:t>Обсяг коштів, які пропонується залучити на виконання програми</w:t>
            </w:r>
          </w:p>
        </w:tc>
        <w:tc>
          <w:tcPr>
            <w:tcW w:w="1843" w:type="dxa"/>
            <w:vAlign w:val="center"/>
          </w:tcPr>
          <w:p w14:paraId="13453338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рік</w:t>
            </w:r>
          </w:p>
        </w:tc>
        <w:tc>
          <w:tcPr>
            <w:tcW w:w="1842" w:type="dxa"/>
            <w:vAlign w:val="center"/>
          </w:tcPr>
          <w:p w14:paraId="60CAB479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7A6A96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0505B1">
              <w:rPr>
                <w:rFonts w:ascii="Times New Roman" w:hAnsi="Times New Roman"/>
              </w:rPr>
              <w:t>Усього витрат на виконання програми</w:t>
            </w:r>
          </w:p>
        </w:tc>
      </w:tr>
      <w:tr w:rsidR="00D15814" w:rsidRPr="00765B32" w14:paraId="45FB9FBC" w14:textId="77777777" w:rsidTr="00D13B73">
        <w:trPr>
          <w:trHeight w:val="286"/>
        </w:trPr>
        <w:tc>
          <w:tcPr>
            <w:tcW w:w="3999" w:type="dxa"/>
            <w:shd w:val="clear" w:color="auto" w:fill="auto"/>
            <w:vAlign w:val="center"/>
          </w:tcPr>
          <w:p w14:paraId="7E72F04C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Усього</w:t>
            </w:r>
          </w:p>
        </w:tc>
        <w:tc>
          <w:tcPr>
            <w:tcW w:w="1843" w:type="dxa"/>
            <w:vAlign w:val="bottom"/>
          </w:tcPr>
          <w:p w14:paraId="1A7997CA" w14:textId="0AA84A1B" w:rsidR="00D15814" w:rsidRPr="00765B32" w:rsidRDefault="001A3496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1 500 000 грн</w:t>
            </w:r>
          </w:p>
        </w:tc>
        <w:tc>
          <w:tcPr>
            <w:tcW w:w="1842" w:type="dxa"/>
            <w:vAlign w:val="bottom"/>
          </w:tcPr>
          <w:p w14:paraId="45C0D475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1 880 000 грн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1A36F90" w14:textId="70BC571E" w:rsidR="00D15814" w:rsidRPr="00765B32" w:rsidRDefault="00A83CD6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3 3</w:t>
            </w:r>
            <w:r w:rsidR="00D15814" w:rsidRPr="00765B32">
              <w:rPr>
                <w:rFonts w:ascii="Times New Roman" w:hAnsi="Times New Roman"/>
              </w:rPr>
              <w:t>80 000 грн</w:t>
            </w:r>
          </w:p>
        </w:tc>
      </w:tr>
      <w:tr w:rsidR="00D15814" w:rsidRPr="00765B32" w14:paraId="169FD9D7" w14:textId="77777777" w:rsidTr="00D13B73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612BC084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у тому числі</w:t>
            </w:r>
          </w:p>
        </w:tc>
        <w:tc>
          <w:tcPr>
            <w:tcW w:w="1843" w:type="dxa"/>
            <w:vAlign w:val="center"/>
          </w:tcPr>
          <w:p w14:paraId="66858442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2B2FBEEE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BC79F7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</w:tr>
      <w:tr w:rsidR="00D15814" w:rsidRPr="00765B32" w14:paraId="4DF07818" w14:textId="77777777" w:rsidTr="00D13B73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0D74D02B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843" w:type="dxa"/>
            <w:vAlign w:val="center"/>
          </w:tcPr>
          <w:p w14:paraId="5562CAE6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4A0ECC1F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B990B0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-</w:t>
            </w:r>
          </w:p>
        </w:tc>
      </w:tr>
      <w:tr w:rsidR="00D15814" w:rsidRPr="000505B1" w14:paraId="1835F851" w14:textId="77777777" w:rsidTr="00D13B73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1D3C077D" w14:textId="64533D8D" w:rsidR="00D15814" w:rsidRPr="00765B32" w:rsidRDefault="001D4A7C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Бюджет міської територіальної громади</w:t>
            </w:r>
          </w:p>
        </w:tc>
        <w:tc>
          <w:tcPr>
            <w:tcW w:w="1843" w:type="dxa"/>
            <w:vAlign w:val="center"/>
          </w:tcPr>
          <w:p w14:paraId="22F806ED" w14:textId="3AB08FB6" w:rsidR="00D15814" w:rsidRPr="00765B32" w:rsidRDefault="00292719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1 500</w:t>
            </w:r>
            <w:r w:rsidR="001A3496" w:rsidRPr="00765B32">
              <w:rPr>
                <w:rFonts w:ascii="Times New Roman" w:hAnsi="Times New Roman"/>
              </w:rPr>
              <w:t> </w:t>
            </w:r>
            <w:r w:rsidRPr="00765B32">
              <w:rPr>
                <w:rFonts w:ascii="Times New Roman" w:hAnsi="Times New Roman"/>
              </w:rPr>
              <w:t>000</w:t>
            </w:r>
            <w:r w:rsidR="001A3496" w:rsidRPr="00765B32">
              <w:rPr>
                <w:rFonts w:ascii="Times New Roman" w:hAnsi="Times New Roman"/>
              </w:rPr>
              <w:t xml:space="preserve"> грн</w:t>
            </w:r>
          </w:p>
        </w:tc>
        <w:tc>
          <w:tcPr>
            <w:tcW w:w="1842" w:type="dxa"/>
            <w:vAlign w:val="center"/>
          </w:tcPr>
          <w:p w14:paraId="202E74A3" w14:textId="77777777" w:rsidR="00D15814" w:rsidRPr="00765B32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1 880 000 грн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3D5015" w14:textId="69674E89" w:rsidR="00D15814" w:rsidRPr="000505B1" w:rsidRDefault="00A83CD6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 w:rsidRPr="00765B32">
              <w:rPr>
                <w:rFonts w:ascii="Times New Roman" w:hAnsi="Times New Roman"/>
              </w:rPr>
              <w:t>3 3</w:t>
            </w:r>
            <w:r w:rsidR="00D15814" w:rsidRPr="00765B32">
              <w:rPr>
                <w:rFonts w:ascii="Times New Roman" w:hAnsi="Times New Roman"/>
              </w:rPr>
              <w:t>80 000 грн</w:t>
            </w:r>
          </w:p>
        </w:tc>
      </w:tr>
      <w:tr w:rsidR="00D15814" w:rsidRPr="000505B1" w14:paraId="12E5A529" w14:textId="77777777" w:rsidTr="00D13B73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6984083A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0505B1">
              <w:rPr>
                <w:rFonts w:ascii="Times New Roman" w:hAnsi="Times New Roman"/>
              </w:rPr>
              <w:t>бюджети сіл, селищ, міст районного підпорядкування</w:t>
            </w:r>
          </w:p>
        </w:tc>
        <w:tc>
          <w:tcPr>
            <w:tcW w:w="1843" w:type="dxa"/>
            <w:vAlign w:val="center"/>
          </w:tcPr>
          <w:p w14:paraId="093C79E2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701C7A49" w14:textId="77777777" w:rsidR="00D15814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8C42A6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15814" w:rsidRPr="000505B1" w14:paraId="5290A1F8" w14:textId="77777777" w:rsidTr="00D13B73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0EFDDAFB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rPr>
                <w:rFonts w:ascii="Times New Roman" w:hAnsi="Times New Roman"/>
              </w:rPr>
            </w:pPr>
            <w:r w:rsidRPr="000505B1">
              <w:rPr>
                <w:rFonts w:ascii="Times New Roman" w:hAnsi="Times New Roman"/>
              </w:rPr>
              <w:t>кошти не бюджетних джерел</w:t>
            </w:r>
          </w:p>
        </w:tc>
        <w:tc>
          <w:tcPr>
            <w:tcW w:w="1843" w:type="dxa"/>
            <w:vAlign w:val="center"/>
          </w:tcPr>
          <w:p w14:paraId="3BC694CB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4C46FFC5" w14:textId="77777777" w:rsidR="00D15814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CF021B" w14:textId="77777777" w:rsidR="00D15814" w:rsidRPr="000505B1" w:rsidRDefault="00D15814" w:rsidP="00D13B7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14:paraId="13AC016E" w14:textId="77777777" w:rsidR="00185FFC" w:rsidRDefault="00185FFC"/>
    <w:sectPr w:rsidR="00185F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11360"/>
    <w:multiLevelType w:val="multilevel"/>
    <w:tmpl w:val="A5343162"/>
    <w:lvl w:ilvl="0">
      <w:start w:val="1"/>
      <w:numFmt w:val="decimal"/>
      <w:lvlText w:val="%1."/>
      <w:lvlJc w:val="left"/>
      <w:pPr>
        <w:ind w:left="100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1" w15:restartNumberingAfterBreak="0">
    <w:nsid w:val="6A632265"/>
    <w:multiLevelType w:val="hybridMultilevel"/>
    <w:tmpl w:val="707811F8"/>
    <w:lvl w:ilvl="0" w:tplc="A6A0E700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95953767">
    <w:abstractNumId w:val="0"/>
  </w:num>
  <w:num w:numId="2" w16cid:durableId="1127697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DC"/>
    <w:rsid w:val="0001039C"/>
    <w:rsid w:val="000E5EC1"/>
    <w:rsid w:val="0010795C"/>
    <w:rsid w:val="00185FFC"/>
    <w:rsid w:val="001A0CFC"/>
    <w:rsid w:val="001A3496"/>
    <w:rsid w:val="001C7835"/>
    <w:rsid w:val="001D4A7C"/>
    <w:rsid w:val="00213D04"/>
    <w:rsid w:val="00292719"/>
    <w:rsid w:val="00382F00"/>
    <w:rsid w:val="003B2A2F"/>
    <w:rsid w:val="00490DDC"/>
    <w:rsid w:val="004B6447"/>
    <w:rsid w:val="004F0599"/>
    <w:rsid w:val="00517A62"/>
    <w:rsid w:val="00587DE3"/>
    <w:rsid w:val="005D318A"/>
    <w:rsid w:val="0066089C"/>
    <w:rsid w:val="00664A9F"/>
    <w:rsid w:val="006942E5"/>
    <w:rsid w:val="006E7191"/>
    <w:rsid w:val="006F3C43"/>
    <w:rsid w:val="00765B32"/>
    <w:rsid w:val="00771729"/>
    <w:rsid w:val="00956E31"/>
    <w:rsid w:val="00A83CD6"/>
    <w:rsid w:val="00BC1178"/>
    <w:rsid w:val="00BE77DC"/>
    <w:rsid w:val="00C37466"/>
    <w:rsid w:val="00CE57CB"/>
    <w:rsid w:val="00D15814"/>
    <w:rsid w:val="00D71B52"/>
    <w:rsid w:val="00DE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3D4B"/>
  <w15:chartTrackingRefBased/>
  <w15:docId w15:val="{8128F311-BDB4-4FBA-A4BA-7609DD0F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814"/>
    <w:pPr>
      <w:spacing w:line="278" w:lineRule="auto"/>
    </w:pPr>
    <w:rPr>
      <w:rFonts w:eastAsiaTheme="minorEastAsia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E7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77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77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77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77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77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77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77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77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7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E77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E77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E77D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E77D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E77D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E77D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E77D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E77D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77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E77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77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E77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77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E77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77D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E77D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E77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E77D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E77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2992</Words>
  <Characters>1707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8</cp:revision>
  <cp:lastPrinted>2025-06-05T11:04:00Z</cp:lastPrinted>
  <dcterms:created xsi:type="dcterms:W3CDTF">2025-06-05T09:24:00Z</dcterms:created>
  <dcterms:modified xsi:type="dcterms:W3CDTF">2025-06-26T12:08:00Z</dcterms:modified>
</cp:coreProperties>
</file>