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8AECC" w14:textId="77777777" w:rsidR="006C76BF" w:rsidRDefault="007569E6">
      <w:pPr>
        <w:pStyle w:val="ad"/>
        <w:spacing w:line="276" w:lineRule="auto"/>
        <w:ind w:firstLineChars="100" w:firstLine="280"/>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30469E81"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рішення міської ради                                                          </w:t>
      </w:r>
    </w:p>
    <w:p w14:paraId="203B7EE7" w14:textId="20F1BBD9"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від </w:t>
      </w:r>
      <w:r w:rsidR="0048216B">
        <w:rPr>
          <w:rFonts w:ascii="Times New Roman" w:hAnsi="Times New Roman" w:cs="Times New Roman"/>
          <w:sz w:val="28"/>
          <w:szCs w:val="28"/>
        </w:rPr>
        <w:t xml:space="preserve">27.08.2025 </w:t>
      </w:r>
      <w:r>
        <w:rPr>
          <w:rFonts w:ascii="Times New Roman" w:hAnsi="Times New Roman" w:cs="Times New Roman"/>
          <w:sz w:val="28"/>
          <w:szCs w:val="28"/>
        </w:rPr>
        <w:t>№</w:t>
      </w:r>
      <w:r w:rsidR="0048216B">
        <w:rPr>
          <w:rFonts w:ascii="Times New Roman" w:hAnsi="Times New Roman" w:cs="Times New Roman"/>
          <w:sz w:val="28"/>
          <w:szCs w:val="28"/>
        </w:rPr>
        <w:t xml:space="preserve"> 67/</w:t>
      </w:r>
      <w:r w:rsidR="00147807">
        <w:rPr>
          <w:rFonts w:ascii="Times New Roman" w:hAnsi="Times New Roman" w:cs="Times New Roman"/>
          <w:sz w:val="28"/>
          <w:szCs w:val="28"/>
        </w:rPr>
        <w:t>62</w:t>
      </w:r>
    </w:p>
    <w:p w14:paraId="258014B3"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3DA6D405" w14:textId="77777777" w:rsidR="006C76BF" w:rsidRDefault="006C76BF">
      <w:pPr>
        <w:pStyle w:val="ad"/>
        <w:spacing w:line="276" w:lineRule="auto"/>
        <w:jc w:val="both"/>
        <w:rPr>
          <w:rFonts w:ascii="Times New Roman" w:hAnsi="Times New Roman" w:cs="Times New Roman"/>
          <w:sz w:val="28"/>
          <w:szCs w:val="28"/>
        </w:rPr>
      </w:pPr>
    </w:p>
    <w:p w14:paraId="4420981C" w14:textId="77777777" w:rsidR="006C76BF" w:rsidRDefault="006C76BF">
      <w:pPr>
        <w:pStyle w:val="ad"/>
        <w:spacing w:line="276" w:lineRule="auto"/>
        <w:jc w:val="both"/>
        <w:rPr>
          <w:rFonts w:ascii="Times New Roman" w:hAnsi="Times New Roman" w:cs="Times New Roman"/>
          <w:sz w:val="28"/>
          <w:szCs w:val="28"/>
        </w:rPr>
      </w:pPr>
    </w:p>
    <w:p w14:paraId="31785146" w14:textId="77777777" w:rsidR="006C76BF" w:rsidRDefault="006C76BF">
      <w:pPr>
        <w:pStyle w:val="ad"/>
        <w:spacing w:line="276" w:lineRule="auto"/>
        <w:jc w:val="both"/>
        <w:rPr>
          <w:rFonts w:ascii="Times New Roman" w:hAnsi="Times New Roman" w:cs="Times New Roman"/>
          <w:sz w:val="28"/>
          <w:szCs w:val="28"/>
        </w:rPr>
      </w:pPr>
    </w:p>
    <w:p w14:paraId="6FD2C1DE" w14:textId="77777777" w:rsidR="006C76BF" w:rsidRDefault="006C76BF">
      <w:pPr>
        <w:pStyle w:val="ad"/>
        <w:spacing w:line="276" w:lineRule="auto"/>
        <w:jc w:val="both"/>
        <w:rPr>
          <w:rFonts w:ascii="Times New Roman" w:hAnsi="Times New Roman" w:cs="Times New Roman"/>
          <w:sz w:val="28"/>
          <w:szCs w:val="28"/>
        </w:rPr>
      </w:pPr>
    </w:p>
    <w:p w14:paraId="036460E1" w14:textId="77777777" w:rsidR="006C76BF" w:rsidRDefault="006C76BF">
      <w:pPr>
        <w:pStyle w:val="ad"/>
        <w:spacing w:line="276" w:lineRule="auto"/>
        <w:jc w:val="center"/>
        <w:rPr>
          <w:rFonts w:ascii="Times New Roman" w:hAnsi="Times New Roman" w:cs="Times New Roman"/>
          <w:sz w:val="28"/>
          <w:szCs w:val="28"/>
        </w:rPr>
      </w:pPr>
    </w:p>
    <w:p w14:paraId="3CE55BB3" w14:textId="77777777" w:rsidR="006C76BF" w:rsidRDefault="006C76BF">
      <w:pPr>
        <w:pStyle w:val="ad"/>
        <w:spacing w:line="276" w:lineRule="auto"/>
        <w:jc w:val="center"/>
        <w:rPr>
          <w:rFonts w:ascii="Times New Roman" w:hAnsi="Times New Roman" w:cs="Times New Roman"/>
          <w:sz w:val="28"/>
          <w:szCs w:val="28"/>
        </w:rPr>
      </w:pPr>
    </w:p>
    <w:p w14:paraId="45FBB233" w14:textId="77777777" w:rsidR="006C76BF" w:rsidRDefault="007569E6">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СТАТУТ</w:t>
      </w:r>
    </w:p>
    <w:p w14:paraId="63F03600" w14:textId="77777777" w:rsidR="006C76BF" w:rsidRDefault="007569E6">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ЗАКЛАДУ ДОШКІЛЬНОЇ ОСВІТИ № 3 </w:t>
      </w:r>
    </w:p>
    <w:p w14:paraId="11549849" w14:textId="77777777" w:rsidR="006C76BF" w:rsidRDefault="007569E6">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«ТЕРЕМОК» КОВЕЛЬСЬКОЇ МІСЬКОЇ РАДИ </w:t>
      </w:r>
    </w:p>
    <w:p w14:paraId="7562ECC7" w14:textId="77777777" w:rsidR="006C76BF" w:rsidRDefault="007569E6">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ВОЛИНСЬКОЇ ОБЛАСТІ</w:t>
      </w:r>
    </w:p>
    <w:p w14:paraId="6F227A56" w14:textId="77777777" w:rsidR="006C76BF" w:rsidRDefault="007569E6">
      <w:pPr>
        <w:pStyle w:val="ad"/>
        <w:spacing w:line="276" w:lineRule="auto"/>
        <w:jc w:val="center"/>
        <w:rPr>
          <w:rFonts w:ascii="Times New Roman" w:hAnsi="Times New Roman" w:cs="Times New Roman"/>
          <w:b/>
          <w:sz w:val="32"/>
          <w:szCs w:val="32"/>
        </w:rPr>
      </w:pPr>
      <w:r>
        <w:rPr>
          <w:rFonts w:ascii="Times New Roman" w:hAnsi="Times New Roman" w:cs="Times New Roman"/>
          <w:sz w:val="32"/>
          <w:szCs w:val="32"/>
        </w:rPr>
        <w:t xml:space="preserve"> (нова редакція)</w:t>
      </w:r>
      <w:r>
        <w:rPr>
          <w:rFonts w:ascii="Times New Roman" w:hAnsi="Times New Roman" w:cs="Times New Roman"/>
          <w:sz w:val="32"/>
          <w:szCs w:val="32"/>
        </w:rPr>
        <w:br/>
      </w:r>
    </w:p>
    <w:p w14:paraId="18BC32C0" w14:textId="77777777" w:rsidR="006C76BF" w:rsidRDefault="006C76BF">
      <w:pPr>
        <w:pStyle w:val="ad"/>
        <w:spacing w:line="276" w:lineRule="auto"/>
        <w:jc w:val="both"/>
        <w:rPr>
          <w:rFonts w:ascii="Times New Roman" w:hAnsi="Times New Roman" w:cs="Times New Roman"/>
          <w:sz w:val="28"/>
          <w:szCs w:val="28"/>
        </w:rPr>
      </w:pPr>
    </w:p>
    <w:p w14:paraId="06F3ACD2" w14:textId="77777777" w:rsidR="006C76BF" w:rsidRDefault="006C76BF">
      <w:pPr>
        <w:pStyle w:val="ad"/>
        <w:spacing w:line="276" w:lineRule="auto"/>
        <w:jc w:val="both"/>
        <w:rPr>
          <w:rFonts w:ascii="Times New Roman" w:hAnsi="Times New Roman" w:cs="Times New Roman"/>
          <w:sz w:val="28"/>
          <w:szCs w:val="28"/>
        </w:rPr>
      </w:pPr>
    </w:p>
    <w:p w14:paraId="4D39A930" w14:textId="77777777" w:rsidR="006C76BF" w:rsidRDefault="006C76BF">
      <w:pPr>
        <w:pStyle w:val="ad"/>
        <w:spacing w:line="276" w:lineRule="auto"/>
        <w:jc w:val="both"/>
        <w:rPr>
          <w:rFonts w:ascii="Times New Roman" w:hAnsi="Times New Roman" w:cs="Times New Roman"/>
          <w:sz w:val="28"/>
          <w:szCs w:val="28"/>
        </w:rPr>
      </w:pPr>
    </w:p>
    <w:p w14:paraId="381C796B" w14:textId="77777777" w:rsidR="006C76BF" w:rsidRDefault="006C76BF">
      <w:pPr>
        <w:pStyle w:val="ad"/>
        <w:spacing w:line="276" w:lineRule="auto"/>
        <w:jc w:val="both"/>
        <w:rPr>
          <w:rFonts w:ascii="Times New Roman" w:hAnsi="Times New Roman" w:cs="Times New Roman"/>
          <w:sz w:val="28"/>
          <w:szCs w:val="28"/>
        </w:rPr>
      </w:pPr>
    </w:p>
    <w:p w14:paraId="376AD5B0" w14:textId="77777777" w:rsidR="006C76BF" w:rsidRDefault="006C76BF">
      <w:pPr>
        <w:pStyle w:val="ad"/>
        <w:spacing w:line="276" w:lineRule="auto"/>
        <w:jc w:val="both"/>
        <w:rPr>
          <w:rFonts w:ascii="Times New Roman" w:hAnsi="Times New Roman" w:cs="Times New Roman"/>
          <w:sz w:val="28"/>
          <w:szCs w:val="28"/>
        </w:rPr>
      </w:pPr>
    </w:p>
    <w:p w14:paraId="18949649" w14:textId="77777777" w:rsidR="006C76BF" w:rsidRDefault="006C76BF">
      <w:pPr>
        <w:pStyle w:val="ad"/>
        <w:spacing w:line="276" w:lineRule="auto"/>
        <w:jc w:val="both"/>
        <w:rPr>
          <w:rFonts w:ascii="Times New Roman" w:hAnsi="Times New Roman" w:cs="Times New Roman"/>
          <w:sz w:val="28"/>
          <w:szCs w:val="28"/>
        </w:rPr>
      </w:pPr>
    </w:p>
    <w:p w14:paraId="17561DBA" w14:textId="77777777" w:rsidR="006C76BF" w:rsidRDefault="006C76BF">
      <w:pPr>
        <w:pStyle w:val="ad"/>
        <w:spacing w:line="276" w:lineRule="auto"/>
        <w:jc w:val="both"/>
        <w:rPr>
          <w:rFonts w:ascii="Times New Roman" w:hAnsi="Times New Roman" w:cs="Times New Roman"/>
          <w:sz w:val="28"/>
          <w:szCs w:val="28"/>
        </w:rPr>
      </w:pPr>
    </w:p>
    <w:p w14:paraId="5DBF2CAE" w14:textId="77777777" w:rsidR="006C76BF" w:rsidRDefault="006C76BF">
      <w:pPr>
        <w:pStyle w:val="ad"/>
        <w:spacing w:line="276" w:lineRule="auto"/>
        <w:jc w:val="both"/>
        <w:rPr>
          <w:rFonts w:ascii="Times New Roman" w:hAnsi="Times New Roman" w:cs="Times New Roman"/>
          <w:sz w:val="28"/>
          <w:szCs w:val="28"/>
        </w:rPr>
      </w:pPr>
    </w:p>
    <w:p w14:paraId="0A21ED53" w14:textId="77777777" w:rsidR="006C76BF" w:rsidRDefault="006C76BF">
      <w:pPr>
        <w:pStyle w:val="ad"/>
        <w:spacing w:line="276" w:lineRule="auto"/>
        <w:jc w:val="both"/>
        <w:rPr>
          <w:rFonts w:ascii="Times New Roman" w:hAnsi="Times New Roman" w:cs="Times New Roman"/>
          <w:sz w:val="28"/>
          <w:szCs w:val="28"/>
        </w:rPr>
      </w:pPr>
    </w:p>
    <w:p w14:paraId="529A4206" w14:textId="77777777" w:rsidR="006C76BF" w:rsidRDefault="006C76BF">
      <w:pPr>
        <w:pStyle w:val="ad"/>
        <w:spacing w:line="276" w:lineRule="auto"/>
        <w:jc w:val="both"/>
        <w:rPr>
          <w:rFonts w:ascii="Times New Roman" w:hAnsi="Times New Roman" w:cs="Times New Roman"/>
          <w:sz w:val="28"/>
          <w:szCs w:val="28"/>
        </w:rPr>
      </w:pPr>
    </w:p>
    <w:p w14:paraId="02E3B4DA" w14:textId="77777777" w:rsidR="006C76BF" w:rsidRDefault="006C76BF">
      <w:pPr>
        <w:pStyle w:val="ad"/>
        <w:spacing w:line="276" w:lineRule="auto"/>
        <w:jc w:val="both"/>
        <w:rPr>
          <w:rFonts w:ascii="Times New Roman" w:hAnsi="Times New Roman" w:cs="Times New Roman"/>
          <w:sz w:val="28"/>
          <w:szCs w:val="28"/>
        </w:rPr>
      </w:pPr>
    </w:p>
    <w:p w14:paraId="749DCC69" w14:textId="77777777" w:rsidR="006C76BF" w:rsidRDefault="006C76BF">
      <w:pPr>
        <w:pStyle w:val="ad"/>
        <w:spacing w:line="276" w:lineRule="auto"/>
        <w:jc w:val="both"/>
        <w:rPr>
          <w:rFonts w:ascii="Times New Roman" w:hAnsi="Times New Roman" w:cs="Times New Roman"/>
          <w:sz w:val="28"/>
          <w:szCs w:val="28"/>
        </w:rPr>
      </w:pPr>
    </w:p>
    <w:p w14:paraId="64B7C158" w14:textId="77777777" w:rsidR="006C76BF" w:rsidRDefault="006C76BF">
      <w:pPr>
        <w:pStyle w:val="ad"/>
        <w:spacing w:line="276" w:lineRule="auto"/>
        <w:jc w:val="both"/>
        <w:rPr>
          <w:rFonts w:ascii="Times New Roman" w:hAnsi="Times New Roman" w:cs="Times New Roman"/>
          <w:sz w:val="28"/>
          <w:szCs w:val="28"/>
        </w:rPr>
      </w:pPr>
    </w:p>
    <w:p w14:paraId="78813EC8" w14:textId="77777777" w:rsidR="006C76BF" w:rsidRDefault="006C76BF">
      <w:pPr>
        <w:pStyle w:val="ad"/>
        <w:spacing w:line="276" w:lineRule="auto"/>
        <w:jc w:val="both"/>
        <w:rPr>
          <w:rFonts w:ascii="Times New Roman" w:hAnsi="Times New Roman" w:cs="Times New Roman"/>
          <w:sz w:val="28"/>
          <w:szCs w:val="28"/>
        </w:rPr>
      </w:pPr>
    </w:p>
    <w:p w14:paraId="11527B7D" w14:textId="77777777" w:rsidR="006C76BF" w:rsidRDefault="006C76BF">
      <w:pPr>
        <w:pStyle w:val="ad"/>
        <w:spacing w:line="276" w:lineRule="auto"/>
        <w:jc w:val="both"/>
        <w:rPr>
          <w:rFonts w:ascii="Times New Roman" w:hAnsi="Times New Roman" w:cs="Times New Roman"/>
          <w:sz w:val="28"/>
          <w:szCs w:val="28"/>
        </w:rPr>
      </w:pPr>
    </w:p>
    <w:p w14:paraId="24583591" w14:textId="77777777" w:rsidR="006C76BF" w:rsidRDefault="006C76BF">
      <w:pPr>
        <w:pStyle w:val="ad"/>
        <w:spacing w:line="276" w:lineRule="auto"/>
        <w:jc w:val="both"/>
        <w:rPr>
          <w:rFonts w:ascii="Times New Roman" w:hAnsi="Times New Roman" w:cs="Times New Roman"/>
          <w:sz w:val="28"/>
          <w:szCs w:val="28"/>
        </w:rPr>
      </w:pPr>
    </w:p>
    <w:p w14:paraId="670BB645" w14:textId="77777777" w:rsidR="006C76BF" w:rsidRDefault="006C76BF">
      <w:pPr>
        <w:pStyle w:val="ad"/>
        <w:spacing w:line="276" w:lineRule="auto"/>
        <w:jc w:val="both"/>
        <w:rPr>
          <w:rFonts w:ascii="Times New Roman" w:hAnsi="Times New Roman" w:cs="Times New Roman"/>
          <w:sz w:val="28"/>
          <w:szCs w:val="28"/>
        </w:rPr>
      </w:pPr>
    </w:p>
    <w:p w14:paraId="475C508E" w14:textId="77777777" w:rsidR="006C76BF" w:rsidRDefault="007569E6">
      <w:pPr>
        <w:pStyle w:val="ad"/>
        <w:jc w:val="center"/>
        <w:rPr>
          <w:rFonts w:ascii="Times New Roman" w:hAnsi="Times New Roman" w:cs="Times New Roman"/>
          <w:sz w:val="32"/>
          <w:szCs w:val="32"/>
        </w:rPr>
      </w:pPr>
      <w:r>
        <w:rPr>
          <w:rFonts w:ascii="Times New Roman" w:hAnsi="Times New Roman" w:cs="Times New Roman"/>
          <w:sz w:val="32"/>
          <w:szCs w:val="32"/>
        </w:rPr>
        <w:t>м. Ковель</w:t>
      </w:r>
    </w:p>
    <w:p w14:paraId="3B8B291C" w14:textId="77777777" w:rsidR="006C76BF" w:rsidRDefault="007569E6">
      <w:pPr>
        <w:pStyle w:val="ad"/>
        <w:jc w:val="center"/>
        <w:rPr>
          <w:rFonts w:ascii="Times New Roman" w:hAnsi="Times New Roman" w:cs="Times New Roman"/>
          <w:sz w:val="32"/>
          <w:szCs w:val="32"/>
        </w:rPr>
        <w:sectPr w:rsidR="006C76BF">
          <w:pgSz w:w="12240" w:h="15840"/>
          <w:pgMar w:top="1134" w:right="850" w:bottom="1134" w:left="1701" w:header="708" w:footer="708" w:gutter="0"/>
          <w:cols w:space="720"/>
        </w:sectPr>
      </w:pPr>
      <w:r>
        <w:rPr>
          <w:rFonts w:ascii="Times New Roman" w:hAnsi="Times New Roman" w:cs="Times New Roman"/>
          <w:sz w:val="32"/>
          <w:szCs w:val="32"/>
        </w:rPr>
        <w:t>2025 р</w:t>
      </w:r>
    </w:p>
    <w:p w14:paraId="64B4E29F"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І. ЗАГАЛЬНІ ПОЛОЖЕННЯ</w:t>
      </w:r>
    </w:p>
    <w:p w14:paraId="0A66EA99" w14:textId="77777777" w:rsidR="006C76BF" w:rsidRDefault="006C76BF">
      <w:pPr>
        <w:pStyle w:val="ad"/>
        <w:spacing w:line="276" w:lineRule="auto"/>
        <w:jc w:val="center"/>
        <w:rPr>
          <w:rFonts w:ascii="Times New Roman" w:hAnsi="Times New Roman" w:cs="Times New Roman"/>
          <w:b/>
          <w:sz w:val="28"/>
          <w:szCs w:val="28"/>
        </w:rPr>
      </w:pPr>
    </w:p>
    <w:p w14:paraId="29429439" w14:textId="7BF62B0F"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 ЗАКЛАД ДОШКІЛЬНОЇ ОСВІТИ № 3  «ТЕРЕМОК» КОВЕЛЬСЬКОЇ МІСЬКОЇ РАДИ ВОЛИНСЬКОЇ ОБЛАСТІ (далі – ЗДО № 3) є правонаступником ЗАКЛАДУ ДОШКІЛЬНОЇ ОСВІТИ (ЯСЛА_САДОК) № 3 «ТЕРЕМОК» М.КОВЕЛЯ</w:t>
      </w:r>
      <w:r w:rsidR="00E464A0">
        <w:rPr>
          <w:rFonts w:ascii="Times New Roman" w:hAnsi="Times New Roman" w:cs="Times New Roman"/>
          <w:sz w:val="28"/>
          <w:szCs w:val="28"/>
        </w:rPr>
        <w:t>,</w:t>
      </w:r>
      <w:r>
        <w:rPr>
          <w:rFonts w:ascii="Times New Roman" w:hAnsi="Times New Roman" w:cs="Times New Roman"/>
          <w:sz w:val="28"/>
          <w:szCs w:val="28"/>
        </w:rPr>
        <w:t xml:space="preserve"> усіх його прав і обов’язків, відповідно до рішення Ковельської міської ради від 27.06.2018 № 39/75.</w:t>
      </w:r>
    </w:p>
    <w:p w14:paraId="7A3D21B9"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1.2 Повне найменування  - ЗАКЛАД ДОШКІЛЬНОЇ ОСВІТИ № 3 «ТЕРЕМОК» КОВЕЛЬСЬКОЇ МІСЬКОЇ РАДИ ВОЛИНСЬКОЇ ОБЛАСТІ,  скорочена назва закладу дошкільної освіти: ЗДО № 3.</w:t>
      </w:r>
    </w:p>
    <w:p w14:paraId="1643C04E"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Тип закладу:  ясла; дитячий садок.</w:t>
      </w:r>
    </w:p>
    <w:p w14:paraId="40351AD2"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14:paraId="5052C3C1" w14:textId="77777777" w:rsidR="006C76BF" w:rsidRDefault="007569E6">
      <w:pPr>
        <w:pStyle w:val="ad"/>
        <w:ind w:firstLine="567"/>
        <w:jc w:val="both"/>
        <w:rPr>
          <w:spacing w:val="5"/>
        </w:rPr>
      </w:pPr>
      <w:r>
        <w:rPr>
          <w:rFonts w:ascii="Times New Roman" w:hAnsi="Times New Roman" w:cs="Times New Roman"/>
          <w:sz w:val="28"/>
          <w:szCs w:val="28"/>
        </w:rPr>
        <w:t>1.3.</w:t>
      </w:r>
      <w:r>
        <w:t xml:space="preserve"> </w:t>
      </w:r>
      <w:r>
        <w:rPr>
          <w:rFonts w:ascii="Times New Roman" w:hAnsi="Times New Roman" w:cs="Times New Roman"/>
          <w:sz w:val="28"/>
          <w:szCs w:val="28"/>
        </w:rPr>
        <w:t xml:space="preserve">Місце знаходження ЗДО № 3 вул. Театральна,22 м. Ковель, </w:t>
      </w:r>
      <w:r>
        <w:rPr>
          <w:rFonts w:ascii="Times New Roman" w:hAnsi="Times New Roman" w:cs="Times New Roman"/>
          <w:spacing w:val="5"/>
          <w:sz w:val="28"/>
          <w:szCs w:val="28"/>
        </w:rPr>
        <w:t>Волинська область, 45008</w:t>
      </w:r>
    </w:p>
    <w:p w14:paraId="122C984F"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 Засновником ЗДО № 3 є Ковельська міська рада (далі – Засновник), код ЄДРПОУ </w:t>
      </w:r>
      <w:r>
        <w:rPr>
          <w:rFonts w:ascii="Times New Roman" w:hAnsi="Times New Roman" w:cs="Times New Roman"/>
          <w:color w:val="040C28"/>
          <w:sz w:val="28"/>
          <w:szCs w:val="28"/>
        </w:rPr>
        <w:t>21735912</w:t>
      </w:r>
      <w:r>
        <w:rPr>
          <w:rFonts w:ascii="Times New Roman" w:hAnsi="Times New Roman" w:cs="Times New Roman"/>
          <w:sz w:val="28"/>
          <w:szCs w:val="28"/>
        </w:rPr>
        <w:t xml:space="preserve">. </w:t>
      </w:r>
    </w:p>
    <w:p w14:paraId="53DBD654" w14:textId="77777777" w:rsidR="006C76BF" w:rsidRDefault="007569E6">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Власником майна є територіальна громада  в особі Ковельської міської ради. </w:t>
      </w:r>
    </w:p>
    <w:p w14:paraId="33BA473B"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0C4B7FCC"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 ЗДО № 3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47727506"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1.6. ЗДО№ 3 є юридичною особою, має печатку  встановленого зразка, реєстраційний рахунок в органах Державного казначейства.</w:t>
      </w:r>
    </w:p>
    <w:p w14:paraId="0D003EB3"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1.7. </w:t>
      </w:r>
      <w:r>
        <w:rPr>
          <w:rFonts w:ascii="Times New Roman" w:eastAsia="SimSun" w:hAnsi="Times New Roman" w:cs="Times New Roman"/>
          <w:color w:val="000000"/>
          <w:sz w:val="28"/>
          <w:szCs w:val="28"/>
        </w:rPr>
        <w:t>Головною метою ЗДО № 3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5D72127F"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1.8. Діяльність ЗДО № 3 направлена на реалізацію основних завдань дошкільної освіти:</w:t>
      </w:r>
    </w:p>
    <w:p w14:paraId="7C3C7830"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збереження та зміцнення фізичного і психічного здоров'я дітей;</w:t>
      </w:r>
    </w:p>
    <w:p w14:paraId="36DBB26A"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формування всебічно розвиненої особистості, розвиток  творчих здібностей та нахилів дитини, набуття нею соціального досвіду;</w:t>
      </w:r>
    </w:p>
    <w:p w14:paraId="2558526B"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обов’язкової дошкільної освіти дітей старшого дошкільного віку, соціальної адаптації та готовності продовжувати освіту;</w:t>
      </w:r>
    </w:p>
    <w:p w14:paraId="485E9868" w14:textId="77777777" w:rsidR="006C76BF" w:rsidRDefault="007569E6">
      <w:pPr>
        <w:pStyle w:val="ad"/>
        <w:jc w:val="both"/>
        <w:rPr>
          <w:rFonts w:ascii="Times New Roman" w:hAnsi="Times New Roman" w:cs="Times New Roman"/>
          <w:sz w:val="28"/>
          <w:szCs w:val="28"/>
        </w:rPr>
      </w:pPr>
      <w:r>
        <w:rPr>
          <w:rFonts w:ascii="Times New Roman" w:hAnsi="Times New Roman" w:cs="Times New Roman"/>
          <w:sz w:val="28"/>
          <w:szCs w:val="28"/>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700996D5" w14:textId="77777777" w:rsidR="006C76BF" w:rsidRDefault="007569E6">
      <w:pPr>
        <w:pStyle w:val="ad"/>
        <w:jc w:val="both"/>
        <w:rPr>
          <w:rFonts w:ascii="Times New Roman" w:hAnsi="Times New Roman" w:cs="Times New Roman"/>
          <w:sz w:val="28"/>
          <w:szCs w:val="28"/>
        </w:rPr>
      </w:pPr>
      <w:r>
        <w:rPr>
          <w:rFonts w:ascii="Times New Roman" w:hAnsi="Times New Roman" w:cs="Times New Roman"/>
          <w:sz w:val="28"/>
          <w:szCs w:val="28"/>
        </w:rPr>
        <w:t>- здійснення інклюзивної освіти (за заявою  батьків) та відповідно  чинного законодавства;</w:t>
      </w:r>
    </w:p>
    <w:p w14:paraId="3AEC6D67" w14:textId="77777777" w:rsidR="006C76BF" w:rsidRDefault="007569E6">
      <w:pPr>
        <w:pStyle w:val="ad"/>
        <w:jc w:val="both"/>
        <w:rPr>
          <w:rFonts w:ascii="Times New Roman" w:hAnsi="Times New Roman" w:cs="Times New Roman"/>
          <w:sz w:val="28"/>
          <w:szCs w:val="28"/>
        </w:rPr>
      </w:pPr>
      <w:r>
        <w:rPr>
          <w:rFonts w:ascii="Times New Roman" w:hAnsi="Times New Roman" w:cs="Times New Roman"/>
          <w:sz w:val="28"/>
          <w:szCs w:val="28"/>
        </w:rPr>
        <w:t>- надання  комплексної педагогічної, психологічної  допомоги дітям, які потребують корекції фізичного та (або) розумового розвитку;</w:t>
      </w:r>
    </w:p>
    <w:p w14:paraId="1B2DE45C" w14:textId="77777777" w:rsidR="006C76BF" w:rsidRDefault="007569E6">
      <w:pPr>
        <w:pStyle w:val="ad"/>
        <w:jc w:val="both"/>
        <w:rPr>
          <w:rFonts w:ascii="Times New Roman" w:hAnsi="Times New Roman" w:cs="Times New Roman"/>
          <w:sz w:val="28"/>
          <w:szCs w:val="28"/>
        </w:rPr>
      </w:pPr>
      <w:r>
        <w:rPr>
          <w:rFonts w:ascii="Times New Roman" w:hAnsi="Times New Roman" w:cs="Times New Roman"/>
          <w:sz w:val="28"/>
          <w:szCs w:val="28"/>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дитини; </w:t>
      </w:r>
    </w:p>
    <w:p w14:paraId="4A9E4C07" w14:textId="77777777" w:rsidR="006C76BF" w:rsidRDefault="007569E6">
      <w:pPr>
        <w:pStyle w:val="ad"/>
        <w:jc w:val="both"/>
        <w:rPr>
          <w:rFonts w:ascii="Times New Roman" w:hAnsi="Times New Roman" w:cs="Times New Roman"/>
          <w:sz w:val="28"/>
          <w:szCs w:val="28"/>
        </w:rPr>
      </w:pPr>
      <w:r>
        <w:rPr>
          <w:rFonts w:ascii="Times New Roman" w:hAnsi="Times New Roman" w:cs="Times New Roman"/>
          <w:sz w:val="28"/>
          <w:szCs w:val="28"/>
        </w:rPr>
        <w:t>- створення сприятливих умов для реалізації педагогічних ініціатив та    апробації наукових розробок, методичних посібників тощо;</w:t>
      </w:r>
    </w:p>
    <w:p w14:paraId="35D781A2" w14:textId="77777777" w:rsidR="006C76BF" w:rsidRDefault="007569E6">
      <w:pPr>
        <w:pStyle w:val="ad"/>
        <w:jc w:val="both"/>
        <w:rPr>
          <w:rFonts w:ascii="Times New Roman" w:hAnsi="Times New Roman" w:cs="Times New Roman"/>
          <w:sz w:val="28"/>
          <w:szCs w:val="28"/>
        </w:rPr>
      </w:pPr>
      <w:r>
        <w:rPr>
          <w:rFonts w:ascii="Times New Roman" w:hAnsi="Times New Roman" w:cs="Times New Roman"/>
          <w:sz w:val="28"/>
          <w:szCs w:val="28"/>
        </w:rPr>
        <w:t>- 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14:paraId="2794FC92"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19AA22EA"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1.9. ЗДО № 3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2F0A357D"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1.10. ЗДО № 3 самостійно приймає рішення і здійснює діяльність в межах компетенції, передбаченої чинним законодавством, Положенням та даним Статутом.</w:t>
      </w:r>
    </w:p>
    <w:p w14:paraId="35B2C504"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1.11. ЗДО  № 3 несе відповідальність перед особою, суспільством і державою за:</w:t>
      </w:r>
    </w:p>
    <w:p w14:paraId="263D04AB"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реалізацію головних завдань дошкільної освіти, визначених Законом України «Про дошкільну освіту»;</w:t>
      </w:r>
    </w:p>
    <w:p w14:paraId="0DE8E246"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3A3D5C37"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дотримання фінансової дисципліни та збереження матеріально-технічної бази.</w:t>
      </w:r>
    </w:p>
    <w:p w14:paraId="5F077A14"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1.12. </w:t>
      </w:r>
      <w:r>
        <w:rPr>
          <w:rFonts w:ascii="Times New Roman" w:hAnsi="Times New Roman" w:cs="Times New Roman"/>
          <w:color w:val="222226"/>
          <w:sz w:val="28"/>
          <w:szCs w:val="28"/>
        </w:rPr>
        <w:t>ЗДО № 3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3CE331C6"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1.13. ЗДО № 3  є некомерційним і неприбутковим закладом освіти.</w:t>
      </w:r>
    </w:p>
    <w:p w14:paraId="72F950F8"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1.14. Взаємовідносини між ЗДО № 3 і юридичними та фізичними особами визначаються угодами, що укладені між ними згідно з чинним законодавством України.</w:t>
      </w:r>
    </w:p>
    <w:p w14:paraId="61A42457" w14:textId="77777777" w:rsidR="006C76BF" w:rsidRDefault="007569E6">
      <w:pPr>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 освітнього середовища.</w:t>
      </w:r>
    </w:p>
    <w:p w14:paraId="71130D52"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ІІ. КОМПЛЕКТУВАННЯ ЗАКЛАДУ ДОШКІЛЬНОЇ ОСВІТИ</w:t>
      </w:r>
    </w:p>
    <w:p w14:paraId="02F2FC54" w14:textId="77777777" w:rsidR="006C76BF" w:rsidRDefault="006C76BF">
      <w:pPr>
        <w:pStyle w:val="ad"/>
        <w:spacing w:line="276" w:lineRule="auto"/>
        <w:jc w:val="center"/>
        <w:rPr>
          <w:rFonts w:ascii="Times New Roman" w:hAnsi="Times New Roman" w:cs="Times New Roman"/>
          <w:sz w:val="28"/>
          <w:szCs w:val="28"/>
        </w:rPr>
      </w:pPr>
    </w:p>
    <w:p w14:paraId="3EC6C79B"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2.1. Порядок комплектування ЗДО № 3 визначається чинним законодавством.</w:t>
      </w:r>
    </w:p>
    <w:p w14:paraId="6AE45BC7"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ЗДО № 3 може мати </w:t>
      </w:r>
      <w:r>
        <w:rPr>
          <w:rFonts w:ascii="Times New Roman" w:hAnsi="Times New Roman" w:cs="Times New Roman"/>
          <w:sz w:val="28"/>
          <w:szCs w:val="28"/>
          <w:shd w:val="clear" w:color="auto" w:fill="FFFFFF"/>
        </w:rPr>
        <w:t>різні групи вихованців:</w:t>
      </w:r>
      <w:r>
        <w:rPr>
          <w:rFonts w:ascii="Times New Roman" w:hAnsi="Times New Roman" w:cs="Times New Roman"/>
          <w:sz w:val="28"/>
          <w:szCs w:val="28"/>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hAnsi="Times New Roman" w:cs="Times New Roman"/>
          <w:sz w:val="28"/>
          <w:szCs w:val="28"/>
          <w:shd w:val="clear" w:color="auto" w:fill="FFFFFF"/>
        </w:rPr>
        <w:t>з навчанням державною мовою.</w:t>
      </w:r>
    </w:p>
    <w:p w14:paraId="55A1C34C"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2.3. У ЗДО № 3 функціонують ясельні групи, групи загального розвитку, різновікові групи та інклюзивні групи.</w:t>
      </w:r>
    </w:p>
    <w:p w14:paraId="39CE2AED"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3551AAA7" w14:textId="77777777" w:rsidR="006C76BF" w:rsidRDefault="007569E6">
      <w:pPr>
        <w:pStyle w:val="rvps2"/>
        <w:shd w:val="clear" w:color="auto" w:fill="FFFFFF"/>
        <w:spacing w:before="0" w:beforeAutospacing="0" w:after="0" w:afterAutospacing="0" w:line="276" w:lineRule="auto"/>
        <w:ind w:firstLine="450"/>
        <w:jc w:val="both"/>
        <w:rPr>
          <w:sz w:val="28"/>
          <w:szCs w:val="28"/>
        </w:rPr>
      </w:pPr>
      <w:r>
        <w:rPr>
          <w:sz w:val="28"/>
          <w:szCs w:val="28"/>
        </w:rPr>
        <w:t>Як правило, група формується за віковою періодизацією розвитку дітей.</w:t>
      </w:r>
    </w:p>
    <w:p w14:paraId="190C995E"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0" w:name="n201"/>
      <w:bookmarkEnd w:id="0"/>
      <w:r>
        <w:rPr>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14:paraId="136476AE"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1" w:name="n202"/>
      <w:bookmarkEnd w:id="1"/>
      <w:r>
        <w:rPr>
          <w:sz w:val="28"/>
          <w:szCs w:val="28"/>
        </w:rPr>
        <w:t>Кількість вихованців у групі на одного вихователя становить:</w:t>
      </w:r>
    </w:p>
    <w:p w14:paraId="1029A849"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2" w:name="n203"/>
      <w:bookmarkEnd w:id="2"/>
      <w:r>
        <w:rPr>
          <w:sz w:val="28"/>
          <w:szCs w:val="28"/>
        </w:rPr>
        <w:t xml:space="preserve">  2.5.1 у групі вихованців одного віку:</w:t>
      </w:r>
    </w:p>
    <w:p w14:paraId="2929BF67"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3" w:name="n204"/>
      <w:bookmarkEnd w:id="3"/>
      <w:r>
        <w:rPr>
          <w:sz w:val="28"/>
          <w:szCs w:val="28"/>
        </w:rPr>
        <w:t>не більше 5 вихованців віком до одного року;</w:t>
      </w:r>
    </w:p>
    <w:p w14:paraId="41A0A5D0"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4" w:name="n205"/>
      <w:bookmarkEnd w:id="4"/>
      <w:r>
        <w:rPr>
          <w:sz w:val="28"/>
          <w:szCs w:val="28"/>
        </w:rPr>
        <w:t>не більше 10 вихованців віком від одного до двох років;</w:t>
      </w:r>
    </w:p>
    <w:p w14:paraId="4B05FCC5"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5" w:name="n206"/>
      <w:bookmarkEnd w:id="5"/>
      <w:r>
        <w:rPr>
          <w:sz w:val="28"/>
          <w:szCs w:val="28"/>
        </w:rPr>
        <w:t>не більше 15 вихованців віком від двох до трьох років;</w:t>
      </w:r>
    </w:p>
    <w:p w14:paraId="3FBEF419"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6" w:name="n207"/>
      <w:bookmarkEnd w:id="6"/>
      <w:r>
        <w:rPr>
          <w:sz w:val="28"/>
          <w:szCs w:val="28"/>
        </w:rPr>
        <w:t>не більше 20 вихованців віком від трьох років;</w:t>
      </w:r>
    </w:p>
    <w:p w14:paraId="1BA73774"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7" w:name="n208"/>
      <w:bookmarkEnd w:id="7"/>
      <w:r>
        <w:rPr>
          <w:sz w:val="28"/>
          <w:szCs w:val="28"/>
        </w:rPr>
        <w:t xml:space="preserve">  2.5.2. у групі вихованців різного віку:</w:t>
      </w:r>
    </w:p>
    <w:p w14:paraId="790724D8"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8" w:name="n209"/>
      <w:bookmarkEnd w:id="8"/>
      <w:r>
        <w:rPr>
          <w:sz w:val="28"/>
          <w:szCs w:val="28"/>
        </w:rPr>
        <w:t>не більше 15 вихованців віком від трьох років;</w:t>
      </w:r>
    </w:p>
    <w:p w14:paraId="221D6C28"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9" w:name="n210"/>
      <w:bookmarkEnd w:id="9"/>
      <w:r>
        <w:rPr>
          <w:sz w:val="28"/>
          <w:szCs w:val="28"/>
        </w:rPr>
        <w:t>не більше 10 вихованців за наявності у групі хоча б однієї дитини віком від одного до трьох років;</w:t>
      </w:r>
    </w:p>
    <w:p w14:paraId="5DCAED68"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10" w:name="n211"/>
      <w:bookmarkEnd w:id="10"/>
      <w:r>
        <w:rPr>
          <w:sz w:val="28"/>
          <w:szCs w:val="28"/>
        </w:rPr>
        <w:t xml:space="preserve">  2.5.3. у групі вихованців з короткотривалим перебуванням - не більше 10 вихованців;</w:t>
      </w:r>
    </w:p>
    <w:p w14:paraId="4D02956F" w14:textId="77777777" w:rsidR="006C76BF" w:rsidRDefault="007569E6">
      <w:pPr>
        <w:pStyle w:val="rvps2"/>
        <w:shd w:val="clear" w:color="auto" w:fill="FFFFFF"/>
        <w:spacing w:before="0" w:beforeAutospacing="0" w:after="0" w:afterAutospacing="0" w:line="276" w:lineRule="auto"/>
        <w:ind w:firstLine="450"/>
        <w:jc w:val="both"/>
        <w:rPr>
          <w:sz w:val="28"/>
          <w:szCs w:val="28"/>
        </w:rPr>
      </w:pPr>
      <w:bookmarkStart w:id="11" w:name="n212"/>
      <w:bookmarkEnd w:id="11"/>
      <w:r>
        <w:rPr>
          <w:sz w:val="28"/>
          <w:szCs w:val="28"/>
        </w:rPr>
        <w:t xml:space="preserve">   2.5.4. в інклюзивній групі - не більше трьох дітей з особливими освітніми потребами;</w:t>
      </w:r>
    </w:p>
    <w:p w14:paraId="772B9751" w14:textId="77777777" w:rsidR="006C76BF" w:rsidRDefault="007569E6">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2.5.6. у разі необхідності зазначені у пунктах 2.5.1-2.5.4. норми співвідношення кількості вихованців до кількості вихователів може бути </w:t>
      </w:r>
      <w:r>
        <w:rPr>
          <w:sz w:val="28"/>
          <w:szCs w:val="28"/>
        </w:rPr>
        <w:lastRenderedPageBreak/>
        <w:t>перевищено не більше ніж на 20 відсотків від максимальної кількості дітей у групі та виключно у групах вихованців дошкільного віку;</w:t>
      </w:r>
    </w:p>
    <w:p w14:paraId="5E58F004" w14:textId="77777777" w:rsidR="006C76BF" w:rsidRDefault="007569E6">
      <w:pPr>
        <w:pStyle w:val="rvps2"/>
        <w:shd w:val="clear" w:color="auto" w:fill="FFFFFF"/>
        <w:spacing w:before="0" w:beforeAutospacing="0" w:after="0" w:afterAutospacing="0" w:line="276" w:lineRule="auto"/>
        <w:ind w:firstLine="450"/>
        <w:jc w:val="both"/>
        <w:rPr>
          <w:sz w:val="28"/>
          <w:szCs w:val="28"/>
          <w:shd w:val="clear" w:color="auto" w:fill="FFFFFF"/>
        </w:rPr>
      </w:pPr>
      <w:r>
        <w:rPr>
          <w:sz w:val="28"/>
          <w:szCs w:val="28"/>
        </w:rPr>
        <w:t xml:space="preserve">   2.5.7. з</w:t>
      </w:r>
      <w:r>
        <w:rPr>
          <w:sz w:val="28"/>
          <w:szCs w:val="28"/>
          <w:shd w:val="clear" w:color="auto" w:fill="FFFFFF"/>
        </w:rPr>
        <w:t>асновник може встановлювати меншу від нормативів наповнюваність груп дітьми.</w:t>
      </w:r>
    </w:p>
    <w:p w14:paraId="14FCB162"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 xml:space="preserve">Зарахування дітей до ЗДО № 3 здійснюється директором закладу відповідно до чинного законодавства. </w:t>
      </w:r>
    </w:p>
    <w:p w14:paraId="3D2DAD9B"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Для зарахування дитини у ЗДО необхідно пред'явити: заяву батьків або осіб, які їх замінюють, медичну довідку про стан здоров'я дитини відповідно до чинного законодавства, копію свідоцтва про народження дитини, документи для встановлення батьківської плати (при наявності пільг),</w:t>
      </w:r>
      <w:r>
        <w:t xml:space="preserve"> </w:t>
      </w:r>
      <w:r>
        <w:rPr>
          <w:rFonts w:ascii="Times New Roman" w:hAnsi="Times New Roman" w:cs="Times New Roman"/>
          <w:sz w:val="28"/>
          <w:szCs w:val="28"/>
        </w:rPr>
        <w:t>висновок ІРЦ про комплексну психолого-педагогічну оцінку розвитку дитини (за умови організації інклюзивного навчання), індивідуальна програма розвитку (за  наявності).</w:t>
      </w:r>
    </w:p>
    <w:p w14:paraId="1C69E535" w14:textId="77777777" w:rsidR="006C76BF" w:rsidRDefault="007569E6">
      <w:pPr>
        <w:shd w:val="clear" w:color="auto" w:fill="FFFFFF"/>
        <w:spacing w:after="150" w:line="240" w:lineRule="auto"/>
        <w:ind w:firstLine="45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258AEA30"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2.8. Переведення дітей з однієї вікової групи до іншої, формування новостворених груп здійснюється наприкінці літнього оздоровчого періоду (серпень).</w:t>
      </w:r>
    </w:p>
    <w:p w14:paraId="5D46F54C" w14:textId="77777777" w:rsidR="006C76BF" w:rsidRDefault="007569E6">
      <w:pPr>
        <w:shd w:val="clear" w:color="auto" w:fill="FFFFFF"/>
        <w:spacing w:after="0"/>
        <w:ind w:firstLine="450"/>
        <w:jc w:val="both"/>
        <w:rPr>
          <w:rFonts w:ascii="Times New Roman" w:eastAsia="Times New Roman" w:hAnsi="Times New Roman" w:cs="Times New Roman"/>
          <w:sz w:val="28"/>
          <w:szCs w:val="28"/>
        </w:rPr>
      </w:pPr>
      <w:bookmarkStart w:id="12" w:name="n51"/>
      <w:bookmarkStart w:id="13" w:name="n50"/>
      <w:bookmarkStart w:id="14" w:name="n52"/>
      <w:bookmarkEnd w:id="12"/>
      <w:bookmarkEnd w:id="13"/>
      <w:bookmarkEnd w:id="14"/>
      <w:r>
        <w:rPr>
          <w:rFonts w:ascii="Times New Roman" w:eastAsia="Times New Roman" w:hAnsi="Times New Roman" w:cs="Times New Roman"/>
          <w:sz w:val="28"/>
          <w:szCs w:val="28"/>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оздоровчий період (75 днів).</w:t>
      </w:r>
    </w:p>
    <w:p w14:paraId="063D57DA" w14:textId="77777777" w:rsidR="006C76BF" w:rsidRDefault="007569E6">
      <w:pPr>
        <w:shd w:val="clear" w:color="auto" w:fill="FFFFFF"/>
        <w:spacing w:after="0"/>
        <w:ind w:firstLine="450"/>
        <w:jc w:val="both"/>
        <w:rPr>
          <w:rFonts w:ascii="Times New Roman" w:eastAsia="Times New Roman" w:hAnsi="Times New Roman" w:cs="Times New Roman"/>
          <w:sz w:val="28"/>
          <w:szCs w:val="28"/>
        </w:rPr>
      </w:pPr>
      <w:bookmarkStart w:id="15" w:name="n53"/>
      <w:bookmarkEnd w:id="15"/>
      <w:r>
        <w:rPr>
          <w:rFonts w:ascii="Times New Roman" w:eastAsia="Times New Roman" w:hAnsi="Times New Roman" w:cs="Times New Roman"/>
          <w:sz w:val="28"/>
          <w:szCs w:val="28"/>
        </w:rPr>
        <w:t>2.10. Відрахування дитини із закладу комунальної форми власності може здійснюватися:</w:t>
      </w:r>
    </w:p>
    <w:p w14:paraId="7A60079B" w14:textId="77777777" w:rsidR="006C76BF" w:rsidRDefault="007569E6">
      <w:pPr>
        <w:shd w:val="clear" w:color="auto" w:fill="FFFFFF"/>
        <w:spacing w:after="0"/>
        <w:ind w:firstLine="450"/>
        <w:jc w:val="both"/>
        <w:rPr>
          <w:rFonts w:ascii="Times New Roman" w:eastAsia="Times New Roman" w:hAnsi="Times New Roman" w:cs="Times New Roman"/>
          <w:sz w:val="28"/>
          <w:szCs w:val="28"/>
        </w:rPr>
      </w:pPr>
      <w:bookmarkStart w:id="16" w:name="n54"/>
      <w:bookmarkEnd w:id="16"/>
      <w:r>
        <w:rPr>
          <w:rFonts w:ascii="Times New Roman" w:eastAsia="Times New Roman" w:hAnsi="Times New Roman" w:cs="Times New Roman"/>
          <w:sz w:val="28"/>
          <w:szCs w:val="28"/>
        </w:rPr>
        <w:t>- за бажанням батьків або осіб, які їх замінюють;</w:t>
      </w:r>
    </w:p>
    <w:p w14:paraId="5110B51A" w14:textId="77777777" w:rsidR="006C76BF" w:rsidRDefault="007569E6">
      <w:pPr>
        <w:shd w:val="clear" w:color="auto" w:fill="FFFFFF"/>
        <w:spacing w:after="0"/>
        <w:ind w:firstLine="450"/>
        <w:jc w:val="both"/>
        <w:rPr>
          <w:rFonts w:ascii="Times New Roman" w:eastAsia="Times New Roman" w:hAnsi="Times New Roman" w:cs="Times New Roman"/>
          <w:sz w:val="28"/>
          <w:szCs w:val="28"/>
        </w:rPr>
      </w:pPr>
      <w:bookmarkStart w:id="17" w:name="n55"/>
      <w:bookmarkEnd w:id="17"/>
      <w:r>
        <w:rPr>
          <w:rFonts w:ascii="Times New Roman" w:eastAsia="Times New Roman" w:hAnsi="Times New Roman" w:cs="Times New Roman"/>
          <w:sz w:val="28"/>
          <w:szCs w:val="28"/>
        </w:rPr>
        <w:t>- на підставі медичного висновку про стан здоров'я дитини, що унеможливлює її подальше перебування у закладі такого типу;</w:t>
      </w:r>
    </w:p>
    <w:p w14:paraId="09008096" w14:textId="77777777" w:rsidR="006C76BF" w:rsidRDefault="007569E6">
      <w:pPr>
        <w:shd w:val="clear" w:color="auto" w:fill="FFFFFF"/>
        <w:spacing w:after="0"/>
        <w:ind w:firstLine="450"/>
        <w:jc w:val="both"/>
        <w:rPr>
          <w:rFonts w:ascii="Times New Roman" w:eastAsia="Times New Roman" w:hAnsi="Times New Roman" w:cs="Times New Roman"/>
          <w:sz w:val="28"/>
          <w:szCs w:val="28"/>
        </w:rPr>
      </w:pPr>
      <w:bookmarkStart w:id="18" w:name="n56"/>
      <w:bookmarkEnd w:id="18"/>
      <w:r>
        <w:rPr>
          <w:rFonts w:ascii="Times New Roman" w:eastAsia="Times New Roman" w:hAnsi="Times New Roman" w:cs="Times New Roman"/>
          <w:sz w:val="28"/>
          <w:szCs w:val="28"/>
        </w:rPr>
        <w:t>- у разі невнесення без поважних причин батьками або особами, які їх замінюють, плати за харчування дитини протягом двох місяців.</w:t>
      </w:r>
    </w:p>
    <w:p w14:paraId="7351C1AC" w14:textId="77777777" w:rsidR="006C76BF" w:rsidRDefault="007569E6">
      <w:pPr>
        <w:shd w:val="clear" w:color="auto" w:fill="FFFFFF"/>
        <w:spacing w:after="0"/>
        <w:ind w:firstLine="450"/>
        <w:jc w:val="both"/>
        <w:rPr>
          <w:rFonts w:ascii="Times New Roman" w:eastAsia="Times New Roman" w:hAnsi="Times New Roman" w:cs="Times New Roman"/>
          <w:sz w:val="28"/>
          <w:szCs w:val="28"/>
        </w:rPr>
      </w:pPr>
      <w:bookmarkStart w:id="19" w:name="n57"/>
      <w:bookmarkEnd w:id="19"/>
      <w:r>
        <w:rPr>
          <w:rFonts w:ascii="Times New Roman" w:eastAsia="Times New Roman" w:hAnsi="Times New Roman" w:cs="Times New Roman"/>
          <w:sz w:val="28"/>
          <w:szCs w:val="28"/>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227FD2C1" w14:textId="77777777" w:rsidR="006C76BF" w:rsidRDefault="007569E6">
      <w:pPr>
        <w:shd w:val="clear" w:color="auto" w:fill="FFFFFF"/>
        <w:spacing w:after="0"/>
        <w:ind w:firstLine="450"/>
        <w:jc w:val="both"/>
        <w:rPr>
          <w:rFonts w:ascii="Times New Roman" w:eastAsia="Times New Roman" w:hAnsi="Times New Roman" w:cs="Times New Roman"/>
          <w:sz w:val="28"/>
          <w:szCs w:val="28"/>
        </w:rPr>
      </w:pPr>
      <w:bookmarkStart w:id="20" w:name="n58"/>
      <w:bookmarkEnd w:id="20"/>
      <w:r>
        <w:rPr>
          <w:rFonts w:ascii="Times New Roman" w:eastAsia="Times New Roman" w:hAnsi="Times New Roman" w:cs="Times New Roman"/>
          <w:sz w:val="28"/>
          <w:szCs w:val="28"/>
        </w:rPr>
        <w:t>Забороняється безпідставне відрахування дитини із закладу.</w:t>
      </w:r>
    </w:p>
    <w:p w14:paraId="1CC505EA" w14:textId="77777777" w:rsidR="006C76BF" w:rsidRDefault="007569E6">
      <w:pPr>
        <w:shd w:val="clear" w:color="auto" w:fill="FFFFFF"/>
        <w:spacing w:after="0"/>
        <w:ind w:firstLine="450"/>
        <w:jc w:val="both"/>
        <w:rPr>
          <w:rFonts w:ascii="Times New Roman" w:eastAsia="Times New Roman" w:hAnsi="Times New Roman" w:cs="Times New Roman"/>
          <w:sz w:val="28"/>
          <w:szCs w:val="28"/>
        </w:rPr>
      </w:pPr>
      <w:bookmarkStart w:id="21" w:name="n59"/>
      <w:bookmarkEnd w:id="21"/>
      <w:r>
        <w:rPr>
          <w:rFonts w:ascii="Times New Roman" w:eastAsia="Times New Roman" w:hAnsi="Times New Roman" w:cs="Times New Roman"/>
          <w:sz w:val="28"/>
          <w:szCs w:val="28"/>
        </w:rPr>
        <w:t>2.11. Заклад веде в установленому порядку облік дітей, які його відвідують.</w:t>
      </w:r>
      <w:bookmarkStart w:id="22" w:name="n60"/>
      <w:bookmarkEnd w:id="22"/>
    </w:p>
    <w:p w14:paraId="4D80A6A4" w14:textId="77777777" w:rsidR="006C76BF" w:rsidRDefault="006C76BF">
      <w:pPr>
        <w:shd w:val="clear" w:color="auto" w:fill="FFFFFF"/>
        <w:spacing w:after="0"/>
        <w:ind w:firstLine="450"/>
        <w:jc w:val="both"/>
        <w:rPr>
          <w:rFonts w:ascii="Times New Roman" w:eastAsia="Times New Roman" w:hAnsi="Times New Roman" w:cs="Times New Roman"/>
          <w:sz w:val="28"/>
          <w:szCs w:val="28"/>
        </w:rPr>
      </w:pPr>
    </w:p>
    <w:p w14:paraId="5B85CA1A"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ІІІ. РЕЖИМ РОБОТИ ЗАКЛАДУ ДОШКІЛЬНОЇ ОСВІТИ № 3</w:t>
      </w:r>
    </w:p>
    <w:p w14:paraId="36A73032" w14:textId="77777777" w:rsidR="006C76BF" w:rsidRDefault="006C76BF">
      <w:pPr>
        <w:pStyle w:val="ad"/>
        <w:spacing w:line="276" w:lineRule="auto"/>
        <w:jc w:val="center"/>
        <w:rPr>
          <w:rFonts w:ascii="Times New Roman" w:hAnsi="Times New Roman" w:cs="Times New Roman"/>
          <w:b/>
          <w:sz w:val="28"/>
          <w:szCs w:val="28"/>
        </w:rPr>
      </w:pPr>
    </w:p>
    <w:p w14:paraId="46F0C575" w14:textId="77777777" w:rsidR="006C76BF" w:rsidRDefault="007569E6">
      <w:pPr>
        <w:pStyle w:val="ad"/>
        <w:rPr>
          <w:color w:val="000000"/>
          <w:sz w:val="24"/>
          <w:szCs w:val="24"/>
        </w:rPr>
      </w:pPr>
      <w:r>
        <w:rPr>
          <w:rFonts w:ascii="Times New Roman" w:hAnsi="Times New Roman" w:cs="Times New Roman"/>
          <w:sz w:val="28"/>
          <w:szCs w:val="28"/>
        </w:rPr>
        <w:t xml:space="preserve">         3.1.</w:t>
      </w:r>
      <w:r>
        <w:t xml:space="preserve"> </w:t>
      </w:r>
      <w:r>
        <w:rPr>
          <w:rFonts w:ascii="Times New Roman" w:hAnsi="Times New Roman" w:cs="Times New Roman"/>
          <w:sz w:val="28"/>
          <w:szCs w:val="28"/>
        </w:rPr>
        <w:t>ЗДО № 3 працює за п’ятиденним робочим тижнем. Вихідні дні – субота, неділя, святкові дні</w:t>
      </w:r>
      <w:r>
        <w:rPr>
          <w:rFonts w:ascii="Times New Roman" w:hAnsi="Times New Roman" w:cs="Times New Roman"/>
          <w:color w:val="000000"/>
          <w:sz w:val="28"/>
          <w:szCs w:val="28"/>
        </w:rPr>
        <w:t xml:space="preserve"> визначені згідно чинного законодавства України</w:t>
      </w:r>
      <w:r>
        <w:rPr>
          <w:color w:val="000000"/>
        </w:rPr>
        <w:t>.</w:t>
      </w:r>
    </w:p>
    <w:p w14:paraId="1DD3E46F"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3.2. 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w:t>
      </w:r>
    </w:p>
    <w:p w14:paraId="64EF4260"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ab/>
        <w:t>3.3. ЗДО № 3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49D244BA" w14:textId="77777777" w:rsidR="006C76BF" w:rsidRDefault="006C76BF">
      <w:pPr>
        <w:pStyle w:val="ad"/>
        <w:spacing w:line="276" w:lineRule="auto"/>
        <w:rPr>
          <w:rFonts w:ascii="Times New Roman" w:hAnsi="Times New Roman" w:cs="Times New Roman"/>
          <w:b/>
          <w:sz w:val="28"/>
          <w:szCs w:val="28"/>
        </w:rPr>
      </w:pPr>
    </w:p>
    <w:p w14:paraId="22A363F8"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713EF71C"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 № 3</w:t>
      </w:r>
    </w:p>
    <w:p w14:paraId="179ADB18" w14:textId="77777777" w:rsidR="006C76BF" w:rsidRDefault="006C76BF">
      <w:pPr>
        <w:pStyle w:val="ad"/>
        <w:spacing w:line="276" w:lineRule="auto"/>
        <w:jc w:val="center"/>
        <w:rPr>
          <w:rFonts w:ascii="Times New Roman" w:hAnsi="Times New Roman" w:cs="Times New Roman"/>
          <w:b/>
          <w:sz w:val="28"/>
          <w:szCs w:val="28"/>
        </w:rPr>
      </w:pPr>
    </w:p>
    <w:p w14:paraId="2AD3ED2E" w14:textId="77777777" w:rsidR="006C76BF" w:rsidRDefault="007569E6">
      <w:pPr>
        <w:pStyle w:val="ad"/>
        <w:spacing w:line="276" w:lineRule="auto"/>
        <w:ind w:firstLine="567"/>
        <w:jc w:val="both"/>
        <w:rPr>
          <w:rFonts w:ascii="Times New Roman" w:hAnsi="Times New Roman" w:cs="Times New Roman"/>
          <w:sz w:val="28"/>
          <w:szCs w:val="28"/>
        </w:rPr>
      </w:pPr>
      <w:bookmarkStart w:id="23" w:name="n166"/>
      <w:bookmarkEnd w:id="23"/>
      <w:r>
        <w:rPr>
          <w:rFonts w:ascii="Times New Roman" w:hAnsi="Times New Roman" w:cs="Times New Roman"/>
          <w:sz w:val="28"/>
          <w:szCs w:val="28"/>
        </w:rPr>
        <w:t>4.1. Навчальний рік у ЗДО № 3 починається 1 вересня і закінчується 31 травня наступного року.</w:t>
      </w:r>
    </w:p>
    <w:p w14:paraId="1F3EBFCD"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З 1 червня до 31 серпня (літній оздоровчий період) у ЗДО № 3 проводиться оздоровлення дітей.</w:t>
      </w:r>
    </w:p>
    <w:p w14:paraId="4550D6E4"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4.2. ЗДО № 3 здійснює свою діяльність відповідно до плану роботи, який складається на навчальний рік та літній оздоровчий період.</w:t>
      </w:r>
    </w:p>
    <w:p w14:paraId="4950C43E"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4.3. План роботи ЗДО № 3 схвалюється педагогічною радою  закладу та затверджується директором  закладу.</w:t>
      </w:r>
    </w:p>
    <w:p w14:paraId="3A854914"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4.4. Форми здобуття дошкільної освіти:</w:t>
      </w:r>
    </w:p>
    <w:p w14:paraId="265153D7"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діти мають право на здобуття дошкільної освіти в різних формах або шляхом їх поєднання;</w:t>
      </w:r>
    </w:p>
    <w:p w14:paraId="190A3533"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основною формою здобуття дошкільної освіти є очна (денна);</w:t>
      </w:r>
    </w:p>
    <w:p w14:paraId="37A7B40E"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222226"/>
          <w:sz w:val="28"/>
          <w:szCs w:val="28"/>
        </w:rPr>
        <w:t>заклад дошкільної освіти № 3,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37B33E59"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мають право організовувати здобуття їхніми дітьми дошкільної освіти за сімейною (домашньою) формою;</w:t>
      </w:r>
    </w:p>
    <w:p w14:paraId="726BBE30"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дітей самостійно обирають форми здобуття дошкільної освіти.</w:t>
      </w:r>
    </w:p>
    <w:p w14:paraId="2A6C19D2"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4.5. У ЗДО № 3</w:t>
      </w:r>
      <w:r>
        <w:rPr>
          <w:rFonts w:ascii="Times New Roman" w:hAnsi="Times New Roman" w:cs="Times New Roman"/>
          <w:sz w:val="28"/>
          <w:szCs w:val="28"/>
        </w:rPr>
        <w:t xml:space="preserve"> визначена українська мова навчання і виховання дітей відповідно до чинного законодавства України.</w:t>
      </w:r>
    </w:p>
    <w:p w14:paraId="102753CD"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4FC69007"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Єдність розвитку, виховання і навчання вихованців забезпечується спільними зусиллями усіх учасників освітнього процесу.</w:t>
      </w:r>
    </w:p>
    <w:p w14:paraId="0F902AFF"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28CE32EF" w14:textId="77777777" w:rsidR="006C76BF" w:rsidRDefault="007569E6">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0984BA71" w14:textId="77777777" w:rsidR="006C76BF" w:rsidRDefault="007569E6">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 якою працює заклад освіти.</w:t>
      </w:r>
    </w:p>
    <w:p w14:paraId="43F13CB2" w14:textId="77777777" w:rsidR="006C76BF" w:rsidRDefault="007569E6">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18B2429F" w14:textId="77777777" w:rsidR="006C76BF" w:rsidRDefault="007569E6">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4.10. Рішення про використання в освітньому процесі конкретної освітньої програми (конкретних освітніх програм),</w:t>
      </w:r>
      <w:r>
        <w:t xml:space="preserve"> </w:t>
      </w:r>
      <w:r>
        <w:rPr>
          <w:rFonts w:ascii="Times New Roman" w:hAnsi="Times New Roman" w:cs="Times New Roman"/>
          <w:color w:val="1D1D1B"/>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 № 3.</w:t>
      </w:r>
    </w:p>
    <w:p w14:paraId="09B28BF5" w14:textId="77777777" w:rsidR="006C76BF" w:rsidRDefault="007569E6">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21AFE057" w14:textId="77777777" w:rsidR="006C76BF" w:rsidRDefault="007569E6">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hAnsi="Times New Roman" w:cs="Times New Roman"/>
          <w:color w:val="1D1D1B"/>
          <w:sz w:val="28"/>
          <w:szCs w:val="28"/>
          <w:shd w:val="clear" w:color="auto" w:fill="FFFFFF"/>
        </w:rPr>
        <w:b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hAnsi="Times New Roman" w:cs="Times New Roman"/>
          <w:color w:val="1D1D1B"/>
          <w:sz w:val="28"/>
          <w:szCs w:val="28"/>
          <w:shd w:val="clear" w:color="auto" w:fill="FFFFFF"/>
        </w:rPr>
        <w:br/>
      </w:r>
      <w:r>
        <w:rPr>
          <w:rFonts w:ascii="Times New Roman" w:hAnsi="Times New Roman" w:cs="Times New Roman"/>
          <w:color w:val="1D1D1B"/>
          <w:sz w:val="28"/>
          <w:szCs w:val="28"/>
          <w:shd w:val="clear" w:color="auto" w:fill="FFFFFF"/>
        </w:rPr>
        <w:tab/>
        <w:t>Платні послуги не можуть надаватися замість або в рамках Державної програми, за якою працює заклад освіти.</w:t>
      </w:r>
    </w:p>
    <w:p w14:paraId="733E3521" w14:textId="77777777" w:rsidR="006C76BF" w:rsidRDefault="006C76BF">
      <w:pPr>
        <w:pStyle w:val="ad"/>
        <w:spacing w:line="276" w:lineRule="auto"/>
        <w:rPr>
          <w:rFonts w:ascii="Times New Roman" w:hAnsi="Times New Roman" w:cs="Times New Roman"/>
          <w:b/>
          <w:sz w:val="28"/>
          <w:szCs w:val="28"/>
        </w:rPr>
      </w:pPr>
    </w:p>
    <w:p w14:paraId="348936CA"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lastRenderedPageBreak/>
        <w:t>V</w:t>
      </w:r>
      <w:r>
        <w:rPr>
          <w:rFonts w:ascii="Times New Roman" w:hAnsi="Times New Roman" w:cs="Times New Roman"/>
          <w:sz w:val="28"/>
          <w:szCs w:val="28"/>
        </w:rPr>
        <w:t xml:space="preserve">. ОРГАНІЗАЦІЯ ХАРЧУВАННЯ ДІТЕЙ У </w:t>
      </w:r>
    </w:p>
    <w:p w14:paraId="0F07AA58"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 3 «ТЕРЕМОК» </w:t>
      </w:r>
    </w:p>
    <w:p w14:paraId="341EA5F8" w14:textId="77777777" w:rsidR="006C76BF" w:rsidRDefault="006C76BF">
      <w:pPr>
        <w:pStyle w:val="ad"/>
        <w:spacing w:line="276" w:lineRule="auto"/>
        <w:jc w:val="center"/>
        <w:rPr>
          <w:rFonts w:ascii="Times New Roman" w:hAnsi="Times New Roman" w:cs="Times New Roman"/>
          <w:sz w:val="28"/>
          <w:szCs w:val="28"/>
        </w:rPr>
      </w:pPr>
    </w:p>
    <w:p w14:paraId="16D1F72F"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5.1. Харчування дітей у ЗДО № 3 проводиться відповідно до вимог нормативних документів чинного законодавства України. </w:t>
      </w:r>
    </w:p>
    <w:p w14:paraId="1004829F"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5.2.</w:t>
      </w:r>
      <w:r>
        <w:t xml:space="preserve"> </w:t>
      </w:r>
      <w:r>
        <w:rPr>
          <w:rFonts w:ascii="Times New Roman" w:hAnsi="Times New Roman" w:cs="Times New Roman"/>
          <w:sz w:val="28"/>
          <w:szCs w:val="28"/>
        </w:rPr>
        <w:t>Організація харчування дітей забезпечується та здійснюється</w:t>
      </w:r>
      <w:r>
        <w:t xml:space="preserve"> </w:t>
      </w:r>
      <w:r>
        <w:rPr>
          <w:rFonts w:ascii="Times New Roman" w:hAnsi="Times New Roman" w:cs="Times New Roman"/>
          <w:sz w:val="28"/>
          <w:szCs w:val="28"/>
        </w:rPr>
        <w:t xml:space="preserve">самостійно закладом дошкільної освіти № 3 «Теремок», з </w:t>
      </w:r>
      <w:r>
        <w:rPr>
          <w:rFonts w:ascii="Times New Roman" w:eastAsia="Segoe UI" w:hAnsi="Times New Roman" w:cs="Times New Roman"/>
          <w:color w:val="222226"/>
          <w:sz w:val="28"/>
          <w:szCs w:val="28"/>
        </w:rPr>
        <w:t>триразовим</w:t>
      </w:r>
      <w:r>
        <w:rPr>
          <w:rFonts w:ascii="Times New Roman" w:hAnsi="Times New Roman" w:cs="Times New Roman"/>
          <w:sz w:val="28"/>
          <w:szCs w:val="28"/>
        </w:rPr>
        <w:t xml:space="preserve"> харчуванням дітей.</w:t>
      </w:r>
    </w:p>
    <w:p w14:paraId="1813B840"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5.3. Норми та порядок організації харчування у закладах дошкільної освіти встановлюються відповідно чинного законодавства.</w:t>
      </w:r>
    </w:p>
    <w:p w14:paraId="4790225A"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7F82ABE3"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53091175"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5.6. Пільгові умови оплати харчування дітей у ЗДО № 3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14:paraId="1DEFA839" w14:textId="77777777" w:rsidR="006C76BF" w:rsidRDefault="006C76BF">
      <w:pPr>
        <w:pStyle w:val="ad"/>
        <w:spacing w:line="276" w:lineRule="auto"/>
        <w:jc w:val="both"/>
        <w:rPr>
          <w:rFonts w:ascii="Times New Roman" w:hAnsi="Times New Roman" w:cs="Times New Roman"/>
          <w:sz w:val="28"/>
          <w:szCs w:val="28"/>
        </w:rPr>
      </w:pPr>
    </w:p>
    <w:p w14:paraId="0E1549B5"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xml:space="preserve">. МЕДИЧНЕ ОБСЛУГОВУВАННЯ ДІТЕЙ </w:t>
      </w:r>
    </w:p>
    <w:p w14:paraId="61B964AA" w14:textId="77777777" w:rsidR="006C76BF" w:rsidRDefault="007569E6">
      <w:pPr>
        <w:pStyle w:val="ad"/>
        <w:spacing w:line="276" w:lineRule="auto"/>
        <w:jc w:val="center"/>
        <w:rPr>
          <w:rFonts w:ascii="Times New Roman" w:hAnsi="Times New Roman" w:cs="Times New Roman"/>
          <w:b/>
          <w:sz w:val="28"/>
          <w:szCs w:val="28"/>
        </w:rPr>
      </w:pPr>
      <w:r>
        <w:rPr>
          <w:rFonts w:ascii="Times New Roman" w:hAnsi="Times New Roman" w:cs="Times New Roman"/>
          <w:sz w:val="28"/>
          <w:szCs w:val="28"/>
        </w:rPr>
        <w:t>У ЗАКЛАДІ ДОШКІЛЬНОЇ ОСВІТИ № 3 «ТЕРЕМОК</w:t>
      </w:r>
      <w:r>
        <w:rPr>
          <w:rFonts w:ascii="Times New Roman" w:hAnsi="Times New Roman" w:cs="Times New Roman"/>
          <w:b/>
          <w:sz w:val="28"/>
          <w:szCs w:val="28"/>
        </w:rPr>
        <w:t xml:space="preserve">» </w:t>
      </w:r>
    </w:p>
    <w:p w14:paraId="2057CBA4" w14:textId="77777777" w:rsidR="006C76BF" w:rsidRDefault="006C76BF">
      <w:pPr>
        <w:pStyle w:val="ad"/>
        <w:spacing w:line="276" w:lineRule="auto"/>
        <w:jc w:val="center"/>
        <w:rPr>
          <w:rFonts w:ascii="Times New Roman" w:hAnsi="Times New Roman" w:cs="Times New Roman"/>
          <w:b/>
          <w:sz w:val="28"/>
          <w:szCs w:val="28"/>
        </w:rPr>
      </w:pPr>
    </w:p>
    <w:p w14:paraId="632C0C0C"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6.1. У закладі дошкільної освіти № 3 «Теремок» сформоване здорове освітнє середовище та систематично здійснюються заходи з охорони здоров’я вихованців.</w:t>
      </w:r>
    </w:p>
    <w:p w14:paraId="2BD70E6A"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ЗДО здійснюється  у відповідності до чинного законодавства України.</w:t>
      </w:r>
    </w:p>
    <w:p w14:paraId="7450BB1E"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6.2. Медичне обслуговування дітей  у  закладі дошкільної освіти здійснюється медичними працівниками, які входять  до  штату  ЗДО № 3. </w:t>
      </w:r>
    </w:p>
    <w:p w14:paraId="58275A18"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78B82FA5"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4D08C07B"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6.5. ЗДО № 3 надає приміщення і забезпечує належні умови для роботи медичного персоналу та проведення лікувально-профілактичних заходів.</w:t>
      </w:r>
    </w:p>
    <w:p w14:paraId="63CD0C1E" w14:textId="77777777" w:rsidR="006C76BF" w:rsidRDefault="006C76BF">
      <w:pPr>
        <w:pStyle w:val="ad"/>
        <w:spacing w:line="276" w:lineRule="auto"/>
        <w:jc w:val="center"/>
        <w:rPr>
          <w:rFonts w:ascii="Times New Roman" w:hAnsi="Times New Roman" w:cs="Times New Roman"/>
          <w:b/>
          <w:sz w:val="28"/>
          <w:szCs w:val="28"/>
        </w:rPr>
      </w:pPr>
    </w:p>
    <w:p w14:paraId="4C56C825"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УЧАСНИКИ ОСВІТНЬОГО ПРОЦЕСУ</w:t>
      </w:r>
    </w:p>
    <w:p w14:paraId="384906D6" w14:textId="77777777" w:rsidR="006C76BF" w:rsidRDefault="006C76BF">
      <w:pPr>
        <w:pStyle w:val="ad"/>
        <w:spacing w:line="276" w:lineRule="auto"/>
        <w:jc w:val="center"/>
        <w:rPr>
          <w:rFonts w:ascii="Times New Roman" w:hAnsi="Times New Roman" w:cs="Times New Roman"/>
          <w:b/>
          <w:sz w:val="28"/>
          <w:szCs w:val="28"/>
        </w:rPr>
      </w:pPr>
    </w:p>
    <w:p w14:paraId="64981FF3" w14:textId="77777777" w:rsidR="006C76BF" w:rsidRDefault="007569E6">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7.1. Учасниками освітнього процесу у сфері дошкільної освіти є:</w:t>
      </w:r>
    </w:p>
    <w:p w14:paraId="3B0E8FCF" w14:textId="77777777" w:rsidR="006C76BF" w:rsidRDefault="007569E6">
      <w:pPr>
        <w:pStyle w:val="ad"/>
        <w:spacing w:line="276" w:lineRule="auto"/>
        <w:ind w:firstLine="567"/>
        <w:jc w:val="both"/>
        <w:rPr>
          <w:rFonts w:ascii="Times New Roman" w:eastAsia="Times New Roman" w:hAnsi="Times New Roman" w:cs="Times New Roman"/>
          <w:sz w:val="28"/>
          <w:szCs w:val="28"/>
        </w:rPr>
      </w:pPr>
      <w:bookmarkStart w:id="24" w:name="n226"/>
      <w:bookmarkEnd w:id="24"/>
      <w:r>
        <w:rPr>
          <w:rFonts w:ascii="Times New Roman" w:eastAsia="Times New Roman" w:hAnsi="Times New Roman" w:cs="Times New Roman"/>
          <w:sz w:val="28"/>
          <w:szCs w:val="28"/>
        </w:rPr>
        <w:t>- вихованці;</w:t>
      </w:r>
    </w:p>
    <w:p w14:paraId="38AFCC92" w14:textId="77777777" w:rsidR="006C76BF" w:rsidRDefault="007569E6">
      <w:pPr>
        <w:pStyle w:val="ad"/>
        <w:spacing w:line="276" w:lineRule="auto"/>
        <w:ind w:firstLine="567"/>
        <w:jc w:val="both"/>
        <w:rPr>
          <w:rFonts w:ascii="Times New Roman" w:eastAsia="Times New Roman" w:hAnsi="Times New Roman" w:cs="Times New Roman"/>
          <w:sz w:val="28"/>
          <w:szCs w:val="28"/>
        </w:rPr>
      </w:pPr>
      <w:bookmarkStart w:id="25" w:name="n227"/>
      <w:bookmarkEnd w:id="25"/>
      <w:r>
        <w:rPr>
          <w:rFonts w:ascii="Times New Roman" w:eastAsia="Times New Roman" w:hAnsi="Times New Roman" w:cs="Times New Roman"/>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p>
    <w:p w14:paraId="4B47C4BF" w14:textId="77777777" w:rsidR="006C76BF" w:rsidRDefault="007569E6">
      <w:pPr>
        <w:pStyle w:val="ad"/>
        <w:spacing w:line="276" w:lineRule="auto"/>
        <w:jc w:val="both"/>
        <w:rPr>
          <w:rFonts w:ascii="Times New Roman" w:eastAsia="Times New Roman" w:hAnsi="Times New Roman" w:cs="Times New Roman"/>
          <w:sz w:val="28"/>
          <w:szCs w:val="28"/>
        </w:rPr>
      </w:pPr>
      <w:bookmarkStart w:id="26" w:name="n228"/>
      <w:bookmarkEnd w:id="26"/>
      <w:r>
        <w:rPr>
          <w:rFonts w:ascii="Times New Roman" w:eastAsia="Times New Roman" w:hAnsi="Times New Roman" w:cs="Times New Roman"/>
          <w:sz w:val="28"/>
          <w:szCs w:val="28"/>
        </w:rPr>
        <w:t>помічники вихователів закладів дошкільної освіти;</w:t>
      </w:r>
    </w:p>
    <w:p w14:paraId="1B53A6B6" w14:textId="77777777" w:rsidR="006C76BF" w:rsidRDefault="007569E6">
      <w:pPr>
        <w:pStyle w:val="ad"/>
        <w:numPr>
          <w:ilvl w:val="0"/>
          <w:numId w:val="1"/>
        </w:numPr>
        <w:spacing w:line="276" w:lineRule="auto"/>
        <w:jc w:val="both"/>
        <w:rPr>
          <w:rFonts w:ascii="Times New Roman" w:eastAsia="Times New Roman" w:hAnsi="Times New Roman" w:cs="Times New Roman"/>
          <w:sz w:val="28"/>
          <w:szCs w:val="28"/>
        </w:rPr>
      </w:pPr>
      <w:bookmarkStart w:id="27" w:name="n229"/>
      <w:bookmarkEnd w:id="27"/>
      <w:r>
        <w:rPr>
          <w:rFonts w:ascii="Times New Roman" w:eastAsia="Times New Roman" w:hAnsi="Times New Roman" w:cs="Times New Roman"/>
          <w:sz w:val="28"/>
          <w:szCs w:val="28"/>
        </w:rPr>
        <w:t>інші працівники закладів дошкільної освіти;</w:t>
      </w:r>
    </w:p>
    <w:p w14:paraId="732F46FE" w14:textId="77777777" w:rsidR="006C76BF" w:rsidRDefault="007569E6">
      <w:pPr>
        <w:pStyle w:val="ad"/>
        <w:numPr>
          <w:ilvl w:val="0"/>
          <w:numId w:val="1"/>
        </w:numPr>
        <w:spacing w:line="276" w:lineRule="auto"/>
        <w:jc w:val="both"/>
        <w:rPr>
          <w:rFonts w:ascii="Times New Roman" w:eastAsia="Times New Roman" w:hAnsi="Times New Roman" w:cs="Times New Roman"/>
          <w:sz w:val="28"/>
          <w:szCs w:val="28"/>
        </w:rPr>
      </w:pPr>
      <w:bookmarkStart w:id="28" w:name="n230"/>
      <w:bookmarkEnd w:id="28"/>
      <w:r>
        <w:rPr>
          <w:rFonts w:ascii="Times New Roman" w:eastAsia="Times New Roman" w:hAnsi="Times New Roman" w:cs="Times New Roman"/>
          <w:sz w:val="28"/>
          <w:szCs w:val="28"/>
        </w:rPr>
        <w:t>батьки вихованців;</w:t>
      </w:r>
    </w:p>
    <w:p w14:paraId="77C364EC" w14:textId="77777777" w:rsidR="006C76BF" w:rsidRDefault="007569E6">
      <w:pPr>
        <w:pStyle w:val="ad"/>
        <w:numPr>
          <w:ilvl w:val="0"/>
          <w:numId w:val="1"/>
        </w:numPr>
        <w:spacing w:line="276" w:lineRule="auto"/>
        <w:ind w:left="142" w:firstLine="425"/>
        <w:jc w:val="both"/>
        <w:rPr>
          <w:rFonts w:ascii="Times New Roman" w:eastAsia="Times New Roman" w:hAnsi="Times New Roman" w:cs="Times New Roman"/>
          <w:sz w:val="28"/>
          <w:szCs w:val="28"/>
        </w:rPr>
      </w:pPr>
      <w:bookmarkStart w:id="29" w:name="n231"/>
      <w:bookmarkEnd w:id="29"/>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асистенти дітей з особливими освітніми потребами (у разі їх допуску відповідно до вимог законодавства);</w:t>
      </w:r>
    </w:p>
    <w:p w14:paraId="1E03AC3F" w14:textId="77777777" w:rsidR="006C76BF" w:rsidRDefault="007569E6">
      <w:pPr>
        <w:pStyle w:val="ad"/>
        <w:numPr>
          <w:ilvl w:val="0"/>
          <w:numId w:val="1"/>
        </w:numPr>
        <w:spacing w:line="276" w:lineRule="auto"/>
        <w:ind w:left="142" w:firstLine="425"/>
        <w:jc w:val="both"/>
        <w:rPr>
          <w:rFonts w:ascii="Times New Roman" w:eastAsia="Times New Roman" w:hAnsi="Times New Roman" w:cs="Times New Roman"/>
          <w:sz w:val="28"/>
          <w:szCs w:val="28"/>
        </w:rPr>
      </w:pPr>
      <w:bookmarkStart w:id="30" w:name="n232"/>
      <w:bookmarkEnd w:id="30"/>
      <w:r>
        <w:rPr>
          <w:rFonts w:ascii="Times New Roman" w:eastAsia="Times New Roman" w:hAnsi="Times New Roman" w:cs="Times New Roman"/>
          <w:sz w:val="28"/>
          <w:szCs w:val="28"/>
        </w:rPr>
        <w:t>фізичні особи, які провадять педагогічну діяльність у сфері дошкільної освіти.</w:t>
      </w:r>
      <w:bookmarkStart w:id="31" w:name="n233"/>
      <w:bookmarkEnd w:id="31"/>
    </w:p>
    <w:p w14:paraId="0DF39FC4" w14:textId="77777777" w:rsidR="006C76BF" w:rsidRDefault="007569E6">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5644E27E" w14:textId="77777777" w:rsidR="006C76BF" w:rsidRDefault="007569E6">
      <w:pPr>
        <w:pStyle w:val="ad"/>
        <w:spacing w:line="276" w:lineRule="auto"/>
        <w:ind w:firstLine="567"/>
        <w:jc w:val="both"/>
        <w:rPr>
          <w:rFonts w:ascii="Times New Roman" w:eastAsia="Times New Roman" w:hAnsi="Times New Roman" w:cs="Times New Roman"/>
          <w:sz w:val="28"/>
          <w:szCs w:val="28"/>
        </w:rPr>
      </w:pPr>
      <w:bookmarkStart w:id="32" w:name="n234"/>
      <w:bookmarkEnd w:id="32"/>
      <w:r>
        <w:rPr>
          <w:rFonts w:ascii="Times New Roman" w:eastAsia="Times New Roman" w:hAnsi="Times New Roman" w:cs="Times New Roman"/>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eastAsia="Times New Roman" w:hAnsi="Times New Roman" w:cs="Times New Roman"/>
          <w:sz w:val="28"/>
          <w:szCs w:val="28"/>
        </w:rPr>
        <w:t>.</w:t>
      </w:r>
    </w:p>
    <w:p w14:paraId="2BB1CFC5"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  У сфері дошкільної освіти дитина має право на:</w:t>
      </w:r>
    </w:p>
    <w:p w14:paraId="5F7C83CB"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здобуття якісної дошкільної освіти у безпечному, здоровому та інклюзивному чи спеціальному освітньому середовищі.</w:t>
      </w:r>
    </w:p>
    <w:p w14:paraId="46D8EAA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безпечні та нешкідливі для здоров'я умови утримання, розвитку, виховання і навчання;</w:t>
      </w:r>
    </w:p>
    <w:p w14:paraId="0AAF9FDB"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будь-якої інформації, пропаганди та агітації, що завдає шкоди її здоров'ю, моральному та духовному розвитку;</w:t>
      </w:r>
    </w:p>
    <w:p w14:paraId="0E944018"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686BA0A6"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безпеку,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03FEE889"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здоровий спосіб життя.</w:t>
      </w:r>
    </w:p>
    <w:p w14:paraId="652B7648"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lang w:val="ru-RU"/>
        </w:rPr>
        <w:t>3</w:t>
      </w:r>
      <w:r>
        <w:rPr>
          <w:rFonts w:ascii="Times New Roman" w:hAnsi="Times New Roman" w:cs="Times New Roman"/>
          <w:sz w:val="28"/>
          <w:szCs w:val="28"/>
        </w:rPr>
        <w:t>. Права батьків або осіб, які їх замінюють:</w:t>
      </w:r>
    </w:p>
    <w:p w14:paraId="4F658FEE"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колегіальних органів управління закладом дошкільної освіти</w:t>
      </w:r>
      <w:r>
        <w:rPr>
          <w:rFonts w:ascii="Times New Roman" w:hAnsi="Times New Roman" w:cs="Times New Roman"/>
          <w:sz w:val="28"/>
          <w:szCs w:val="28"/>
          <w:lang w:val="ru-RU"/>
        </w:rPr>
        <w:t xml:space="preserve"> </w:t>
      </w:r>
      <w:r>
        <w:rPr>
          <w:rFonts w:ascii="Times New Roman" w:hAnsi="Times New Roman" w:cs="Times New Roman"/>
          <w:sz w:val="28"/>
          <w:szCs w:val="28"/>
        </w:rPr>
        <w:t>№ 3 «Теремок» з правом дорадчого голосу у порядку, встановленому закладом дошкільної освіти;</w:t>
      </w:r>
    </w:p>
    <w:p w14:paraId="064F8D42"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формувати індивідуальну освітню траєкторію своєї дитини відповідно чинного законодавства України;</w:t>
      </w:r>
    </w:p>
    <w:p w14:paraId="34EAD0C1"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покращенні організації освітнього процесу та зміцненні матеріально-технічної бази ЗДО № 3;</w:t>
      </w:r>
    </w:p>
    <w:p w14:paraId="2F57434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відмовлятися від запропонованих додаткових освітніх послуг;</w:t>
      </w:r>
    </w:p>
    <w:p w14:paraId="41BD8384"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1E6B2EAE"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комунікувати з працівниками закладу дошкільної освіти № 3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10EA86E1"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проведення (участь у проведенні) заходів громадського нагляду (контролю) в закладі дошкільної освіти № 3 , в якому здобувають освіту їхні діти, відповідно до чинного законодавства України;</w:t>
      </w:r>
    </w:p>
    <w:p w14:paraId="10452C06"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14:paraId="48B6A431"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інші права, що не суперечать чинному законодавству України.</w:t>
      </w:r>
    </w:p>
    <w:p w14:paraId="21C5C69E"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7.4. Батьки або особи, які їх замінюють, зобов'язані:</w:t>
      </w:r>
    </w:p>
    <w:p w14:paraId="3B615492"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1FF62F38"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педагогічними працівниками ЗДО № 3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427E4A70"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вносити плату за харчування дитини в  ЗДО № 3  у встановленому порядку;</w:t>
      </w:r>
    </w:p>
    <w:p w14:paraId="01FA9564"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повідомляти ЗДО № 3 про можливість відсутності або хвороби дитини;</w:t>
      </w:r>
    </w:p>
    <w:p w14:paraId="0541C39F"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стежити  за станом здоров'я дитини.</w:t>
      </w:r>
    </w:p>
    <w:p w14:paraId="46FA5745"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відвідування дитиною ЗДО № 3 не звільняє батьків від обов'язку  доглядати, виховувати, розвивати і навчати дитину в родинному колі.</w:t>
      </w:r>
    </w:p>
    <w:p w14:paraId="0CF2DEDB"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7.5. Педагогічний працівник ЗДО № 3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5C5C3838"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7.6. Педагогічні працівники закладу дошкільної освіти № 3 мають скорочену тривалість робочого часу.</w:t>
      </w:r>
    </w:p>
    <w:p w14:paraId="58E5B32E"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7F17C8B2"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4E7B3E76"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691820FD"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вихователя, інструктора з фізкультури - 25 годин на тиждень;</w:t>
      </w:r>
    </w:p>
    <w:p w14:paraId="5DB667DE"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w:t>
      </w:r>
    </w:p>
    <w:p w14:paraId="39BBA74F"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w:t>
      </w:r>
    </w:p>
    <w:p w14:paraId="6F0E5E9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- 18 годин на тиждень.</w:t>
      </w:r>
    </w:p>
    <w:p w14:paraId="15506981"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7.9. Педагогічне навантаження педагогічного працівника закладу дошкільної освіти менше норми встановлюється за його письмовою згодою.</w:t>
      </w:r>
    </w:p>
    <w:p w14:paraId="48EC43D1"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7.10. Робочий час педагогічного працівника ЗДО № 3 на тиждень, що відповідає тарифній ставці, встановлюється згідно чинного законодавства України.</w:t>
      </w:r>
    </w:p>
    <w:p w14:paraId="2AF28D7B"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7.11. Оплата праці педагогічних працівників, спеціалістів, обслуговуючого персоналу  та інших працівників ЗДО № 3 здійснюються згідно з Кодексом законів про працю України та іншими нормативно-правовими актами.</w:t>
      </w:r>
    </w:p>
    <w:p w14:paraId="362A7862"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7.12. Трудові відносини працівників ЗДО </w:t>
      </w:r>
      <w:r>
        <w:rPr>
          <w:rFonts w:ascii="Times New Roman" w:hAnsi="Times New Roman" w:cs="Times New Roman"/>
          <w:sz w:val="28"/>
          <w:szCs w:val="28"/>
          <w:lang w:val="ru-RU"/>
        </w:rPr>
        <w:t xml:space="preserve">№ 3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 3.</w:t>
      </w:r>
    </w:p>
    <w:p w14:paraId="16591322"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7.13. Педагогічні працівники мають право:</w:t>
      </w:r>
    </w:p>
    <w:p w14:paraId="723FB66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на вільний вибір педагогічно доцільних форм, методів і засобів роботи з дітьми;</w:t>
      </w:r>
    </w:p>
    <w:p w14:paraId="11463A7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в роботі органів громадського самоврядування ЗДО № 3;</w:t>
      </w:r>
    </w:p>
    <w:p w14:paraId="4E3E543A"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підвищення кваліфікації, участь у професійних спільнотах, нарадах тощо;</w:t>
      </w:r>
    </w:p>
    <w:p w14:paraId="48322337"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проводити в установленому порядку науково-дослідну, експериментальну, пошукову роботу;</w:t>
      </w:r>
    </w:p>
    <w:p w14:paraId="467DCF45"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вносити пропозиції щодо поліпшення роботи ЗДО № 3;</w:t>
      </w:r>
    </w:p>
    <w:p w14:paraId="63855F2F"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0EA1751B"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соціальне та матеріальне забезпечення відповідно до чинного законодавства України;</w:t>
      </w:r>
    </w:p>
    <w:p w14:paraId="631636EB"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захист професійної честі, власної гідності;</w:t>
      </w:r>
    </w:p>
    <w:p w14:paraId="6645B25B"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гнучкий режим роботи.</w:t>
      </w:r>
    </w:p>
    <w:p w14:paraId="1AD836D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73BD5BAD"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4273002C"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14:paraId="50DA696E"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інтернет-ресурсів, можуть здійснюватися дистанційно або поза межами закладу освіти, якщо це не суперечить освітньому процесу.</w:t>
      </w:r>
    </w:p>
    <w:p w14:paraId="660B8BCF"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63FF5EC9"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7.15. Педагогічні працівники зобов'язані:</w:t>
      </w:r>
    </w:p>
    <w:p w14:paraId="56E43603"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 своїй педагогічній діяльності принципів освітньої діяльності, виконувати Статут ЗДО № 3, посадову інструкцію, правила внутрішнього розпорядку, умови контракту чи трудового договору;</w:t>
      </w:r>
    </w:p>
    <w:p w14:paraId="0BF8E7A3"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66DB03D2"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освітнього середовища;</w:t>
      </w:r>
    </w:p>
    <w:p w14:paraId="7B2E848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429FF954"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0E2CD8C5"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6984BB74"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241852B2"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виконувати всі завдання, передбачені планом роботи ЗДО № 3;</w:t>
      </w:r>
    </w:p>
    <w:p w14:paraId="54292C50"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накази та розпорядження керівництва ЗДО № 3;</w:t>
      </w:r>
    </w:p>
    <w:p w14:paraId="4A95D500"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 України.</w:t>
      </w:r>
    </w:p>
    <w:p w14:paraId="711935F7"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7.16. </w:t>
      </w:r>
      <w:r>
        <w:rPr>
          <w:rFonts w:ascii="Times New Roman" w:hAnsi="Times New Roman" w:cs="Times New Roman"/>
          <w:color w:val="222226"/>
          <w:sz w:val="28"/>
          <w:szCs w:val="28"/>
        </w:rPr>
        <w:t>Прийом та звільнення педагогічних і інших працівників до ЗДО № 3 здійснює директор закладу.</w:t>
      </w:r>
    </w:p>
    <w:p w14:paraId="6F38442E"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7.17. Працівники ЗДО № 3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5C9C97DD"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7.18. Працівники ЗДО № 3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7E7ADC90"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7.19. Педагогічні працівники ЗДО № 3 відповідно до чинного законодавства України можуть проходити сертифікацію.</w:t>
      </w:r>
    </w:p>
    <w:p w14:paraId="4A6C7400"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3DAB0F39"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6673D4C6"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04B68C52"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7.21. Педагогічні працівники ЗДО № 3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6A31D7D7"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7.22. У міжатестаційний період відповідно до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153239D6"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7.23. Педагогічним працівникам ЗДО № 3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42E17B58"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7.24.</w:t>
      </w:r>
      <w:r>
        <w:rPr>
          <w:rFonts w:ascii="Times New Roman" w:hAnsi="Times New Roman" w:cs="Times New Roman"/>
          <w:sz w:val="28"/>
          <w:szCs w:val="28"/>
        </w:rPr>
        <w:tab/>
        <w:t>Педагогічні працівники, які систематично порушують Статут ЗДО № 3, Правила внутрішнього розпорядку ЗДО,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5F45A613"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0E010F35" w14:textId="77777777" w:rsidR="006C76BF" w:rsidRDefault="007569E6">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7.26. У ЗДО № 3 </w:t>
      </w:r>
      <w:r>
        <w:rPr>
          <w:rFonts w:ascii="Times New Roman" w:hAnsi="Times New Roman" w:cs="Times New Roman"/>
          <w:color w:val="333333"/>
          <w:sz w:val="28"/>
          <w:szCs w:val="28"/>
          <w:shd w:val="clear" w:color="auto" w:fill="FFFFFF"/>
        </w:rPr>
        <w:t>можуть діяти органи самоврядування працівників та органи батьківського самоврядування.</w:t>
      </w:r>
    </w:p>
    <w:p w14:paraId="59B111BC" w14:textId="77777777" w:rsidR="006C76BF" w:rsidRDefault="007569E6">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79023CF3"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65E92671" w14:textId="77777777" w:rsidR="006C76BF" w:rsidRDefault="006C76BF">
      <w:pPr>
        <w:pStyle w:val="ad"/>
        <w:spacing w:line="276" w:lineRule="auto"/>
        <w:rPr>
          <w:rFonts w:ascii="Times New Roman" w:hAnsi="Times New Roman" w:cs="Times New Roman"/>
          <w:b/>
          <w:sz w:val="28"/>
          <w:szCs w:val="28"/>
        </w:rPr>
      </w:pPr>
    </w:p>
    <w:p w14:paraId="3C74BA1B" w14:textId="77777777" w:rsidR="006C76BF" w:rsidRDefault="007569E6">
      <w:pPr>
        <w:jc w:val="center"/>
        <w:rPr>
          <w:sz w:val="24"/>
          <w:szCs w:val="24"/>
        </w:rPr>
      </w:pPr>
      <w:r>
        <w:rPr>
          <w:rFonts w:ascii="Times New Roman" w:hAnsi="Times New Roman" w:cs="Times New Roman"/>
          <w:sz w:val="28"/>
          <w:szCs w:val="28"/>
          <w:lang w:val="en-US"/>
        </w:rPr>
        <w:t>VIII</w:t>
      </w:r>
      <w:r>
        <w:rPr>
          <w:rFonts w:ascii="Times New Roman" w:hAnsi="Times New Roman" w:cs="Times New Roman"/>
          <w:sz w:val="28"/>
          <w:szCs w:val="28"/>
        </w:rPr>
        <w:t>. УПРАВЛІННЯ ЗАКЛАДОМ ДОШКІЛЬНОЇ ОСВІТИ № 3 «ТЕРЕМОК»</w:t>
      </w:r>
    </w:p>
    <w:p w14:paraId="65147DB7" w14:textId="77777777" w:rsidR="006C76BF" w:rsidRDefault="007569E6">
      <w:pPr>
        <w:pStyle w:val="ad"/>
        <w:ind w:firstLine="708"/>
        <w:rPr>
          <w:rFonts w:ascii="Times New Roman" w:hAnsi="Times New Roman" w:cs="Times New Roman"/>
          <w:sz w:val="28"/>
          <w:szCs w:val="28"/>
        </w:rPr>
      </w:pPr>
      <w:r>
        <w:rPr>
          <w:rFonts w:ascii="Times New Roman" w:hAnsi="Times New Roman" w:cs="Times New Roman"/>
          <w:sz w:val="28"/>
          <w:szCs w:val="28"/>
        </w:rPr>
        <w:t>8.1. Управління закладом дошкільної освіти здійснюють його:</w:t>
      </w:r>
    </w:p>
    <w:p w14:paraId="5E27C280" w14:textId="77777777" w:rsidR="006C76BF" w:rsidRDefault="007569E6">
      <w:pPr>
        <w:pStyle w:val="ad"/>
        <w:rPr>
          <w:rFonts w:ascii="Times New Roman" w:eastAsia="Times New Roman" w:hAnsi="Times New Roman" w:cs="Times New Roman"/>
          <w:sz w:val="28"/>
          <w:szCs w:val="28"/>
        </w:rPr>
      </w:pPr>
      <w:bookmarkStart w:id="33" w:name="n447"/>
      <w:bookmarkEnd w:id="33"/>
      <w:r>
        <w:rPr>
          <w:rFonts w:ascii="Times New Roman" w:eastAsia="Times New Roman" w:hAnsi="Times New Roman" w:cs="Times New Roman"/>
          <w:sz w:val="28"/>
          <w:szCs w:val="28"/>
        </w:rPr>
        <w:t>- засновник;</w:t>
      </w:r>
    </w:p>
    <w:p w14:paraId="365D8D5B" w14:textId="77777777" w:rsidR="006C76BF" w:rsidRDefault="007569E6">
      <w:pPr>
        <w:pStyle w:val="ad"/>
        <w:rPr>
          <w:rFonts w:ascii="Times New Roman" w:eastAsia="Times New Roman" w:hAnsi="Times New Roman" w:cs="Times New Roman"/>
          <w:sz w:val="28"/>
          <w:szCs w:val="28"/>
        </w:rPr>
      </w:pPr>
      <w:bookmarkStart w:id="34" w:name="n448"/>
      <w:bookmarkEnd w:id="34"/>
      <w:r>
        <w:rPr>
          <w:rFonts w:ascii="Times New Roman" w:eastAsia="Times New Roman" w:hAnsi="Times New Roman" w:cs="Times New Roman"/>
          <w:sz w:val="28"/>
          <w:szCs w:val="28"/>
        </w:rPr>
        <w:t>- керівник;</w:t>
      </w:r>
    </w:p>
    <w:p w14:paraId="3E04A244" w14:textId="77777777" w:rsidR="006C76BF" w:rsidRDefault="007569E6">
      <w:pPr>
        <w:pStyle w:val="ad"/>
        <w:rPr>
          <w:rFonts w:ascii="Times New Roman" w:eastAsia="Times New Roman" w:hAnsi="Times New Roman" w:cs="Times New Roman"/>
          <w:sz w:val="28"/>
          <w:szCs w:val="28"/>
        </w:rPr>
      </w:pPr>
      <w:bookmarkStart w:id="35" w:name="n449"/>
      <w:bookmarkEnd w:id="35"/>
      <w:r>
        <w:rPr>
          <w:rFonts w:ascii="Times New Roman" w:eastAsia="Times New Roman" w:hAnsi="Times New Roman" w:cs="Times New Roman"/>
          <w:sz w:val="28"/>
          <w:szCs w:val="28"/>
        </w:rPr>
        <w:t>- педагогічна рада.</w:t>
      </w:r>
    </w:p>
    <w:p w14:paraId="52D1EC1C"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8.2. ЗДО № 3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5A5BCD1B"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8.3. Засновник закладу дошкільної освіти № 3 - Ковельська міська рада Волинської області:</w:t>
      </w:r>
    </w:p>
    <w:p w14:paraId="0ED863F9"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w:t>
      </w:r>
    </w:p>
    <w:p w14:paraId="1E7FEEC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2CF8C973"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5F55033D"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w:t>
      </w:r>
    </w:p>
    <w:p w14:paraId="5B6A196B"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105E0B0B" w14:textId="77777777" w:rsidR="006C76BF" w:rsidRDefault="007569E6">
      <w:pPr>
        <w:pStyle w:val="ad"/>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02DA716D" w14:textId="77777777" w:rsidR="006C76BF" w:rsidRDefault="007569E6">
      <w:pPr>
        <w:pStyle w:val="ad"/>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здійснює інші повноваження, передбачені законодавством та установчими документами закладу дошкільної освіти.</w:t>
      </w:r>
    </w:p>
    <w:p w14:paraId="113E2091" w14:textId="77777777" w:rsidR="006C76BF" w:rsidRDefault="007569E6">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8.4. Засновник закладу дошкільної освіти зобов’язаний:</w:t>
      </w:r>
    </w:p>
    <w:p w14:paraId="17741679" w14:textId="77777777" w:rsidR="006C76BF" w:rsidRDefault="007569E6">
      <w:pPr>
        <w:pStyle w:val="ad"/>
        <w:jc w:val="both"/>
        <w:rPr>
          <w:rFonts w:ascii="Times New Roman" w:hAnsi="Times New Roman" w:cs="Times New Roman"/>
          <w:sz w:val="28"/>
          <w:szCs w:val="28"/>
        </w:rPr>
      </w:pPr>
      <w:r>
        <w:rPr>
          <w:rFonts w:ascii="Times New Roman" w:hAnsi="Times New Roman" w:cs="Times New Roman"/>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5B8EE87C" w14:textId="77777777" w:rsidR="006C76BF" w:rsidRDefault="007569E6">
      <w:pPr>
        <w:pStyle w:val="ad"/>
        <w:jc w:val="both"/>
        <w:rPr>
          <w:rFonts w:ascii="Times New Roman" w:hAnsi="Times New Roman" w:cs="Times New Roman"/>
          <w:sz w:val="28"/>
          <w:szCs w:val="28"/>
        </w:rPr>
      </w:pPr>
      <w:bookmarkStart w:id="36" w:name="n467"/>
      <w:bookmarkEnd w:id="36"/>
      <w:r>
        <w:rPr>
          <w:rFonts w:ascii="Times New Roman" w:hAnsi="Times New Roman" w:cs="Times New Roman"/>
          <w:sz w:val="28"/>
          <w:szCs w:val="28"/>
        </w:rPr>
        <w:t>- забезпечити вихованців та працівників закладу дошкільної освіти засобами колективного та індивідуального захисту;</w:t>
      </w:r>
    </w:p>
    <w:p w14:paraId="1479D6A9" w14:textId="77777777" w:rsidR="006C76BF" w:rsidRDefault="007569E6">
      <w:pPr>
        <w:pStyle w:val="ad"/>
        <w:jc w:val="both"/>
        <w:rPr>
          <w:rFonts w:ascii="Times New Roman" w:hAnsi="Times New Roman" w:cs="Times New Roman"/>
          <w:sz w:val="28"/>
          <w:szCs w:val="28"/>
        </w:rPr>
      </w:pPr>
      <w:bookmarkStart w:id="37" w:name="n468"/>
      <w:bookmarkEnd w:id="37"/>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212CBD4E" w14:textId="77777777" w:rsidR="006C76BF" w:rsidRDefault="007569E6">
      <w:pPr>
        <w:pStyle w:val="ad"/>
        <w:jc w:val="both"/>
        <w:rPr>
          <w:rFonts w:ascii="Times New Roman" w:hAnsi="Times New Roman" w:cs="Times New Roman"/>
          <w:sz w:val="28"/>
          <w:szCs w:val="28"/>
        </w:rPr>
      </w:pPr>
      <w:r>
        <w:rPr>
          <w:rFonts w:ascii="Times New Roman" w:hAnsi="Times New Roman" w:cs="Times New Roman"/>
          <w:sz w:val="28"/>
          <w:szCs w:val="28"/>
          <w:shd w:val="clear" w:color="auto" w:fill="FFFFFF"/>
        </w:rPr>
        <w:t>- виконувати інші обов’язки, передбачені законодавством та установчими документами закладу дошкільної освіти.</w:t>
      </w:r>
    </w:p>
    <w:p w14:paraId="4C671DBF" w14:textId="77777777" w:rsidR="006C76BF" w:rsidRDefault="007569E6">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8.5. Безпосереднє керівництво роботою ЗДО № 3 здійснює директор (керівник),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2AECFC02" w14:textId="77777777" w:rsidR="006C76BF" w:rsidRDefault="007569E6">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8.6.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608CA779"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8.7. Керівник ЗДО № 3:</w:t>
      </w:r>
    </w:p>
    <w:p w14:paraId="0F01C97E"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529B95E7"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керівництво і контроль за діяльністю ЗДО № 3;</w:t>
      </w:r>
    </w:p>
    <w:p w14:paraId="35D2A26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6CADEB77"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організацію діяльності закладу;</w:t>
      </w:r>
    </w:p>
    <w:p w14:paraId="672F1316"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видає у межах своєї компетенції накази та розпорядження, контролює їх виконання;</w:t>
      </w:r>
    </w:p>
    <w:p w14:paraId="13FC31B3"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4D0B596C" w14:textId="77777777" w:rsidR="006C76BF" w:rsidRDefault="007569E6">
      <w:pPr>
        <w:pStyle w:val="ad"/>
        <w:spacing w:line="276" w:lineRule="auto"/>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47726351"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положення про внутрішню систему забезпечення якості дошкільної освіти, забезпечує її створення та функціонування;</w:t>
      </w:r>
    </w:p>
    <w:p w14:paraId="0A590786"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14826524"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здобуття дошкільної освіти дітьми з особливими освітніми потребами;</w:t>
      </w:r>
    </w:p>
    <w:p w14:paraId="696ED82A"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5C67A50A"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атестації педагогічних працівників;</w:t>
      </w:r>
    </w:p>
    <w:p w14:paraId="0F334C0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приймає на роботу та звільняє з роботи працівників ЗДО № 3;</w:t>
      </w:r>
    </w:p>
    <w:p w14:paraId="3DF932EA"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1C230A96"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0759CC3A"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1AFC753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підтримує ініціативу щодо вдосконалення освітньої роботи, заохочує творчі пошуки, дослідно-експериментальну роботу педагогів;</w:t>
      </w:r>
    </w:p>
    <w:p w14:paraId="622A400F"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09E8614F"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різні форми співпраці з батьками або особами, які їх замінюють;</w:t>
      </w:r>
    </w:p>
    <w:p w14:paraId="32E9CFB8"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звіту відповідно до Закону України «Про освіту». </w:t>
      </w:r>
    </w:p>
    <w:p w14:paraId="4ED28C47"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8.8. Постійно діючий колегіальний орган у ЗДО № 3 - педагогічна рада. До складу педагогічної ради входять усі педагогічні працівники закладу. Головою  педагогічної ради є керівник ЗДО № 3 або за його рішенням вихователь-методист. Можуть входити голови батьківських комітетів. </w:t>
      </w:r>
    </w:p>
    <w:p w14:paraId="7E5C4FBD"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366BFE98"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8.9. Рішення педагогічної ради вводяться в дію наказом керівника закладу дошкільної освіти.</w:t>
      </w:r>
    </w:p>
    <w:p w14:paraId="6812EDA6" w14:textId="77777777" w:rsidR="006C76BF" w:rsidRDefault="007569E6">
      <w:pPr>
        <w:pStyle w:val="ad"/>
        <w:spacing w:line="276" w:lineRule="auto"/>
        <w:ind w:firstLine="567"/>
        <w:rPr>
          <w:rFonts w:ascii="Times New Roman" w:hAnsi="Times New Roman" w:cs="Times New Roman"/>
          <w:sz w:val="28"/>
          <w:szCs w:val="28"/>
        </w:rPr>
      </w:pPr>
      <w:r>
        <w:rPr>
          <w:rFonts w:ascii="Times New Roman" w:hAnsi="Times New Roman" w:cs="Times New Roman"/>
          <w:sz w:val="28"/>
          <w:szCs w:val="28"/>
        </w:rPr>
        <w:t>8.10. Педагогічна рада ЗДО № 3:</w:t>
      </w:r>
    </w:p>
    <w:p w14:paraId="3933F0BE"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1) схвалює:</w:t>
      </w:r>
    </w:p>
    <w:p w14:paraId="18A77108"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14:paraId="6AA808BC"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14:paraId="4B64036A"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14:paraId="56E3E1A8"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 положення про внутрішню систему забезпечення якості освіти;</w:t>
      </w:r>
    </w:p>
    <w:p w14:paraId="7F54D64D"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74AE33DE"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5A08BB11"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14:paraId="1BFD58EA"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 результативність виконання освітніх і парціальних програм, за якими організований освітній процес;</w:t>
      </w:r>
    </w:p>
    <w:p w14:paraId="6148C566"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14:paraId="3FC9C354"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 відзначення та моральне заохочення працівників та інших учасників освітнього процесу;</w:t>
      </w:r>
    </w:p>
    <w:p w14:paraId="3A574F39"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визнання результатів підвищення кваліфікації педагогічного працівника у випадках, визначених Законом України «Про освіту»;</w:t>
      </w:r>
    </w:p>
    <w:p w14:paraId="42871227"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52D030D8"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17EE9DAC"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8.11. Робота педагогічної ради планується в довільній формі відповідно до потреб ЗДО № 3. Кількість засідань педагогічної ради визначається їх доцільністю, але не менше чотирьох разів на рік.</w:t>
      </w:r>
    </w:p>
    <w:p w14:paraId="382382BC" w14:textId="77777777" w:rsidR="006C76BF" w:rsidRDefault="007569E6">
      <w:pPr>
        <w:pStyle w:val="ad"/>
        <w:spacing w:line="276" w:lineRule="auto"/>
        <w:ind w:firstLine="567"/>
        <w:jc w:val="both"/>
      </w:pPr>
      <w:r>
        <w:rPr>
          <w:rFonts w:ascii="Times New Roman" w:hAnsi="Times New Roman" w:cs="Times New Roman"/>
          <w:sz w:val="28"/>
          <w:szCs w:val="28"/>
        </w:rPr>
        <w:t>8.12. Органом громадського самоврядування у ЗДО № 3 є загальні збори колективу закладу та батьків або осіб, які їх замінюють, що скликаються не рідше одного - двох разів на рік.</w:t>
      </w:r>
    </w:p>
    <w:p w14:paraId="455B496D"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14:paraId="5A1CC059"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простою більшістю голосів від загальної кількості присутніх.</w:t>
      </w:r>
    </w:p>
    <w:p w14:paraId="1C0C09CD"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8.13. Загальні збори:</w:t>
      </w:r>
    </w:p>
    <w:p w14:paraId="14E0AD6E"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приймають Колективний договір, вносять зміни і доповнення до нього;</w:t>
      </w:r>
    </w:p>
    <w:p w14:paraId="0A6A1208"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обирають раду закладу, її членів і голову, встановлюють терміни її повноважень;</w:t>
      </w:r>
    </w:p>
    <w:p w14:paraId="224271CF"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заслуховують звіт керівника ЗДО № 3, голови ради ЗДО № 3 з питань статутної діяльності, дають їй оцінку шляхом таємного або відкритого голосування;</w:t>
      </w:r>
    </w:p>
    <w:p w14:paraId="6A14CED0"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розглядають питання освітньої, методичної та фінансово- господарської діяльності ЗДО № 3;</w:t>
      </w:r>
    </w:p>
    <w:p w14:paraId="3B4EFFBE"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затверджують основні напрями вдосконалення роботи і розвитку ЗДО № 3.</w:t>
      </w:r>
    </w:p>
    <w:p w14:paraId="60B5F15D"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8.14. У період між загальними зборами діє рада ЗДО № 3.  Засідання ради ЗДО № 3 є правомірним, якщо в ньому бере участь не менше двох третин її членів. Кількість засідань ради визначається за потребою.</w:t>
      </w:r>
    </w:p>
    <w:p w14:paraId="3EF978B8"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8.15. Рада ЗДО № 3:</w:t>
      </w:r>
    </w:p>
    <w:p w14:paraId="0398EEF5"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виконання рішень загальних зборів;</w:t>
      </w:r>
    </w:p>
    <w:p w14:paraId="1D13E4C1"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розглядає питання поліпшення умов для здобуття дошкільної освіти, зміцнення матеріально-технічної бази.</w:t>
      </w:r>
    </w:p>
    <w:p w14:paraId="1F3B78F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морального та матеріального заохочення учасників освітнього процесу відповідно до чинного законодавства України.</w:t>
      </w:r>
    </w:p>
    <w:p w14:paraId="479D3037"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погоджує зміст та форми роботи з педагогічної освіти батьків.</w:t>
      </w:r>
    </w:p>
    <w:p w14:paraId="744F918F" w14:textId="77777777" w:rsidR="006C76BF" w:rsidRPr="001F6D92" w:rsidRDefault="007569E6" w:rsidP="001F6D92">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8.16. У ЗДО № 3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2B900426" w14:textId="77777777" w:rsidR="006C76BF" w:rsidRDefault="007569E6">
      <w:pPr>
        <w:jc w:val="center"/>
        <w:rPr>
          <w:sz w:val="24"/>
          <w:szCs w:val="24"/>
        </w:rPr>
      </w:pPr>
      <w:r>
        <w:rPr>
          <w:rFonts w:ascii="Times New Roman" w:hAnsi="Times New Roman"/>
          <w:sz w:val="28"/>
          <w:szCs w:val="28"/>
        </w:rPr>
        <w:lastRenderedPageBreak/>
        <w:t>IХ</w:t>
      </w:r>
      <w:r>
        <w:rPr>
          <w:rFonts w:ascii="Times New Roman" w:hAnsi="Times New Roman" w:cs="Times New Roman"/>
          <w:b/>
          <w:sz w:val="28"/>
          <w:szCs w:val="28"/>
        </w:rPr>
        <w:t xml:space="preserve">. </w:t>
      </w:r>
      <w:r>
        <w:rPr>
          <w:rFonts w:ascii="Times New Roman" w:hAnsi="Times New Roman" w:cs="Times New Roman"/>
          <w:sz w:val="28"/>
          <w:szCs w:val="28"/>
        </w:rPr>
        <w:t>МАЙНО  ЗАКЛАДУ ДОШКІЛЬНОЇ ОСВІТИ № 3  «ТЕРЕМОК»</w:t>
      </w:r>
    </w:p>
    <w:p w14:paraId="4EFC008B"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9.1. </w:t>
      </w:r>
      <w:r>
        <w:rPr>
          <w:rFonts w:ascii="Times New Roman" w:hAnsi="Times New Roman" w:cs="Times New Roman"/>
          <w:color w:val="333333"/>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34ADAD10"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9.2. Майно ЗДО № 3 перебуває у комунальній власності територіальної громади м. Ковеля Волинської області і закріплюється за ЗДО № 3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ЗДО № 3 здійснює відповідно до рішень Засновника.</w:t>
      </w:r>
    </w:p>
    <w:p w14:paraId="05D50D1E"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9.3. ЗДО № 3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5964E441"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9.4. ЗДО № 3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0E957FD6"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9.5. Вимоги до матеріально-технічної бази ЗДО № 3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1855EFA3"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9.6. </w:t>
      </w:r>
      <w:r>
        <w:rPr>
          <w:rFonts w:ascii="Times New Roman" w:hAnsi="Times New Roman" w:cs="Times New Roman"/>
          <w:color w:val="333333"/>
          <w:sz w:val="28"/>
          <w:szCs w:val="28"/>
          <w:shd w:val="clear" w:color="auto" w:fill="FFFFFF"/>
        </w:rPr>
        <w:t>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p>
    <w:p w14:paraId="33D71137" w14:textId="77777777" w:rsidR="006C76BF" w:rsidRDefault="006C76BF">
      <w:pPr>
        <w:pStyle w:val="ad"/>
        <w:spacing w:line="276" w:lineRule="auto"/>
        <w:jc w:val="center"/>
        <w:rPr>
          <w:rFonts w:ascii="Times New Roman" w:hAnsi="Times New Roman" w:cs="Times New Roman"/>
          <w:sz w:val="28"/>
          <w:szCs w:val="28"/>
        </w:rPr>
      </w:pPr>
    </w:p>
    <w:p w14:paraId="5CBC2C04"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Х. ФІНАНСОВО-ГОСПОДАРСЬКА ДІЯЛЬНІСТЬ ЗАКЛАДУ ДОШКІЛЬНОЇ ОСВІТИ № 3 «ТЕРЕМОК»</w:t>
      </w:r>
    </w:p>
    <w:p w14:paraId="39F188C5" w14:textId="77777777" w:rsidR="006C76BF" w:rsidRDefault="006C76BF">
      <w:pPr>
        <w:pStyle w:val="ad"/>
        <w:spacing w:line="276" w:lineRule="auto"/>
        <w:jc w:val="both"/>
        <w:rPr>
          <w:rFonts w:ascii="Times New Roman" w:hAnsi="Times New Roman" w:cs="Times New Roman"/>
          <w:sz w:val="28"/>
          <w:szCs w:val="28"/>
        </w:rPr>
      </w:pPr>
    </w:p>
    <w:p w14:paraId="0218B5F4"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 Фінансово-господарська діяльність ЗДО № 3 здійснюється відповідно до чинного законодавства України та Статуту закладу.</w:t>
      </w:r>
    </w:p>
    <w:p w14:paraId="0908F097"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10.2. Фінансово-господарська діяльність ЗДО № 3 провадиться на основі кошторису, який складається і затверджується відповідно до чинного законодавства України.</w:t>
      </w:r>
    </w:p>
    <w:p w14:paraId="37028502"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10.3. Джерелами фінансування закладу є кошти:</w:t>
      </w:r>
    </w:p>
    <w:p w14:paraId="76B57861"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2AD809EA"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місцевого бюджету у розмірі, передбаченому нормативами фінансування та бюджетів інших рівнів;</w:t>
      </w:r>
    </w:p>
    <w:p w14:paraId="3D012668"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lastRenderedPageBreak/>
        <w:t>- гранти вітчизняних і міжнародних організацій;</w:t>
      </w:r>
    </w:p>
    <w:p w14:paraId="702B39CC"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14:paraId="45553507"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14:paraId="70E0395D"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65058D3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210818BB"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w:t>
      </w:r>
    </w:p>
    <w:p w14:paraId="4EA980EB" w14:textId="77777777" w:rsidR="006C76BF" w:rsidRDefault="007569E6">
      <w:pPr>
        <w:pStyle w:val="ad"/>
        <w:spacing w:line="276" w:lineRule="auto"/>
        <w:rPr>
          <w:rFonts w:ascii="Times New Roman" w:hAnsi="Times New Roman" w:cs="Times New Roman"/>
          <w:sz w:val="28"/>
          <w:szCs w:val="28"/>
        </w:rPr>
      </w:pPr>
      <w:r>
        <w:rPr>
          <w:rFonts w:ascii="Times New Roman" w:hAnsi="Times New Roman" w:cs="Times New Roman"/>
          <w:sz w:val="28"/>
          <w:szCs w:val="28"/>
        </w:rPr>
        <w:t>батьків або осіб,  які їх замінюють, за харчування дітей та за надання освітніх послуг відповідно до чинного законодавства України.</w:t>
      </w:r>
    </w:p>
    <w:p w14:paraId="57C3A00B"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10.4.</w:t>
      </w:r>
      <w:r>
        <w:t xml:space="preserve"> </w:t>
      </w:r>
      <w:r>
        <w:rPr>
          <w:rFonts w:ascii="Times New Roman" w:hAnsi="Times New Roman" w:cs="Times New Roman"/>
          <w:sz w:val="28"/>
          <w:szCs w:val="28"/>
        </w:rPr>
        <w:t>Фінансування закладу дошкільної освіти № 3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06DFBCB0"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10.5. ЗДО № 3 за погодженням із Засновником має право:</w:t>
      </w:r>
    </w:p>
    <w:p w14:paraId="5056549F"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придбати і орендувати необхідне обладнання та інше майно;</w:t>
      </w:r>
    </w:p>
    <w:p w14:paraId="1AF949CE"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користуватися послугами будь-якого підприємства, установи, організації або фізичних осіб;</w:t>
      </w:r>
    </w:p>
    <w:p w14:paraId="689128D8"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23D8CB79"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10.6. ЗДО № 3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F02B51A"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10.7. Штатні розписи ЗДО № 3 затверджуються директором за погодженням управління освіти на основі діючих Типових штатних нормативів закладів дошкільної освіти.</w:t>
      </w:r>
    </w:p>
    <w:p w14:paraId="35EA7F9C"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10.8. Фінансова діяльність ЗДО № 3 спрямована:</w:t>
      </w:r>
    </w:p>
    <w:p w14:paraId="002E635C"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14:paraId="0EA6722D"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14:paraId="2276F334"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14:paraId="485CE558"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ЗДО № 3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2ED729A7"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10.10. ЗДО № 3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0F65A67D"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10.11. Статистична звітність про діяльність ЗДО № 3  здійснюється відповідно до чинного законодавства України.</w:t>
      </w:r>
    </w:p>
    <w:p w14:paraId="49B0D370"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10.12. Порядок ведення діловодства і бухгалтерського обліку в ЗДО № 3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1FAC5B36" w14:textId="77777777" w:rsidR="006C76BF" w:rsidRDefault="007569E6">
      <w:pPr>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 3 бухгалтерський облік здійснюється централізованою бухгалтерією управління освіти виконавчого комітету Ковельської міської ради.</w:t>
      </w:r>
    </w:p>
    <w:p w14:paraId="3233F332"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w:t>
      </w:r>
      <w:r>
        <w:rPr>
          <w:rFonts w:ascii="Times New Roman" w:hAnsi="Times New Roman" w:cs="Times New Roman"/>
          <w:sz w:val="28"/>
          <w:szCs w:val="28"/>
        </w:rPr>
        <w:t xml:space="preserve">. КОНТРОЛЬ ЗА ДІЯЛЬНІСТЮ </w:t>
      </w:r>
    </w:p>
    <w:p w14:paraId="0E059112"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 3 «ТЕРЕМОК»</w:t>
      </w:r>
    </w:p>
    <w:p w14:paraId="069B1318" w14:textId="77777777" w:rsidR="006C76BF" w:rsidRDefault="006C76BF">
      <w:pPr>
        <w:pStyle w:val="ad"/>
        <w:spacing w:line="276" w:lineRule="auto"/>
        <w:jc w:val="center"/>
        <w:rPr>
          <w:rFonts w:ascii="Times New Roman" w:hAnsi="Times New Roman" w:cs="Times New Roman"/>
          <w:sz w:val="28"/>
          <w:szCs w:val="28"/>
        </w:rPr>
      </w:pPr>
    </w:p>
    <w:p w14:paraId="06383200" w14:textId="77777777" w:rsidR="006C76BF" w:rsidRDefault="007569E6">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11.1.  Основною формою контролю за діяльністю ЗДО № 3 є інституційний аудит.</w:t>
      </w:r>
      <w:r>
        <w:rPr>
          <w:rFonts w:ascii="Times New Roman" w:hAnsi="Times New Roman" w:cs="Times New Roman"/>
          <w:color w:val="333333"/>
          <w:sz w:val="28"/>
          <w:szCs w:val="28"/>
        </w:rPr>
        <w:t> </w:t>
      </w:r>
      <w:r>
        <w:rPr>
          <w:rFonts w:ascii="Times New Roman" w:hAnsi="Times New Roman" w:cs="Times New Roman"/>
          <w:sz w:val="28"/>
          <w:szCs w:val="28"/>
        </w:rPr>
        <w:t xml:space="preserve">Інституційний аудит проводиться у закладах дошкільної освіти відповідно до </w:t>
      </w:r>
      <w:hyperlink r:id="rId8" w:anchor="n3" w:tgtFrame="_blank" w:history="1">
        <w:r>
          <w:rPr>
            <w:rFonts w:ascii="Times New Roman" w:hAnsi="Times New Roman" w:cs="Times New Roman"/>
            <w:sz w:val="28"/>
            <w:szCs w:val="28"/>
          </w:rPr>
          <w:t>Закону України</w:t>
        </w:r>
      </w:hyperlink>
      <w:r>
        <w:rPr>
          <w:rFonts w:ascii="Times New Roman" w:hAnsi="Times New Roman" w:cs="Times New Roman"/>
          <w:sz w:val="28"/>
          <w:szCs w:val="28"/>
        </w:rPr>
        <w:t> «Про освіту», Закону «Про дошкільну  освіту»  та у порядку, затвердженому центральним органом виконавчої влади у сфері освіти і науки.</w:t>
      </w:r>
    </w:p>
    <w:p w14:paraId="34E2D8E8" w14:textId="77777777" w:rsidR="006C76BF" w:rsidRDefault="007569E6">
      <w:pPr>
        <w:pStyle w:val="ad"/>
        <w:spacing w:line="276" w:lineRule="auto"/>
        <w:jc w:val="both"/>
        <w:rPr>
          <w:rFonts w:ascii="Times New Roman" w:eastAsia="Times New Roman" w:hAnsi="Times New Roman" w:cs="Times New Roman"/>
          <w:sz w:val="28"/>
          <w:szCs w:val="28"/>
        </w:rPr>
      </w:pPr>
      <w:bookmarkStart w:id="38" w:name="n587"/>
      <w:bookmarkEnd w:id="38"/>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7DA80AE1"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11.3. Контроль за дотриманням ЗДО № 3 державних вимог щодо змісту, рівня й обсягу дошкільної освіти здійснюється Державною</w:t>
      </w:r>
      <w:r>
        <w:rPr>
          <w:rFonts w:ascii="Times New Roman" w:hAnsi="Times New Roman" w:cs="Times New Roman"/>
        </w:rPr>
        <w:t xml:space="preserve"> </w:t>
      </w:r>
      <w:r>
        <w:rPr>
          <w:rFonts w:ascii="Times New Roman" w:hAnsi="Times New Roman" w:cs="Times New Roman"/>
          <w:sz w:val="28"/>
          <w:szCs w:val="28"/>
        </w:rPr>
        <w:t>службою якості освіти України (ДСЯО).</w:t>
      </w:r>
    </w:p>
    <w:p w14:paraId="32B64855"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11.4. Зміст, форми та періодичність контролю, не пов'язаного з освітнім процесом встановлюється, управлінням освіти виконавчого комітету Ковельської міської ради відповідно до чинного законодавства України.</w:t>
      </w:r>
    </w:p>
    <w:p w14:paraId="1601C29E" w14:textId="77777777" w:rsidR="006C76BF" w:rsidRDefault="006C76BF">
      <w:pPr>
        <w:pStyle w:val="ad"/>
        <w:spacing w:line="276" w:lineRule="auto"/>
        <w:jc w:val="both"/>
        <w:rPr>
          <w:rFonts w:ascii="Times New Roman" w:hAnsi="Times New Roman" w:cs="Times New Roman"/>
          <w:sz w:val="28"/>
          <w:szCs w:val="28"/>
        </w:rPr>
      </w:pPr>
    </w:p>
    <w:p w14:paraId="5C93E3CA" w14:textId="77777777" w:rsidR="006C76BF" w:rsidRDefault="007569E6">
      <w:pPr>
        <w:pStyle w:val="ad"/>
        <w:spacing w:line="276" w:lineRule="auto"/>
        <w:ind w:left="708" w:firstLine="708"/>
        <w:jc w:val="center"/>
        <w:rPr>
          <w:rFonts w:ascii="Times New Roman" w:hAnsi="Times New Roman" w:cs="Times New Roman"/>
          <w:sz w:val="28"/>
          <w:szCs w:val="28"/>
        </w:rPr>
      </w:pPr>
      <w:r>
        <w:rPr>
          <w:rFonts w:ascii="Times New Roman" w:hAnsi="Times New Roman" w:cs="Times New Roman"/>
          <w:sz w:val="28"/>
          <w:szCs w:val="28"/>
        </w:rPr>
        <w:t xml:space="preserve">ХІІ. МІЖНАРОДНЕ СПІВРОБІТНИЦТВО </w:t>
      </w:r>
    </w:p>
    <w:p w14:paraId="3096A5A9" w14:textId="77777777" w:rsidR="006C76BF" w:rsidRDefault="006C76BF">
      <w:pPr>
        <w:pStyle w:val="ad"/>
        <w:spacing w:line="276" w:lineRule="auto"/>
        <w:ind w:left="708" w:firstLine="708"/>
        <w:jc w:val="center"/>
        <w:rPr>
          <w:rFonts w:ascii="Times New Roman" w:hAnsi="Times New Roman" w:cs="Times New Roman"/>
          <w:sz w:val="28"/>
          <w:szCs w:val="28"/>
        </w:rPr>
      </w:pPr>
    </w:p>
    <w:p w14:paraId="1E5DFFBD" w14:textId="77777777" w:rsidR="006C76BF" w:rsidRDefault="007569E6">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1728CA1B" w14:textId="77777777" w:rsidR="006C76BF" w:rsidRDefault="007569E6">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12DE3C7D" w14:textId="77777777" w:rsidR="006C76BF" w:rsidRDefault="006C76BF">
      <w:pPr>
        <w:pStyle w:val="ad"/>
        <w:spacing w:line="276" w:lineRule="auto"/>
        <w:jc w:val="both"/>
        <w:rPr>
          <w:rFonts w:ascii="Times New Roman" w:hAnsi="Times New Roman" w:cs="Times New Roman"/>
          <w:sz w:val="28"/>
          <w:szCs w:val="28"/>
          <w:lang w:val="ru-RU"/>
        </w:rPr>
      </w:pPr>
    </w:p>
    <w:p w14:paraId="72C3303E" w14:textId="77777777" w:rsidR="001F6D92" w:rsidRDefault="001F6D92">
      <w:pPr>
        <w:pStyle w:val="ad"/>
        <w:spacing w:line="276" w:lineRule="auto"/>
        <w:jc w:val="both"/>
        <w:rPr>
          <w:rFonts w:ascii="Times New Roman" w:hAnsi="Times New Roman" w:cs="Times New Roman"/>
          <w:sz w:val="28"/>
          <w:szCs w:val="28"/>
          <w:lang w:val="ru-RU"/>
        </w:rPr>
      </w:pPr>
    </w:p>
    <w:p w14:paraId="451EBA80" w14:textId="77777777" w:rsidR="001F6D92" w:rsidRDefault="001F6D92">
      <w:pPr>
        <w:pStyle w:val="ad"/>
        <w:spacing w:line="276" w:lineRule="auto"/>
        <w:jc w:val="both"/>
        <w:rPr>
          <w:rFonts w:ascii="Times New Roman" w:hAnsi="Times New Roman" w:cs="Times New Roman"/>
          <w:sz w:val="28"/>
          <w:szCs w:val="28"/>
          <w:lang w:val="ru-RU"/>
        </w:rPr>
      </w:pPr>
    </w:p>
    <w:p w14:paraId="46E5A3A1" w14:textId="77777777" w:rsidR="001F6D92" w:rsidRPr="001F6D92" w:rsidRDefault="001F6D92">
      <w:pPr>
        <w:pStyle w:val="ad"/>
        <w:spacing w:line="276" w:lineRule="auto"/>
        <w:jc w:val="both"/>
        <w:rPr>
          <w:rFonts w:ascii="Times New Roman" w:hAnsi="Times New Roman" w:cs="Times New Roman"/>
          <w:sz w:val="28"/>
          <w:szCs w:val="28"/>
          <w:lang w:val="ru-RU"/>
        </w:rPr>
      </w:pPr>
    </w:p>
    <w:p w14:paraId="72C33D3D" w14:textId="77777777" w:rsidR="006C76BF" w:rsidRDefault="007569E6" w:rsidP="001F6D92">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XII</w:t>
      </w:r>
      <w:r>
        <w:rPr>
          <w:rFonts w:ascii="Times New Roman" w:hAnsi="Times New Roman" w:cs="Times New Roman"/>
          <w:sz w:val="28"/>
          <w:szCs w:val="28"/>
        </w:rPr>
        <w:t>І. ВІДПОВІДАЛЬНІСТЬ У СФЕРІ ДОШКІЛЬНОЇ ОСВІТИ</w:t>
      </w:r>
    </w:p>
    <w:p w14:paraId="471140A0" w14:textId="77777777" w:rsidR="001F6D92" w:rsidRPr="001F6D92" w:rsidRDefault="001F6D92" w:rsidP="001F6D92">
      <w:pPr>
        <w:pStyle w:val="ad"/>
        <w:spacing w:line="276" w:lineRule="auto"/>
        <w:jc w:val="center"/>
        <w:rPr>
          <w:rFonts w:ascii="Times New Roman" w:hAnsi="Times New Roman" w:cs="Times New Roman"/>
          <w:sz w:val="28"/>
          <w:szCs w:val="28"/>
        </w:rPr>
      </w:pPr>
    </w:p>
    <w:p w14:paraId="7BE91084"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13.1.Працівники ЗДО № 3, що винні у порушенні законодавства про дошкільну освіту, несуть відповідальність у порядку, встановленому законами України.</w:t>
      </w:r>
    </w:p>
    <w:p w14:paraId="372B825A"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13.2. Невиконання ЗДО № 3 ліцензійних умов може бути підставою для позбавлення його ліцензії на провадження освітньої діяльності у сфері дошкільної освіти.</w:t>
      </w:r>
    </w:p>
    <w:p w14:paraId="1B348DD7" w14:textId="77777777" w:rsidR="006C76BF" w:rsidRDefault="006C76BF">
      <w:pPr>
        <w:pStyle w:val="ad"/>
        <w:spacing w:line="276" w:lineRule="auto"/>
        <w:ind w:firstLine="567"/>
        <w:jc w:val="both"/>
        <w:rPr>
          <w:rFonts w:ascii="Times New Roman" w:hAnsi="Times New Roman" w:cs="Times New Roman"/>
          <w:sz w:val="28"/>
          <w:szCs w:val="28"/>
        </w:rPr>
      </w:pPr>
    </w:p>
    <w:p w14:paraId="4A322E19" w14:textId="77777777" w:rsidR="006C76BF" w:rsidRDefault="007569E6">
      <w:pPr>
        <w:pStyle w:val="ad"/>
        <w:spacing w:line="276" w:lineRule="auto"/>
        <w:ind w:firstLine="567"/>
        <w:jc w:val="center"/>
        <w:rPr>
          <w:rFonts w:ascii="Times New Roman" w:hAnsi="Times New Roman" w:cs="Times New Roman"/>
          <w:sz w:val="28"/>
          <w:szCs w:val="28"/>
        </w:rPr>
      </w:pPr>
      <w:r>
        <w:rPr>
          <w:rFonts w:ascii="Times New Roman" w:hAnsi="Times New Roman" w:cs="Times New Roman"/>
          <w:sz w:val="28"/>
          <w:szCs w:val="28"/>
          <w:lang w:val="en-US"/>
        </w:rPr>
        <w:t>XIV</w:t>
      </w:r>
      <w:r>
        <w:rPr>
          <w:rFonts w:ascii="Times New Roman" w:hAnsi="Times New Roman" w:cs="Times New Roman"/>
          <w:sz w:val="28"/>
          <w:szCs w:val="28"/>
          <w:lang w:val="ru-RU"/>
        </w:rPr>
        <w:t xml:space="preserve">. </w:t>
      </w:r>
      <w:r>
        <w:rPr>
          <w:rFonts w:ascii="Times New Roman" w:hAnsi="Times New Roman" w:cs="Times New Roman"/>
          <w:sz w:val="28"/>
          <w:szCs w:val="28"/>
        </w:rPr>
        <w:t>ВНЕСЕННЯ ЗМІН ТА ДОПОВНЕНЬ ДО СТАТУТУ</w:t>
      </w:r>
    </w:p>
    <w:p w14:paraId="021F4961" w14:textId="77777777" w:rsidR="006C76BF" w:rsidRDefault="006C76BF">
      <w:pPr>
        <w:pStyle w:val="ad"/>
        <w:spacing w:line="276" w:lineRule="auto"/>
        <w:ind w:firstLine="567"/>
        <w:jc w:val="center"/>
        <w:rPr>
          <w:rFonts w:ascii="Times New Roman" w:hAnsi="Times New Roman" w:cs="Times New Roman"/>
          <w:sz w:val="28"/>
          <w:szCs w:val="28"/>
        </w:rPr>
      </w:pPr>
    </w:p>
    <w:p w14:paraId="054ECEFB"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3B672444" w14:textId="77777777" w:rsidR="006C76BF" w:rsidRDefault="007569E6">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14.2. Зміни до цього Статуту підлягають державній реєстрації в порядку, встановленому законодавством України.</w:t>
      </w:r>
    </w:p>
    <w:p w14:paraId="7EE70E32" w14:textId="77777777" w:rsidR="006C76BF" w:rsidRDefault="006C76BF">
      <w:pPr>
        <w:pStyle w:val="ad"/>
        <w:spacing w:line="276" w:lineRule="auto"/>
        <w:rPr>
          <w:rFonts w:ascii="Times New Roman" w:hAnsi="Times New Roman" w:cs="Times New Roman"/>
          <w:b/>
          <w:sz w:val="28"/>
          <w:szCs w:val="28"/>
        </w:rPr>
      </w:pPr>
    </w:p>
    <w:p w14:paraId="01188C5A" w14:textId="77777777" w:rsidR="006C76BF" w:rsidRDefault="007569E6">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XV</w:t>
      </w:r>
      <w:r>
        <w:rPr>
          <w:rFonts w:ascii="Times New Roman" w:hAnsi="Times New Roman" w:cs="Times New Roman"/>
          <w:sz w:val="28"/>
          <w:szCs w:val="28"/>
        </w:rPr>
        <w:t xml:space="preserve">. ПОРЯДОК РЕОРГАНІЗАЦІЇ АБО ЛІКВІДАЦІЇ І ПРИПИНЕННЯ ДІЯЛЬНОСТІ ЗАКЛАДУ ДОШКІЛЬНОЇ ОСВІТИ № 3 «ТЕРЕМОК» </w:t>
      </w:r>
    </w:p>
    <w:p w14:paraId="25CD19A9" w14:textId="77777777" w:rsidR="006C76BF" w:rsidRDefault="006C76BF">
      <w:pPr>
        <w:pStyle w:val="ad"/>
        <w:spacing w:line="276" w:lineRule="auto"/>
        <w:jc w:val="center"/>
        <w:rPr>
          <w:rFonts w:ascii="Times New Roman" w:hAnsi="Times New Roman" w:cs="Times New Roman"/>
          <w:sz w:val="28"/>
          <w:szCs w:val="28"/>
        </w:rPr>
      </w:pPr>
    </w:p>
    <w:p w14:paraId="485E2E61"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15.1. Припинення діяльності ЗДО № 3 відбувається шляхом його ліквідації, реорганізації (злиття, приєднання, поділу, перетворення) за рішенням Засновника, за рішенням суду.</w:t>
      </w:r>
    </w:p>
    <w:p w14:paraId="6026173D"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15.2. У випадку реорганізації ЗДО № 3 його права та обов’язки переходять до правонаступника.</w:t>
      </w:r>
    </w:p>
    <w:p w14:paraId="30567925"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15.3. Ліквідація ЗДО № 3 здійснюється ліквідаційною комісією, склад визначається Засновником або уповноваженим ним органом.</w:t>
      </w:r>
    </w:p>
    <w:p w14:paraId="00724F32"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3C54E0F8"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15.5. ЗДО № 3 вважається реорганізованим або ліквідованим з дня внесення до державного реєстру запису про припинення його діяльності.</w:t>
      </w:r>
    </w:p>
    <w:p w14:paraId="1F475F97"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15.6. При реорганізації і ліквідації ЗДО № 3 працівникам, які звільняються, гарантується додержання їх прав та інтересів відповідно до трудового законодавства України.</w:t>
      </w:r>
    </w:p>
    <w:p w14:paraId="102AEC77" w14:textId="77777777" w:rsidR="006C76BF" w:rsidRDefault="007569E6">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15.7. При реорганізації і ліквідації ЗДО № 3 дітям, які відвідували його, повинна бути забезпечена можливість продовжити здобувати дошкільну освіту відповідно до чинного законодавства.</w:t>
      </w:r>
    </w:p>
    <w:p w14:paraId="59BE4514" w14:textId="77777777" w:rsidR="006C76BF" w:rsidRDefault="006C76BF">
      <w:pPr>
        <w:pStyle w:val="ad"/>
        <w:spacing w:line="276" w:lineRule="auto"/>
        <w:jc w:val="both"/>
        <w:rPr>
          <w:rFonts w:ascii="Times New Roman" w:hAnsi="Times New Roman" w:cs="Times New Roman"/>
          <w:sz w:val="28"/>
          <w:szCs w:val="28"/>
        </w:rPr>
      </w:pPr>
    </w:p>
    <w:p w14:paraId="736D04C7" w14:textId="77777777" w:rsidR="006C76BF" w:rsidRDefault="007569E6">
      <w:pPr>
        <w:pStyle w:val="a9"/>
        <w:tabs>
          <w:tab w:val="left" w:pos="0"/>
          <w:tab w:val="left" w:pos="540"/>
        </w:tabs>
        <w:rPr>
          <w:rFonts w:ascii="Times New Roman" w:hAnsi="Times New Roman"/>
          <w:sz w:val="28"/>
          <w:szCs w:val="28"/>
        </w:rPr>
      </w:pPr>
      <w:r>
        <w:rPr>
          <w:rFonts w:ascii="Times New Roman" w:hAnsi="Times New Roman"/>
          <w:color w:val="000000"/>
          <w:sz w:val="28"/>
          <w:szCs w:val="28"/>
        </w:rPr>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Ігор ЧАЙКА</w:t>
      </w:r>
    </w:p>
    <w:sectPr w:rsidR="006C76BF" w:rsidSect="001F6D92">
      <w:headerReference w:type="even" r:id="rId9"/>
      <w:headerReference w:type="default" r:id="rId10"/>
      <w:footerReference w:type="even" r:id="rId11"/>
      <w:footerReference w:type="default" r:id="rId12"/>
      <w:headerReference w:type="first" r:id="rId13"/>
      <w:footerReference w:type="first" r:id="rId14"/>
      <w:pgSz w:w="11906" w:h="16838"/>
      <w:pgMar w:top="709" w:right="850" w:bottom="426"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67CA0" w14:textId="77777777" w:rsidR="00DD5B57" w:rsidRDefault="00DD5B57">
      <w:pPr>
        <w:spacing w:line="240" w:lineRule="auto"/>
      </w:pPr>
      <w:r>
        <w:separator/>
      </w:r>
    </w:p>
  </w:endnote>
  <w:endnote w:type="continuationSeparator" w:id="0">
    <w:p w14:paraId="2674F448" w14:textId="77777777" w:rsidR="00DD5B57" w:rsidRDefault="00DD5B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54FBF" w14:textId="77777777" w:rsidR="006C76BF" w:rsidRDefault="006C76B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5D8DE" w14:textId="77777777" w:rsidR="006C76BF" w:rsidRDefault="006C76BF">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7B39A" w14:textId="77777777" w:rsidR="006C76BF" w:rsidRDefault="006C76B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CFA47" w14:textId="77777777" w:rsidR="00DD5B57" w:rsidRDefault="00DD5B57">
      <w:pPr>
        <w:spacing w:after="0"/>
      </w:pPr>
      <w:r>
        <w:separator/>
      </w:r>
    </w:p>
  </w:footnote>
  <w:footnote w:type="continuationSeparator" w:id="0">
    <w:p w14:paraId="2C791F7F" w14:textId="77777777" w:rsidR="00DD5B57" w:rsidRDefault="00DD5B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6C5AC" w14:textId="77777777" w:rsidR="006C76BF" w:rsidRDefault="006C76BF">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347328"/>
      <w:docPartObj>
        <w:docPartGallery w:val="AutoText"/>
      </w:docPartObj>
    </w:sdtPr>
    <w:sdtContent>
      <w:p w14:paraId="739FC761" w14:textId="77777777" w:rsidR="006C76BF" w:rsidRDefault="007569E6">
        <w:pPr>
          <w:pStyle w:val="a7"/>
          <w:jc w:val="center"/>
        </w:pPr>
        <w:r>
          <w:fldChar w:fldCharType="begin"/>
        </w:r>
        <w:r>
          <w:instrText xml:space="preserve"> PAGE   \* MERGEFORMAT </w:instrText>
        </w:r>
        <w:r>
          <w:fldChar w:fldCharType="separate"/>
        </w:r>
        <w:r w:rsidR="001F6D92">
          <w:rPr>
            <w:noProof/>
          </w:rPr>
          <w:t>18</w:t>
        </w:r>
        <w:r>
          <w:fldChar w:fldCharType="end"/>
        </w:r>
      </w:p>
    </w:sdtContent>
  </w:sdt>
  <w:p w14:paraId="53B0B6B1" w14:textId="77777777" w:rsidR="006C76BF" w:rsidRDefault="006C76B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71FC7" w14:textId="77777777" w:rsidR="006C76BF" w:rsidRDefault="007569E6">
    <w:pPr>
      <w:pStyle w:val="a7"/>
      <w:jc w:val="center"/>
    </w:pPr>
    <w: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FC7302"/>
    <w:multiLevelType w:val="multilevel"/>
    <w:tmpl w:val="37FC7302"/>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14171690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6B36DF"/>
    <w:rsid w:val="000007D7"/>
    <w:rsid w:val="00007F32"/>
    <w:rsid w:val="0002166C"/>
    <w:rsid w:val="000236E6"/>
    <w:rsid w:val="00025CB9"/>
    <w:rsid w:val="000372EB"/>
    <w:rsid w:val="00042108"/>
    <w:rsid w:val="0005313E"/>
    <w:rsid w:val="00055F3A"/>
    <w:rsid w:val="00072178"/>
    <w:rsid w:val="00084C67"/>
    <w:rsid w:val="0009213F"/>
    <w:rsid w:val="000A0E03"/>
    <w:rsid w:val="000C277A"/>
    <w:rsid w:val="000C3DCA"/>
    <w:rsid w:val="000D3E46"/>
    <w:rsid w:val="000E6530"/>
    <w:rsid w:val="000E751A"/>
    <w:rsid w:val="000F76A7"/>
    <w:rsid w:val="0010383B"/>
    <w:rsid w:val="001064C8"/>
    <w:rsid w:val="001301A1"/>
    <w:rsid w:val="001316F0"/>
    <w:rsid w:val="00142039"/>
    <w:rsid w:val="00144DDF"/>
    <w:rsid w:val="00147807"/>
    <w:rsid w:val="00147EF8"/>
    <w:rsid w:val="00154C7B"/>
    <w:rsid w:val="001647EB"/>
    <w:rsid w:val="00170109"/>
    <w:rsid w:val="00172F4A"/>
    <w:rsid w:val="001808DC"/>
    <w:rsid w:val="0018459C"/>
    <w:rsid w:val="001A2776"/>
    <w:rsid w:val="001A7FEB"/>
    <w:rsid w:val="001B1C45"/>
    <w:rsid w:val="001E2192"/>
    <w:rsid w:val="001E2BFA"/>
    <w:rsid w:val="001F6D92"/>
    <w:rsid w:val="001F73B8"/>
    <w:rsid w:val="00202866"/>
    <w:rsid w:val="002054E7"/>
    <w:rsid w:val="00211156"/>
    <w:rsid w:val="00214FD3"/>
    <w:rsid w:val="002271B3"/>
    <w:rsid w:val="002334F5"/>
    <w:rsid w:val="00234FBC"/>
    <w:rsid w:val="00236D8C"/>
    <w:rsid w:val="00237C65"/>
    <w:rsid w:val="0025538F"/>
    <w:rsid w:val="00277036"/>
    <w:rsid w:val="00284333"/>
    <w:rsid w:val="00285741"/>
    <w:rsid w:val="0029625D"/>
    <w:rsid w:val="002A0EBE"/>
    <w:rsid w:val="002B7346"/>
    <w:rsid w:val="002C0604"/>
    <w:rsid w:val="002D4314"/>
    <w:rsid w:val="002E4F2D"/>
    <w:rsid w:val="003062A8"/>
    <w:rsid w:val="00330B66"/>
    <w:rsid w:val="0033311A"/>
    <w:rsid w:val="00335528"/>
    <w:rsid w:val="00342CE7"/>
    <w:rsid w:val="00351B24"/>
    <w:rsid w:val="00352560"/>
    <w:rsid w:val="00365C8E"/>
    <w:rsid w:val="003665E5"/>
    <w:rsid w:val="00367EF3"/>
    <w:rsid w:val="00381B34"/>
    <w:rsid w:val="00397EB6"/>
    <w:rsid w:val="003A0676"/>
    <w:rsid w:val="003A63C5"/>
    <w:rsid w:val="003E0465"/>
    <w:rsid w:val="003E7BB4"/>
    <w:rsid w:val="003F0142"/>
    <w:rsid w:val="003F14CB"/>
    <w:rsid w:val="003F6AB1"/>
    <w:rsid w:val="004269D1"/>
    <w:rsid w:val="004678F2"/>
    <w:rsid w:val="00477D0B"/>
    <w:rsid w:val="0048216B"/>
    <w:rsid w:val="00482562"/>
    <w:rsid w:val="00483EAC"/>
    <w:rsid w:val="00486B85"/>
    <w:rsid w:val="00487886"/>
    <w:rsid w:val="004A60F9"/>
    <w:rsid w:val="004B2B54"/>
    <w:rsid w:val="004B53C0"/>
    <w:rsid w:val="004B5E0A"/>
    <w:rsid w:val="004D74D8"/>
    <w:rsid w:val="004E764C"/>
    <w:rsid w:val="00515A91"/>
    <w:rsid w:val="00521F0A"/>
    <w:rsid w:val="00522FA1"/>
    <w:rsid w:val="00526D50"/>
    <w:rsid w:val="005316DA"/>
    <w:rsid w:val="0053574A"/>
    <w:rsid w:val="00536595"/>
    <w:rsid w:val="00544EED"/>
    <w:rsid w:val="005521E5"/>
    <w:rsid w:val="00553EED"/>
    <w:rsid w:val="00577AED"/>
    <w:rsid w:val="00583DD7"/>
    <w:rsid w:val="005B541E"/>
    <w:rsid w:val="005C0267"/>
    <w:rsid w:val="005C046B"/>
    <w:rsid w:val="005C2999"/>
    <w:rsid w:val="005C4DDE"/>
    <w:rsid w:val="005D7077"/>
    <w:rsid w:val="005E314F"/>
    <w:rsid w:val="005E3D81"/>
    <w:rsid w:val="0061605B"/>
    <w:rsid w:val="00621559"/>
    <w:rsid w:val="006266F6"/>
    <w:rsid w:val="00631553"/>
    <w:rsid w:val="00644FFB"/>
    <w:rsid w:val="00655EE6"/>
    <w:rsid w:val="00670EA8"/>
    <w:rsid w:val="00674135"/>
    <w:rsid w:val="006A55BA"/>
    <w:rsid w:val="006B0272"/>
    <w:rsid w:val="006B36DF"/>
    <w:rsid w:val="006C0590"/>
    <w:rsid w:val="006C699C"/>
    <w:rsid w:val="006C76BF"/>
    <w:rsid w:val="006D0600"/>
    <w:rsid w:val="006D3A81"/>
    <w:rsid w:val="006E6391"/>
    <w:rsid w:val="007009A9"/>
    <w:rsid w:val="00703D63"/>
    <w:rsid w:val="00705544"/>
    <w:rsid w:val="007058AE"/>
    <w:rsid w:val="007202CD"/>
    <w:rsid w:val="0072291E"/>
    <w:rsid w:val="00731B9B"/>
    <w:rsid w:val="00732C4B"/>
    <w:rsid w:val="00741796"/>
    <w:rsid w:val="007449EF"/>
    <w:rsid w:val="00754095"/>
    <w:rsid w:val="00755A7F"/>
    <w:rsid w:val="007569E6"/>
    <w:rsid w:val="00767EF1"/>
    <w:rsid w:val="00770621"/>
    <w:rsid w:val="007926C4"/>
    <w:rsid w:val="007B686C"/>
    <w:rsid w:val="007C017E"/>
    <w:rsid w:val="007D4A84"/>
    <w:rsid w:val="007D70AF"/>
    <w:rsid w:val="007E4523"/>
    <w:rsid w:val="007F0ED0"/>
    <w:rsid w:val="00801123"/>
    <w:rsid w:val="00816E4E"/>
    <w:rsid w:val="008315DF"/>
    <w:rsid w:val="00832987"/>
    <w:rsid w:val="00841D3C"/>
    <w:rsid w:val="00842AC3"/>
    <w:rsid w:val="00844700"/>
    <w:rsid w:val="00847CD8"/>
    <w:rsid w:val="008503BF"/>
    <w:rsid w:val="00850590"/>
    <w:rsid w:val="008519EF"/>
    <w:rsid w:val="008521C9"/>
    <w:rsid w:val="00853778"/>
    <w:rsid w:val="00855B2E"/>
    <w:rsid w:val="00861162"/>
    <w:rsid w:val="00864731"/>
    <w:rsid w:val="0086650B"/>
    <w:rsid w:val="00867FA0"/>
    <w:rsid w:val="00882121"/>
    <w:rsid w:val="00882865"/>
    <w:rsid w:val="00884081"/>
    <w:rsid w:val="00891A53"/>
    <w:rsid w:val="008B3910"/>
    <w:rsid w:val="008C192F"/>
    <w:rsid w:val="008C1968"/>
    <w:rsid w:val="008C4D06"/>
    <w:rsid w:val="008C7C0A"/>
    <w:rsid w:val="008E1B33"/>
    <w:rsid w:val="008E7FF4"/>
    <w:rsid w:val="00906E3A"/>
    <w:rsid w:val="0091374A"/>
    <w:rsid w:val="0095344A"/>
    <w:rsid w:val="00954369"/>
    <w:rsid w:val="009552AF"/>
    <w:rsid w:val="009556E9"/>
    <w:rsid w:val="00964547"/>
    <w:rsid w:val="009709FD"/>
    <w:rsid w:val="00971B3B"/>
    <w:rsid w:val="00980444"/>
    <w:rsid w:val="009825BD"/>
    <w:rsid w:val="00995F5A"/>
    <w:rsid w:val="009A6EB5"/>
    <w:rsid w:val="009B12CC"/>
    <w:rsid w:val="009C2B28"/>
    <w:rsid w:val="009C61F8"/>
    <w:rsid w:val="009D25F6"/>
    <w:rsid w:val="009D727E"/>
    <w:rsid w:val="009D7C2B"/>
    <w:rsid w:val="00A02F31"/>
    <w:rsid w:val="00A17E75"/>
    <w:rsid w:val="00A23A3B"/>
    <w:rsid w:val="00A336D2"/>
    <w:rsid w:val="00A517E6"/>
    <w:rsid w:val="00A70DED"/>
    <w:rsid w:val="00A71FE2"/>
    <w:rsid w:val="00A72EC1"/>
    <w:rsid w:val="00A75A87"/>
    <w:rsid w:val="00A8020A"/>
    <w:rsid w:val="00A91026"/>
    <w:rsid w:val="00A962D4"/>
    <w:rsid w:val="00AC755C"/>
    <w:rsid w:val="00AC759E"/>
    <w:rsid w:val="00AD6A43"/>
    <w:rsid w:val="00AD7174"/>
    <w:rsid w:val="00AE049B"/>
    <w:rsid w:val="00AF1F99"/>
    <w:rsid w:val="00B00C8B"/>
    <w:rsid w:val="00B15E2F"/>
    <w:rsid w:val="00B310CA"/>
    <w:rsid w:val="00B543D3"/>
    <w:rsid w:val="00B64A84"/>
    <w:rsid w:val="00B6673B"/>
    <w:rsid w:val="00B70041"/>
    <w:rsid w:val="00B7153C"/>
    <w:rsid w:val="00B725D9"/>
    <w:rsid w:val="00B8125B"/>
    <w:rsid w:val="00B823A6"/>
    <w:rsid w:val="00B8331F"/>
    <w:rsid w:val="00BB4029"/>
    <w:rsid w:val="00BB69FF"/>
    <w:rsid w:val="00BC30BD"/>
    <w:rsid w:val="00BC5407"/>
    <w:rsid w:val="00BD3348"/>
    <w:rsid w:val="00BF54E2"/>
    <w:rsid w:val="00BF762D"/>
    <w:rsid w:val="00C057A3"/>
    <w:rsid w:val="00C11EB5"/>
    <w:rsid w:val="00C127F5"/>
    <w:rsid w:val="00C13E5D"/>
    <w:rsid w:val="00C317C3"/>
    <w:rsid w:val="00C32D9A"/>
    <w:rsid w:val="00C34879"/>
    <w:rsid w:val="00C3725D"/>
    <w:rsid w:val="00C60011"/>
    <w:rsid w:val="00C64917"/>
    <w:rsid w:val="00C76C69"/>
    <w:rsid w:val="00C81A88"/>
    <w:rsid w:val="00C8522A"/>
    <w:rsid w:val="00C865EE"/>
    <w:rsid w:val="00C93B54"/>
    <w:rsid w:val="00CA0D9C"/>
    <w:rsid w:val="00CA4EEE"/>
    <w:rsid w:val="00CC1C0E"/>
    <w:rsid w:val="00CF3A11"/>
    <w:rsid w:val="00D00F69"/>
    <w:rsid w:val="00D31F52"/>
    <w:rsid w:val="00D33EE6"/>
    <w:rsid w:val="00D442E3"/>
    <w:rsid w:val="00D47DBC"/>
    <w:rsid w:val="00D53DBB"/>
    <w:rsid w:val="00D60340"/>
    <w:rsid w:val="00D6727C"/>
    <w:rsid w:val="00D71E99"/>
    <w:rsid w:val="00D75AFA"/>
    <w:rsid w:val="00D81691"/>
    <w:rsid w:val="00D816C4"/>
    <w:rsid w:val="00DA30ED"/>
    <w:rsid w:val="00DA5D8D"/>
    <w:rsid w:val="00DA638F"/>
    <w:rsid w:val="00DC45BC"/>
    <w:rsid w:val="00DD0911"/>
    <w:rsid w:val="00DD4344"/>
    <w:rsid w:val="00DD5B57"/>
    <w:rsid w:val="00DD643E"/>
    <w:rsid w:val="00DE1F98"/>
    <w:rsid w:val="00DE79F9"/>
    <w:rsid w:val="00DF365D"/>
    <w:rsid w:val="00E03B6F"/>
    <w:rsid w:val="00E1157B"/>
    <w:rsid w:val="00E13AAF"/>
    <w:rsid w:val="00E26A8B"/>
    <w:rsid w:val="00E27E55"/>
    <w:rsid w:val="00E35B8D"/>
    <w:rsid w:val="00E37675"/>
    <w:rsid w:val="00E45434"/>
    <w:rsid w:val="00E45993"/>
    <w:rsid w:val="00E45BC3"/>
    <w:rsid w:val="00E464A0"/>
    <w:rsid w:val="00E561D7"/>
    <w:rsid w:val="00E80B77"/>
    <w:rsid w:val="00E828CA"/>
    <w:rsid w:val="00E923E5"/>
    <w:rsid w:val="00E94419"/>
    <w:rsid w:val="00E95092"/>
    <w:rsid w:val="00EA1BFA"/>
    <w:rsid w:val="00EA3A66"/>
    <w:rsid w:val="00EB24E8"/>
    <w:rsid w:val="00EC5531"/>
    <w:rsid w:val="00EE0579"/>
    <w:rsid w:val="00EE5217"/>
    <w:rsid w:val="00EE78EE"/>
    <w:rsid w:val="00EF251D"/>
    <w:rsid w:val="00F1449A"/>
    <w:rsid w:val="00F21E93"/>
    <w:rsid w:val="00F262FA"/>
    <w:rsid w:val="00F31B20"/>
    <w:rsid w:val="00F330B1"/>
    <w:rsid w:val="00F41934"/>
    <w:rsid w:val="00F56AD9"/>
    <w:rsid w:val="00F57AFD"/>
    <w:rsid w:val="00F7213C"/>
    <w:rsid w:val="00F93AB4"/>
    <w:rsid w:val="00F96911"/>
    <w:rsid w:val="00F96F04"/>
    <w:rsid w:val="00FA4203"/>
    <w:rsid w:val="00FB36E0"/>
    <w:rsid w:val="00FB4260"/>
    <w:rsid w:val="00FB7BFB"/>
    <w:rsid w:val="00FC509D"/>
    <w:rsid w:val="00FD3236"/>
    <w:rsid w:val="00FD3369"/>
    <w:rsid w:val="00FD4CF1"/>
    <w:rsid w:val="00FE4BE1"/>
    <w:rsid w:val="00FE572A"/>
    <w:rsid w:val="00FE79A8"/>
    <w:rsid w:val="01CD2B81"/>
    <w:rsid w:val="0BA24866"/>
    <w:rsid w:val="38FB4F4C"/>
    <w:rsid w:val="4A2751A4"/>
    <w:rsid w:val="50B47164"/>
    <w:rsid w:val="6806613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050A"/>
  <w15:docId w15:val="{CCC20F5C-4286-4A13-A13D-5D4AEE94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character" w:styleId="a4">
    <w:name w:val="Strong"/>
    <w:basedOn w:val="a0"/>
    <w:uiPriority w:val="22"/>
    <w:qFormat/>
    <w:rPr>
      <w:b/>
      <w:bCs/>
    </w:rPr>
  </w:style>
  <w:style w:type="paragraph" w:styleId="a5">
    <w:name w:val="Balloon Text"/>
    <w:basedOn w:val="a"/>
    <w:link w:val="a6"/>
    <w:uiPriority w:val="99"/>
    <w:semiHidden/>
    <w:unhideWhenUsed/>
    <w:pPr>
      <w:spacing w:after="0" w:line="240" w:lineRule="auto"/>
    </w:pPr>
    <w:rPr>
      <w:rFonts w:ascii="Tahoma" w:hAnsi="Tahoma" w:cs="Tahoma"/>
      <w:sz w:val="16"/>
      <w:szCs w:val="16"/>
    </w:rPr>
  </w:style>
  <w:style w:type="paragraph" w:styleId="a7">
    <w:name w:val="header"/>
    <w:basedOn w:val="a"/>
    <w:link w:val="a8"/>
    <w:uiPriority w:val="99"/>
    <w:unhideWhenUsed/>
    <w:qFormat/>
    <w:pPr>
      <w:tabs>
        <w:tab w:val="center" w:pos="4677"/>
        <w:tab w:val="right" w:pos="9355"/>
      </w:tabs>
      <w:spacing w:after="0" w:line="240" w:lineRule="auto"/>
    </w:pPr>
  </w:style>
  <w:style w:type="paragraph" w:styleId="a9">
    <w:name w:val="Body Text Indent"/>
    <w:basedOn w:val="a"/>
    <w:link w:val="aa"/>
    <w:uiPriority w:val="99"/>
    <w:semiHidden/>
    <w:unhideWhenUsed/>
    <w:qFormat/>
    <w:pPr>
      <w:suppressAutoHyphens/>
      <w:spacing w:before="100" w:beforeAutospacing="1" w:after="100" w:afterAutospacing="1" w:line="273" w:lineRule="auto"/>
    </w:pPr>
    <w:rPr>
      <w:rFonts w:ascii="Calibri" w:eastAsia="Times New Roman" w:hAnsi="Calibri" w:cs="Times New Roman"/>
      <w:sz w:val="24"/>
      <w:szCs w:val="24"/>
    </w:r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 Spacing"/>
    <w:uiPriority w:val="1"/>
    <w:qFormat/>
    <w:rPr>
      <w:rFonts w:asciiTheme="minorHAnsi" w:eastAsiaTheme="minorEastAsia" w:hAnsiTheme="minorHAnsi" w:cstheme="minorBidi"/>
      <w:sz w:val="22"/>
      <w:szCs w:val="22"/>
    </w:rPr>
  </w:style>
  <w:style w:type="character" w:customStyle="1" w:styleId="a8">
    <w:name w:val="Верхній колонтитул Знак"/>
    <w:basedOn w:val="a0"/>
    <w:link w:val="a7"/>
    <w:uiPriority w:val="99"/>
  </w:style>
  <w:style w:type="character" w:customStyle="1" w:styleId="ac">
    <w:name w:val="Нижній колонтитул Знак"/>
    <w:basedOn w:val="a0"/>
    <w:link w:val="ab"/>
    <w:uiPriority w:val="99"/>
    <w:qFormat/>
  </w:style>
  <w:style w:type="paragraph" w:customStyle="1" w:styleId="rvps2">
    <w:name w:val="rvps2"/>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ий текст з відступом Знак"/>
    <w:basedOn w:val="a0"/>
    <w:link w:val="a9"/>
    <w:uiPriority w:val="99"/>
    <w:semiHidden/>
    <w:qFormat/>
    <w:rPr>
      <w:rFonts w:ascii="Calibri" w:eastAsia="Times New Roman" w:hAnsi="Calibri" w:cs="Times New Roman"/>
      <w:sz w:val="24"/>
      <w:szCs w:val="24"/>
    </w:rPr>
  </w:style>
  <w:style w:type="character" w:customStyle="1" w:styleId="a6">
    <w:name w:val="Текст у виносці Знак"/>
    <w:basedOn w:val="a0"/>
    <w:link w:val="a5"/>
    <w:uiPriority w:val="99"/>
    <w:semiHidden/>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05DF4-1C5F-4A55-B127-81F5997C2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22</Pages>
  <Words>30119</Words>
  <Characters>17169</Characters>
  <Application>Microsoft Office Word</Application>
  <DocSecurity>0</DocSecurity>
  <Lines>143</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Юля Пашкевич</cp:lastModifiedBy>
  <cp:revision>40</cp:revision>
  <cp:lastPrinted>2025-08-08T05:45:00Z</cp:lastPrinted>
  <dcterms:created xsi:type="dcterms:W3CDTF">2025-03-13T07:09:00Z</dcterms:created>
  <dcterms:modified xsi:type="dcterms:W3CDTF">2025-08-28T07:58:00Z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