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63F1B"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                                                                    ЗАТВЕРДЖЕНО</w:t>
      </w:r>
    </w:p>
    <w:p w14:paraId="30AFDFA7" w14:textId="77777777" w:rsidR="00F8231D" w:rsidRDefault="00370FAF" w:rsidP="00FC66E9">
      <w:pPr>
        <w:pStyle w:val="ad"/>
        <w:ind w:firstLineChars="202" w:firstLine="566"/>
        <w:jc w:val="cente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рішення міської ради                                                          </w:t>
      </w:r>
    </w:p>
    <w:p w14:paraId="6623D245" w14:textId="05D573FE"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                                                                     </w:t>
      </w:r>
      <w:r w:rsidR="00DC7603">
        <w:rPr>
          <w:rFonts w:ascii="Times New Roman" w:hAnsi="Times New Roman" w:cs="Times New Roman"/>
          <w:sz w:val="28"/>
          <w:szCs w:val="28"/>
        </w:rPr>
        <w:t xml:space="preserve">27.08.2025 </w:t>
      </w:r>
      <w:r>
        <w:rPr>
          <w:rFonts w:ascii="Times New Roman" w:hAnsi="Times New Roman" w:cs="Times New Roman"/>
          <w:sz w:val="28"/>
          <w:szCs w:val="28"/>
        </w:rPr>
        <w:t>№</w:t>
      </w:r>
      <w:r w:rsidR="00DC7603">
        <w:rPr>
          <w:rFonts w:ascii="Times New Roman" w:hAnsi="Times New Roman" w:cs="Times New Roman"/>
          <w:sz w:val="28"/>
          <w:szCs w:val="28"/>
        </w:rPr>
        <w:t xml:space="preserve"> 67/</w:t>
      </w:r>
      <w:r w:rsidR="00DD744C">
        <w:rPr>
          <w:rFonts w:ascii="Times New Roman" w:hAnsi="Times New Roman" w:cs="Times New Roman"/>
          <w:sz w:val="28"/>
          <w:szCs w:val="28"/>
        </w:rPr>
        <w:t>71</w:t>
      </w:r>
    </w:p>
    <w:p w14:paraId="0746A1A6"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                                                                </w:t>
      </w:r>
    </w:p>
    <w:p w14:paraId="3BB40518" w14:textId="77777777" w:rsidR="00F8231D" w:rsidRDefault="00F8231D">
      <w:pPr>
        <w:pStyle w:val="ad"/>
        <w:ind w:firstLineChars="202" w:firstLine="568"/>
        <w:jc w:val="center"/>
        <w:rPr>
          <w:rFonts w:ascii="Times New Roman" w:hAnsi="Times New Roman" w:cs="Times New Roman"/>
          <w:b/>
          <w:sz w:val="28"/>
          <w:szCs w:val="28"/>
        </w:rPr>
      </w:pPr>
    </w:p>
    <w:p w14:paraId="04342E82" w14:textId="77777777" w:rsidR="00F8231D" w:rsidRDefault="00F8231D">
      <w:pPr>
        <w:pStyle w:val="ad"/>
        <w:ind w:firstLineChars="202" w:firstLine="568"/>
        <w:jc w:val="center"/>
        <w:rPr>
          <w:rFonts w:ascii="Times New Roman" w:hAnsi="Times New Roman" w:cs="Times New Roman"/>
          <w:b/>
          <w:sz w:val="28"/>
          <w:szCs w:val="28"/>
        </w:rPr>
      </w:pPr>
    </w:p>
    <w:p w14:paraId="60E8DAF6" w14:textId="77777777" w:rsidR="00F8231D" w:rsidRDefault="00F8231D">
      <w:pPr>
        <w:pStyle w:val="ad"/>
        <w:ind w:firstLineChars="202" w:firstLine="568"/>
        <w:jc w:val="center"/>
        <w:rPr>
          <w:rFonts w:ascii="Times New Roman" w:hAnsi="Times New Roman" w:cs="Times New Roman"/>
          <w:b/>
          <w:sz w:val="28"/>
          <w:szCs w:val="28"/>
        </w:rPr>
      </w:pPr>
    </w:p>
    <w:p w14:paraId="6024EFE0" w14:textId="77777777" w:rsidR="00F8231D" w:rsidRDefault="00F8231D">
      <w:pPr>
        <w:pStyle w:val="ad"/>
        <w:ind w:firstLineChars="202" w:firstLine="568"/>
        <w:jc w:val="center"/>
        <w:rPr>
          <w:rFonts w:ascii="Times New Roman" w:hAnsi="Times New Roman" w:cs="Times New Roman"/>
          <w:b/>
          <w:sz w:val="28"/>
          <w:szCs w:val="28"/>
        </w:rPr>
      </w:pPr>
    </w:p>
    <w:p w14:paraId="04133C6B" w14:textId="77777777" w:rsidR="00F8231D" w:rsidRDefault="00F8231D">
      <w:pPr>
        <w:pStyle w:val="ad"/>
        <w:ind w:firstLineChars="202" w:firstLine="568"/>
        <w:jc w:val="center"/>
        <w:rPr>
          <w:rFonts w:ascii="Times New Roman" w:hAnsi="Times New Roman" w:cs="Times New Roman"/>
          <w:b/>
          <w:sz w:val="28"/>
          <w:szCs w:val="28"/>
        </w:rPr>
      </w:pPr>
    </w:p>
    <w:p w14:paraId="710198C1" w14:textId="77777777" w:rsidR="00F8231D" w:rsidRDefault="00F8231D">
      <w:pPr>
        <w:pStyle w:val="ad"/>
        <w:ind w:firstLineChars="202" w:firstLine="568"/>
        <w:jc w:val="center"/>
        <w:rPr>
          <w:rFonts w:ascii="Times New Roman" w:hAnsi="Times New Roman" w:cs="Times New Roman"/>
          <w:b/>
          <w:sz w:val="28"/>
          <w:szCs w:val="28"/>
        </w:rPr>
      </w:pPr>
    </w:p>
    <w:p w14:paraId="654E13AE" w14:textId="77777777" w:rsidR="00F8231D" w:rsidRDefault="00F8231D">
      <w:pPr>
        <w:pStyle w:val="ad"/>
        <w:ind w:firstLineChars="202" w:firstLine="568"/>
        <w:jc w:val="center"/>
        <w:rPr>
          <w:rFonts w:ascii="Times New Roman" w:hAnsi="Times New Roman" w:cs="Times New Roman"/>
          <w:b/>
          <w:sz w:val="28"/>
          <w:szCs w:val="28"/>
        </w:rPr>
      </w:pPr>
    </w:p>
    <w:p w14:paraId="7F55E5E1" w14:textId="77777777" w:rsidR="00F8231D" w:rsidRDefault="00F8231D">
      <w:pPr>
        <w:pStyle w:val="ad"/>
        <w:ind w:firstLineChars="202" w:firstLine="568"/>
        <w:jc w:val="center"/>
        <w:rPr>
          <w:rFonts w:ascii="Times New Roman" w:hAnsi="Times New Roman" w:cs="Times New Roman"/>
          <w:b/>
          <w:sz w:val="28"/>
          <w:szCs w:val="28"/>
        </w:rPr>
      </w:pPr>
    </w:p>
    <w:p w14:paraId="1D60E99E" w14:textId="77777777" w:rsidR="00F8231D" w:rsidRDefault="00F8231D">
      <w:pPr>
        <w:pStyle w:val="ad"/>
        <w:ind w:firstLineChars="202" w:firstLine="568"/>
        <w:jc w:val="center"/>
        <w:rPr>
          <w:rFonts w:ascii="Times New Roman" w:hAnsi="Times New Roman" w:cs="Times New Roman"/>
          <w:b/>
          <w:sz w:val="28"/>
          <w:szCs w:val="28"/>
        </w:rPr>
      </w:pPr>
    </w:p>
    <w:p w14:paraId="29EF160F" w14:textId="77777777" w:rsidR="00F8231D" w:rsidRDefault="00F8231D">
      <w:pPr>
        <w:pStyle w:val="ad"/>
        <w:ind w:firstLineChars="202" w:firstLine="568"/>
        <w:jc w:val="center"/>
        <w:rPr>
          <w:rFonts w:ascii="Times New Roman" w:hAnsi="Times New Roman" w:cs="Times New Roman"/>
          <w:b/>
          <w:sz w:val="28"/>
          <w:szCs w:val="28"/>
        </w:rPr>
      </w:pPr>
    </w:p>
    <w:p w14:paraId="542E181D" w14:textId="77777777" w:rsidR="00F8231D" w:rsidRDefault="00F8231D">
      <w:pPr>
        <w:pStyle w:val="ad"/>
        <w:ind w:firstLineChars="202" w:firstLine="568"/>
        <w:jc w:val="center"/>
        <w:rPr>
          <w:rFonts w:ascii="Times New Roman" w:hAnsi="Times New Roman" w:cs="Times New Roman"/>
          <w:b/>
          <w:sz w:val="28"/>
          <w:szCs w:val="28"/>
        </w:rPr>
      </w:pPr>
    </w:p>
    <w:p w14:paraId="075FE223" w14:textId="77777777" w:rsidR="00F8231D" w:rsidRDefault="00F8231D">
      <w:pPr>
        <w:pStyle w:val="ad"/>
        <w:ind w:firstLineChars="202" w:firstLine="568"/>
        <w:jc w:val="center"/>
        <w:rPr>
          <w:rFonts w:ascii="Times New Roman" w:hAnsi="Times New Roman" w:cs="Times New Roman"/>
          <w:b/>
          <w:sz w:val="28"/>
          <w:szCs w:val="28"/>
        </w:rPr>
      </w:pPr>
    </w:p>
    <w:p w14:paraId="047304C7" w14:textId="77777777" w:rsidR="00F8231D" w:rsidRDefault="00F8231D">
      <w:pPr>
        <w:pStyle w:val="ad"/>
        <w:ind w:firstLineChars="202" w:firstLine="568"/>
        <w:jc w:val="center"/>
        <w:rPr>
          <w:rFonts w:ascii="Times New Roman" w:hAnsi="Times New Roman" w:cs="Times New Roman"/>
          <w:b/>
          <w:sz w:val="28"/>
          <w:szCs w:val="28"/>
        </w:rPr>
      </w:pPr>
    </w:p>
    <w:p w14:paraId="4B8AF247" w14:textId="77777777" w:rsidR="00F8231D" w:rsidRDefault="00F8231D">
      <w:pPr>
        <w:pStyle w:val="ad"/>
        <w:ind w:firstLineChars="202" w:firstLine="568"/>
        <w:jc w:val="center"/>
        <w:rPr>
          <w:rFonts w:ascii="Times New Roman" w:hAnsi="Times New Roman" w:cs="Times New Roman"/>
          <w:b/>
          <w:sz w:val="28"/>
          <w:szCs w:val="28"/>
        </w:rPr>
      </w:pPr>
    </w:p>
    <w:p w14:paraId="2C7D592C" w14:textId="77777777" w:rsidR="00F8231D" w:rsidRDefault="00F8231D">
      <w:pPr>
        <w:pStyle w:val="ad"/>
        <w:ind w:firstLineChars="202" w:firstLine="568"/>
        <w:jc w:val="center"/>
        <w:rPr>
          <w:rFonts w:ascii="Times New Roman" w:hAnsi="Times New Roman" w:cs="Times New Roman"/>
          <w:b/>
          <w:sz w:val="28"/>
          <w:szCs w:val="28"/>
        </w:rPr>
      </w:pPr>
    </w:p>
    <w:p w14:paraId="5FD2BC7B" w14:textId="77777777" w:rsidR="00F8231D" w:rsidRDefault="00F8231D">
      <w:pPr>
        <w:pStyle w:val="ad"/>
        <w:jc w:val="center"/>
        <w:rPr>
          <w:rFonts w:ascii="Times New Roman" w:hAnsi="Times New Roman" w:cs="Times New Roman"/>
          <w:b/>
          <w:sz w:val="28"/>
          <w:szCs w:val="28"/>
        </w:rPr>
      </w:pPr>
    </w:p>
    <w:p w14:paraId="3295B02C" w14:textId="77777777" w:rsidR="00F8231D" w:rsidRDefault="00370FAF">
      <w:pPr>
        <w:pStyle w:val="ad"/>
        <w:jc w:val="center"/>
        <w:rPr>
          <w:rFonts w:ascii="Times New Roman" w:hAnsi="Times New Roman" w:cs="Times New Roman"/>
          <w:bCs/>
          <w:sz w:val="28"/>
          <w:szCs w:val="28"/>
        </w:rPr>
      </w:pPr>
      <w:r>
        <w:rPr>
          <w:rFonts w:ascii="Times New Roman" w:hAnsi="Times New Roman" w:cs="Times New Roman"/>
          <w:bCs/>
          <w:sz w:val="28"/>
          <w:szCs w:val="28"/>
        </w:rPr>
        <w:t>СТАТУТ</w:t>
      </w:r>
    </w:p>
    <w:p w14:paraId="33945AA2" w14:textId="77777777" w:rsidR="00F8231D" w:rsidRDefault="00370FAF">
      <w:pPr>
        <w:pStyle w:val="ad"/>
        <w:jc w:val="center"/>
        <w:rPr>
          <w:rFonts w:ascii="Times New Roman" w:hAnsi="Times New Roman" w:cs="Times New Roman"/>
          <w:bCs/>
          <w:sz w:val="28"/>
          <w:szCs w:val="28"/>
        </w:rPr>
      </w:pPr>
      <w:r>
        <w:rPr>
          <w:rFonts w:ascii="Times New Roman" w:hAnsi="Times New Roman" w:cs="Times New Roman"/>
          <w:bCs/>
          <w:sz w:val="28"/>
          <w:szCs w:val="28"/>
        </w:rPr>
        <w:t>ЗАКЛАДУ ДОШКІЛЬНОЇ ОСВІТИ № 12</w:t>
      </w:r>
    </w:p>
    <w:p w14:paraId="5D65B9BD" w14:textId="77777777" w:rsidR="00F8231D" w:rsidRDefault="00370FAF">
      <w:pPr>
        <w:pStyle w:val="ad"/>
        <w:jc w:val="center"/>
        <w:rPr>
          <w:rFonts w:ascii="Times New Roman" w:hAnsi="Times New Roman" w:cs="Times New Roman"/>
          <w:bCs/>
          <w:sz w:val="28"/>
          <w:szCs w:val="28"/>
        </w:rPr>
      </w:pPr>
      <w:r>
        <w:rPr>
          <w:rFonts w:ascii="Times New Roman" w:hAnsi="Times New Roman" w:cs="Times New Roman"/>
          <w:bCs/>
          <w:sz w:val="28"/>
          <w:szCs w:val="28"/>
        </w:rPr>
        <w:t xml:space="preserve">«ЗОЛОТА РИБКА» КОВЕЛЬСЬКОЇ МІСЬКОЇ РАДИ </w:t>
      </w:r>
    </w:p>
    <w:p w14:paraId="22936D0A" w14:textId="77777777" w:rsidR="00F8231D" w:rsidRDefault="00370FAF">
      <w:pPr>
        <w:pStyle w:val="ad"/>
        <w:jc w:val="center"/>
        <w:rPr>
          <w:rFonts w:ascii="Times New Roman" w:hAnsi="Times New Roman" w:cs="Times New Roman"/>
          <w:bCs/>
          <w:sz w:val="28"/>
          <w:szCs w:val="28"/>
        </w:rPr>
      </w:pPr>
      <w:r>
        <w:rPr>
          <w:rFonts w:ascii="Times New Roman" w:hAnsi="Times New Roman" w:cs="Times New Roman"/>
          <w:bCs/>
          <w:sz w:val="28"/>
          <w:szCs w:val="28"/>
        </w:rPr>
        <w:t>ВОЛИНСЬКОЇ ОБЛАСТІ</w:t>
      </w:r>
    </w:p>
    <w:p w14:paraId="0CCAE942" w14:textId="77777777" w:rsidR="00F8231D" w:rsidRDefault="00370FAF">
      <w:pPr>
        <w:pStyle w:val="ad"/>
        <w:jc w:val="center"/>
        <w:rPr>
          <w:rFonts w:ascii="Times New Roman" w:hAnsi="Times New Roman" w:cs="Times New Roman"/>
          <w:bCs/>
          <w:sz w:val="28"/>
          <w:szCs w:val="28"/>
        </w:rPr>
      </w:pPr>
      <w:r>
        <w:rPr>
          <w:rFonts w:ascii="Times New Roman" w:hAnsi="Times New Roman" w:cs="Times New Roman"/>
          <w:bCs/>
          <w:sz w:val="28"/>
          <w:szCs w:val="28"/>
        </w:rPr>
        <w:t xml:space="preserve"> (нова редакція)</w:t>
      </w:r>
      <w:r>
        <w:rPr>
          <w:rFonts w:ascii="Times New Roman" w:hAnsi="Times New Roman" w:cs="Times New Roman"/>
          <w:bCs/>
          <w:sz w:val="28"/>
          <w:szCs w:val="28"/>
        </w:rPr>
        <w:br/>
      </w:r>
    </w:p>
    <w:p w14:paraId="5F634D89" w14:textId="77777777" w:rsidR="00F8231D" w:rsidRDefault="00F8231D" w:rsidP="00FC66E9">
      <w:pPr>
        <w:pStyle w:val="ad"/>
        <w:ind w:firstLineChars="202" w:firstLine="566"/>
        <w:jc w:val="both"/>
        <w:rPr>
          <w:rFonts w:ascii="Times New Roman" w:hAnsi="Times New Roman" w:cs="Times New Roman"/>
          <w:sz w:val="28"/>
          <w:szCs w:val="28"/>
        </w:rPr>
      </w:pPr>
    </w:p>
    <w:p w14:paraId="7FA26253" w14:textId="77777777" w:rsidR="00F8231D" w:rsidRDefault="00F8231D" w:rsidP="00FC66E9">
      <w:pPr>
        <w:pStyle w:val="ad"/>
        <w:ind w:firstLineChars="202" w:firstLine="566"/>
        <w:jc w:val="both"/>
        <w:rPr>
          <w:rFonts w:ascii="Times New Roman" w:hAnsi="Times New Roman" w:cs="Times New Roman"/>
          <w:sz w:val="28"/>
          <w:szCs w:val="28"/>
        </w:rPr>
      </w:pPr>
    </w:p>
    <w:p w14:paraId="13A2F707" w14:textId="77777777" w:rsidR="00F8231D" w:rsidRDefault="00F8231D" w:rsidP="00FC66E9">
      <w:pPr>
        <w:pStyle w:val="ad"/>
        <w:ind w:firstLineChars="202" w:firstLine="566"/>
        <w:jc w:val="both"/>
        <w:rPr>
          <w:rFonts w:ascii="Times New Roman" w:hAnsi="Times New Roman" w:cs="Times New Roman"/>
          <w:sz w:val="28"/>
          <w:szCs w:val="28"/>
        </w:rPr>
      </w:pPr>
    </w:p>
    <w:p w14:paraId="6DEB782B" w14:textId="77777777" w:rsidR="00F8231D" w:rsidRDefault="00F8231D" w:rsidP="00FC66E9">
      <w:pPr>
        <w:pStyle w:val="ad"/>
        <w:ind w:firstLineChars="202" w:firstLine="566"/>
        <w:jc w:val="both"/>
        <w:rPr>
          <w:rFonts w:ascii="Times New Roman" w:hAnsi="Times New Roman" w:cs="Times New Roman"/>
          <w:sz w:val="28"/>
          <w:szCs w:val="28"/>
        </w:rPr>
      </w:pPr>
    </w:p>
    <w:p w14:paraId="7D6E0566" w14:textId="77777777" w:rsidR="00F8231D" w:rsidRDefault="00F8231D" w:rsidP="00FC66E9">
      <w:pPr>
        <w:pStyle w:val="ad"/>
        <w:ind w:firstLineChars="202" w:firstLine="566"/>
        <w:jc w:val="center"/>
        <w:rPr>
          <w:rFonts w:ascii="Times New Roman" w:hAnsi="Times New Roman" w:cs="Times New Roman"/>
          <w:sz w:val="28"/>
          <w:szCs w:val="28"/>
        </w:rPr>
      </w:pPr>
    </w:p>
    <w:p w14:paraId="00D21CF5" w14:textId="77777777" w:rsidR="00F8231D" w:rsidRDefault="00F8231D" w:rsidP="00FC66E9">
      <w:pPr>
        <w:pStyle w:val="ad"/>
        <w:ind w:firstLineChars="202" w:firstLine="566"/>
        <w:jc w:val="center"/>
        <w:rPr>
          <w:rFonts w:ascii="Times New Roman" w:hAnsi="Times New Roman" w:cs="Times New Roman"/>
          <w:sz w:val="28"/>
          <w:szCs w:val="28"/>
        </w:rPr>
      </w:pPr>
    </w:p>
    <w:p w14:paraId="17ADA312" w14:textId="77777777" w:rsidR="00F8231D" w:rsidRDefault="00F8231D" w:rsidP="00FC66E9">
      <w:pPr>
        <w:pStyle w:val="ad"/>
        <w:ind w:firstLineChars="202" w:firstLine="566"/>
        <w:jc w:val="center"/>
        <w:rPr>
          <w:rFonts w:ascii="Times New Roman" w:hAnsi="Times New Roman" w:cs="Times New Roman"/>
          <w:sz w:val="28"/>
          <w:szCs w:val="28"/>
        </w:rPr>
      </w:pPr>
    </w:p>
    <w:p w14:paraId="7B55A8A0" w14:textId="77777777" w:rsidR="00F8231D" w:rsidRDefault="00F8231D" w:rsidP="00FC66E9">
      <w:pPr>
        <w:pStyle w:val="ad"/>
        <w:ind w:firstLineChars="202" w:firstLine="566"/>
        <w:jc w:val="both"/>
        <w:rPr>
          <w:rFonts w:ascii="Times New Roman" w:hAnsi="Times New Roman" w:cs="Times New Roman"/>
          <w:sz w:val="28"/>
          <w:szCs w:val="28"/>
        </w:rPr>
      </w:pPr>
    </w:p>
    <w:p w14:paraId="20330B95" w14:textId="77777777" w:rsidR="00F8231D" w:rsidRDefault="00F8231D" w:rsidP="00FC66E9">
      <w:pPr>
        <w:pStyle w:val="ad"/>
        <w:ind w:firstLineChars="202" w:firstLine="566"/>
        <w:jc w:val="both"/>
        <w:rPr>
          <w:rFonts w:ascii="Times New Roman" w:hAnsi="Times New Roman" w:cs="Times New Roman"/>
          <w:sz w:val="28"/>
          <w:szCs w:val="28"/>
        </w:rPr>
      </w:pPr>
    </w:p>
    <w:p w14:paraId="61502254" w14:textId="77777777" w:rsidR="00F8231D" w:rsidRDefault="00F8231D" w:rsidP="00FC66E9">
      <w:pPr>
        <w:pStyle w:val="ad"/>
        <w:ind w:firstLineChars="202" w:firstLine="566"/>
        <w:jc w:val="both"/>
        <w:rPr>
          <w:rFonts w:ascii="Times New Roman" w:hAnsi="Times New Roman" w:cs="Times New Roman"/>
          <w:sz w:val="28"/>
          <w:szCs w:val="28"/>
        </w:rPr>
      </w:pPr>
    </w:p>
    <w:p w14:paraId="5A41CA21" w14:textId="77777777" w:rsidR="00F8231D" w:rsidRDefault="00F8231D" w:rsidP="00FC66E9">
      <w:pPr>
        <w:pStyle w:val="ad"/>
        <w:ind w:firstLineChars="202" w:firstLine="566"/>
        <w:jc w:val="both"/>
        <w:rPr>
          <w:rFonts w:ascii="Times New Roman" w:hAnsi="Times New Roman" w:cs="Times New Roman"/>
          <w:sz w:val="28"/>
          <w:szCs w:val="28"/>
        </w:rPr>
      </w:pPr>
    </w:p>
    <w:p w14:paraId="28F4371F" w14:textId="77777777" w:rsidR="00F8231D" w:rsidRDefault="00F8231D">
      <w:pPr>
        <w:pStyle w:val="ad"/>
        <w:jc w:val="both"/>
        <w:rPr>
          <w:rFonts w:ascii="Times New Roman" w:hAnsi="Times New Roman" w:cs="Times New Roman"/>
          <w:sz w:val="28"/>
          <w:szCs w:val="28"/>
        </w:rPr>
      </w:pPr>
    </w:p>
    <w:p w14:paraId="3BF35FA7" w14:textId="77777777" w:rsidR="00F8231D" w:rsidRDefault="00F8231D" w:rsidP="00FC66E9">
      <w:pPr>
        <w:pStyle w:val="ad"/>
        <w:ind w:firstLineChars="202" w:firstLine="566"/>
        <w:jc w:val="both"/>
        <w:rPr>
          <w:rFonts w:ascii="Times New Roman" w:hAnsi="Times New Roman" w:cs="Times New Roman"/>
          <w:sz w:val="28"/>
          <w:szCs w:val="28"/>
        </w:rPr>
      </w:pPr>
    </w:p>
    <w:p w14:paraId="02A956C6" w14:textId="77777777" w:rsidR="00F8231D" w:rsidRDefault="00F8231D" w:rsidP="00FC66E9">
      <w:pPr>
        <w:pStyle w:val="ad"/>
        <w:ind w:firstLineChars="202" w:firstLine="566"/>
        <w:jc w:val="both"/>
        <w:rPr>
          <w:rFonts w:ascii="Times New Roman" w:hAnsi="Times New Roman" w:cs="Times New Roman"/>
          <w:sz w:val="28"/>
          <w:szCs w:val="28"/>
        </w:rPr>
      </w:pPr>
    </w:p>
    <w:p w14:paraId="357299E3" w14:textId="77777777" w:rsidR="00F8231D" w:rsidRDefault="00F8231D" w:rsidP="00FC66E9">
      <w:pPr>
        <w:pStyle w:val="ad"/>
        <w:ind w:firstLineChars="202" w:firstLine="566"/>
        <w:jc w:val="both"/>
        <w:rPr>
          <w:rFonts w:ascii="Times New Roman" w:hAnsi="Times New Roman" w:cs="Times New Roman"/>
          <w:sz w:val="28"/>
          <w:szCs w:val="28"/>
        </w:rPr>
      </w:pPr>
    </w:p>
    <w:p w14:paraId="0886568A" w14:textId="77777777" w:rsidR="00F8231D" w:rsidRDefault="00F8231D" w:rsidP="00FC66E9">
      <w:pPr>
        <w:pStyle w:val="ad"/>
        <w:ind w:firstLineChars="202" w:firstLine="566"/>
        <w:jc w:val="both"/>
        <w:rPr>
          <w:rFonts w:ascii="Times New Roman" w:hAnsi="Times New Roman" w:cs="Times New Roman"/>
          <w:sz w:val="28"/>
          <w:szCs w:val="28"/>
        </w:rPr>
      </w:pPr>
    </w:p>
    <w:p w14:paraId="24B291AD" w14:textId="77777777" w:rsidR="00F8231D" w:rsidRDefault="00F8231D" w:rsidP="00FC66E9">
      <w:pPr>
        <w:pStyle w:val="ad"/>
        <w:ind w:firstLineChars="202" w:firstLine="566"/>
        <w:jc w:val="both"/>
        <w:rPr>
          <w:rFonts w:ascii="Times New Roman" w:hAnsi="Times New Roman" w:cs="Times New Roman"/>
          <w:sz w:val="28"/>
          <w:szCs w:val="28"/>
        </w:rPr>
      </w:pPr>
    </w:p>
    <w:p w14:paraId="718B4D65" w14:textId="77777777" w:rsidR="00F8231D" w:rsidRDefault="00370FAF" w:rsidP="00FC66E9">
      <w:pPr>
        <w:pStyle w:val="ad"/>
        <w:ind w:firstLineChars="202" w:firstLine="566"/>
        <w:jc w:val="center"/>
        <w:rPr>
          <w:rFonts w:ascii="Times New Roman" w:hAnsi="Times New Roman" w:cs="Times New Roman"/>
          <w:sz w:val="28"/>
          <w:szCs w:val="28"/>
        </w:rPr>
      </w:pPr>
      <w:r>
        <w:rPr>
          <w:rFonts w:ascii="Times New Roman" w:hAnsi="Times New Roman" w:cs="Times New Roman"/>
          <w:sz w:val="28"/>
          <w:szCs w:val="28"/>
        </w:rPr>
        <w:t>м. Ковель</w:t>
      </w:r>
    </w:p>
    <w:p w14:paraId="08251AB3" w14:textId="77777777" w:rsidR="00F8231D" w:rsidRDefault="00370FAF" w:rsidP="00FC66E9">
      <w:pPr>
        <w:pStyle w:val="ad"/>
        <w:ind w:firstLineChars="202" w:firstLine="566"/>
        <w:jc w:val="center"/>
        <w:rPr>
          <w:rFonts w:ascii="Times New Roman" w:hAnsi="Times New Roman" w:cs="Times New Roman"/>
          <w:sz w:val="28"/>
          <w:szCs w:val="28"/>
        </w:rPr>
        <w:sectPr w:rsidR="00F8231D">
          <w:type w:val="continuous"/>
          <w:pgSz w:w="11907" w:h="16839"/>
          <w:pgMar w:top="1134" w:right="567" w:bottom="1134" w:left="1701" w:header="708" w:footer="708" w:gutter="0"/>
          <w:cols w:space="720"/>
          <w:docGrid w:linePitch="299"/>
        </w:sectPr>
      </w:pPr>
      <w:r>
        <w:rPr>
          <w:rFonts w:ascii="Times New Roman" w:hAnsi="Times New Roman" w:cs="Times New Roman"/>
          <w:sz w:val="28"/>
          <w:szCs w:val="28"/>
        </w:rPr>
        <w:t>2025 р.</w:t>
      </w:r>
    </w:p>
    <w:p w14:paraId="127DF403" w14:textId="77777777" w:rsidR="00F8231D" w:rsidRDefault="00370FAF">
      <w:pPr>
        <w:pStyle w:val="ad"/>
        <w:jc w:val="center"/>
        <w:rPr>
          <w:rFonts w:ascii="Times New Roman" w:hAnsi="Times New Roman" w:cs="Times New Roman"/>
          <w:bCs/>
          <w:sz w:val="28"/>
          <w:szCs w:val="28"/>
        </w:rPr>
      </w:pPr>
      <w:r>
        <w:rPr>
          <w:rFonts w:ascii="Times New Roman" w:hAnsi="Times New Roman" w:cs="Times New Roman"/>
          <w:bCs/>
          <w:sz w:val="28"/>
          <w:szCs w:val="28"/>
        </w:rPr>
        <w:lastRenderedPageBreak/>
        <w:t>І. ЗАГАЛЬНІ ПОЛОЖЕННЯ</w:t>
      </w:r>
    </w:p>
    <w:p w14:paraId="0506C64C" w14:textId="77777777" w:rsidR="00F8231D" w:rsidRDefault="00F8231D">
      <w:pPr>
        <w:pStyle w:val="ad"/>
        <w:ind w:firstLineChars="202" w:firstLine="568"/>
        <w:jc w:val="center"/>
        <w:rPr>
          <w:rFonts w:ascii="Times New Roman" w:hAnsi="Times New Roman" w:cs="Times New Roman"/>
          <w:b/>
          <w:sz w:val="28"/>
          <w:szCs w:val="28"/>
        </w:rPr>
      </w:pPr>
    </w:p>
    <w:p w14:paraId="6FF215B7"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1.1. ЗАКЛАД ДОШКІЛЬНОЇ ОСВІТИ №12 «ЗОЛОТА РИБКА» КОВЕЛЬСЬКОЇ МІСЬКОЇ РАДИ ВОЛИНСЬКОЇ ОБЛАСТІ (далі – </w:t>
      </w:r>
      <w:r w:rsidR="00602470">
        <w:rPr>
          <w:rFonts w:ascii="Times New Roman" w:hAnsi="Times New Roman" w:cs="Times New Roman"/>
          <w:sz w:val="28"/>
          <w:szCs w:val="28"/>
        </w:rPr>
        <w:t>ЗДО № 12</w:t>
      </w:r>
      <w:r>
        <w:rPr>
          <w:rFonts w:ascii="Times New Roman" w:hAnsi="Times New Roman" w:cs="Times New Roman"/>
          <w:sz w:val="28"/>
          <w:szCs w:val="28"/>
        </w:rPr>
        <w:t xml:space="preserve">) є правонаступником закладу </w:t>
      </w:r>
      <w:r w:rsidR="00FC66E9">
        <w:rPr>
          <w:rFonts w:ascii="Times New Roman" w:hAnsi="Times New Roman" w:cs="Times New Roman"/>
          <w:sz w:val="28"/>
          <w:szCs w:val="28"/>
        </w:rPr>
        <w:t>дошкільної освіти (ясла-садок) № 12 «Золота рибка</w:t>
      </w:r>
      <w:r w:rsidR="00234EF9">
        <w:rPr>
          <w:rFonts w:ascii="Times New Roman" w:hAnsi="Times New Roman" w:cs="Times New Roman"/>
          <w:sz w:val="28"/>
          <w:szCs w:val="28"/>
        </w:rPr>
        <w:t>»</w:t>
      </w:r>
      <w:r w:rsidR="00FC66E9">
        <w:rPr>
          <w:rFonts w:ascii="Times New Roman" w:hAnsi="Times New Roman" w:cs="Times New Roman"/>
          <w:sz w:val="28"/>
          <w:szCs w:val="28"/>
        </w:rPr>
        <w:t xml:space="preserve"> м.Ковеля</w:t>
      </w:r>
      <w:r>
        <w:rPr>
          <w:rFonts w:ascii="Times New Roman" w:hAnsi="Times New Roman" w:cs="Times New Roman"/>
          <w:sz w:val="28"/>
          <w:szCs w:val="28"/>
        </w:rPr>
        <w:t xml:space="preserve"> відповідно до рішення Ковельської міської ради від  </w:t>
      </w:r>
      <w:r w:rsidR="00FC66E9">
        <w:rPr>
          <w:rFonts w:ascii="Times New Roman" w:hAnsi="Times New Roman" w:cs="Times New Roman"/>
          <w:sz w:val="28"/>
          <w:szCs w:val="28"/>
        </w:rPr>
        <w:t xml:space="preserve">27 червня 2018 року </w:t>
      </w:r>
      <w:r>
        <w:rPr>
          <w:rFonts w:ascii="Times New Roman" w:hAnsi="Times New Roman" w:cs="Times New Roman"/>
          <w:sz w:val="28"/>
          <w:szCs w:val="28"/>
        </w:rPr>
        <w:t xml:space="preserve"> №</w:t>
      </w:r>
      <w:r w:rsidR="00FC66E9">
        <w:rPr>
          <w:rFonts w:ascii="Times New Roman" w:hAnsi="Times New Roman" w:cs="Times New Roman"/>
          <w:sz w:val="28"/>
          <w:szCs w:val="28"/>
        </w:rPr>
        <w:t xml:space="preserve"> 39175</w:t>
      </w:r>
      <w:r w:rsidR="00234EF9">
        <w:rPr>
          <w:rFonts w:ascii="Times New Roman" w:hAnsi="Times New Roman" w:cs="Times New Roman"/>
          <w:sz w:val="28"/>
          <w:szCs w:val="28"/>
        </w:rPr>
        <w:t>,</w:t>
      </w:r>
      <w:r>
        <w:rPr>
          <w:rFonts w:ascii="Times New Roman" w:hAnsi="Times New Roman" w:cs="Times New Roman"/>
          <w:sz w:val="28"/>
          <w:szCs w:val="28"/>
        </w:rPr>
        <w:t xml:space="preserve">  усіх його прав і обов’язків, відповідно до рішення.</w:t>
      </w:r>
    </w:p>
    <w:p w14:paraId="353811F4"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1.2</w:t>
      </w:r>
      <w:r w:rsidR="00234EF9">
        <w:rPr>
          <w:rFonts w:ascii="Times New Roman" w:hAnsi="Times New Roman" w:cs="Times New Roman"/>
          <w:sz w:val="28"/>
          <w:szCs w:val="28"/>
        </w:rPr>
        <w:t>.</w:t>
      </w:r>
      <w:r>
        <w:rPr>
          <w:rFonts w:ascii="Times New Roman" w:hAnsi="Times New Roman" w:cs="Times New Roman"/>
          <w:sz w:val="28"/>
          <w:szCs w:val="28"/>
        </w:rPr>
        <w:t xml:space="preserve"> Повне найменування  - ЗАКЛАД ДОШКІЛЬНОЇ ОСВІТИ №12 «ЗОЛОТА РИБКА» КОВЕЛЬСЬКОЇ МІСЬКОЇ РАДИ ВОЛИНСЬКОЇ ОБЛАСТІ,  скорочена назва закладу дошкільної освіти: </w:t>
      </w:r>
      <w:r w:rsidR="00602470">
        <w:rPr>
          <w:rFonts w:ascii="Times New Roman" w:hAnsi="Times New Roman" w:cs="Times New Roman"/>
          <w:sz w:val="28"/>
          <w:szCs w:val="28"/>
        </w:rPr>
        <w:t>ЗДО № 12</w:t>
      </w:r>
      <w:r>
        <w:rPr>
          <w:rFonts w:ascii="Times New Roman" w:hAnsi="Times New Roman" w:cs="Times New Roman"/>
          <w:sz w:val="28"/>
          <w:szCs w:val="28"/>
        </w:rPr>
        <w:t>.</w:t>
      </w:r>
    </w:p>
    <w:p w14:paraId="43159CE0" w14:textId="77777777" w:rsidR="00F8231D" w:rsidRDefault="00370FAF" w:rsidP="00FC66E9">
      <w:pPr>
        <w:pStyle w:val="ad"/>
        <w:ind w:firstLineChars="202" w:firstLine="566"/>
        <w:jc w:val="both"/>
        <w:rPr>
          <w:rFonts w:ascii="Times New Roman" w:hAnsi="Times New Roman" w:cs="Times New Roman"/>
          <w:color w:val="FF0000"/>
          <w:sz w:val="28"/>
          <w:szCs w:val="28"/>
        </w:rPr>
      </w:pPr>
      <w:r>
        <w:rPr>
          <w:rFonts w:ascii="Times New Roman" w:hAnsi="Times New Roman" w:cs="Times New Roman"/>
          <w:sz w:val="28"/>
          <w:szCs w:val="28"/>
        </w:rPr>
        <w:t xml:space="preserve">Тип  організації освітньої діяльності:  ясла, дитячий садок, </w:t>
      </w:r>
    </w:p>
    <w:p w14:paraId="2F30120C"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Організаційно-правова форма: комунальний заклад.</w:t>
      </w:r>
      <w:r>
        <w:rPr>
          <w:rFonts w:ascii="Times New Roman" w:hAnsi="Times New Roman" w:cs="Times New Roman"/>
          <w:sz w:val="28"/>
          <w:szCs w:val="28"/>
        </w:rPr>
        <w:tab/>
      </w:r>
    </w:p>
    <w:p w14:paraId="62311393" w14:textId="77777777" w:rsidR="00F8231D" w:rsidRDefault="00370FAF" w:rsidP="00FC66E9">
      <w:pPr>
        <w:pStyle w:val="ad"/>
        <w:ind w:firstLineChars="202" w:firstLine="566"/>
        <w:jc w:val="both"/>
        <w:rPr>
          <w:rFonts w:ascii="Times New Roman" w:hAnsi="Times New Roman" w:cs="Times New Roman"/>
          <w:spacing w:val="5"/>
          <w:sz w:val="28"/>
          <w:szCs w:val="28"/>
        </w:rPr>
      </w:pPr>
      <w:r>
        <w:rPr>
          <w:rFonts w:ascii="Times New Roman" w:hAnsi="Times New Roman" w:cs="Times New Roman"/>
          <w:sz w:val="28"/>
          <w:szCs w:val="28"/>
        </w:rPr>
        <w:t xml:space="preserve">1.3. Місцезнаходження </w:t>
      </w:r>
      <w:r w:rsidR="00602470">
        <w:rPr>
          <w:rFonts w:ascii="Times New Roman" w:hAnsi="Times New Roman" w:cs="Times New Roman"/>
          <w:sz w:val="28"/>
          <w:szCs w:val="28"/>
        </w:rPr>
        <w:t>ЗДО № 12</w:t>
      </w:r>
      <w:r>
        <w:rPr>
          <w:rFonts w:ascii="Times New Roman" w:hAnsi="Times New Roman" w:cs="Times New Roman"/>
          <w:sz w:val="28"/>
          <w:szCs w:val="28"/>
        </w:rPr>
        <w:t xml:space="preserve">: вул. М.Пирогова, 2, м. Ковель, </w:t>
      </w:r>
      <w:r>
        <w:rPr>
          <w:rFonts w:ascii="Times New Roman" w:hAnsi="Times New Roman" w:cs="Times New Roman"/>
          <w:spacing w:val="5"/>
          <w:sz w:val="28"/>
          <w:szCs w:val="28"/>
        </w:rPr>
        <w:t>Волинська область, 45000</w:t>
      </w:r>
    </w:p>
    <w:p w14:paraId="0FC8D79B" w14:textId="77777777" w:rsidR="00F8231D" w:rsidRDefault="00370FAF" w:rsidP="00FC66E9">
      <w:pPr>
        <w:pStyle w:val="ad"/>
        <w:ind w:firstLineChars="202" w:firstLine="56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1.4. Засновником </w:t>
      </w:r>
      <w:r w:rsidR="00602470">
        <w:rPr>
          <w:rFonts w:ascii="Times New Roman" w:hAnsi="Times New Roman" w:cs="Times New Roman"/>
          <w:color w:val="000000" w:themeColor="text1"/>
          <w:sz w:val="28"/>
          <w:szCs w:val="28"/>
        </w:rPr>
        <w:t>ЗДО № 12</w:t>
      </w:r>
      <w:r>
        <w:rPr>
          <w:rFonts w:ascii="Times New Roman" w:hAnsi="Times New Roman" w:cs="Times New Roman"/>
          <w:color w:val="000000" w:themeColor="text1"/>
          <w:sz w:val="28"/>
          <w:szCs w:val="28"/>
        </w:rPr>
        <w:t xml:space="preserve"> є Ковельська міська рада (далі – Засновник), код ЄДРПОУ 33791658. </w:t>
      </w:r>
    </w:p>
    <w:p w14:paraId="270409AF" w14:textId="77777777" w:rsidR="00F8231D" w:rsidRDefault="00370FAF" w:rsidP="00FC66E9">
      <w:pPr>
        <w:pStyle w:val="ad"/>
        <w:ind w:firstLineChars="202" w:firstLine="566"/>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Власником майна є територіальна громада  в особі Ковельської міської ради. </w:t>
      </w:r>
    </w:p>
    <w:p w14:paraId="60F45723" w14:textId="77777777" w:rsidR="00F8231D" w:rsidRDefault="00370FAF" w:rsidP="00FC66E9">
      <w:pPr>
        <w:pStyle w:val="ad"/>
        <w:ind w:firstLineChars="202" w:firstLine="56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shd w:val="clear" w:color="auto" w:fill="FFFFFF"/>
        </w:rPr>
        <w:t>Уповноваженим органом, який здійснює в межах своїх повноважень управління  закладом дошкільної освіти, є  управління освіти виконавчого комітету Ковельської міської ради (далі — управління освіти).</w:t>
      </w:r>
    </w:p>
    <w:p w14:paraId="18BFCE62"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1.5. </w:t>
      </w:r>
      <w:r w:rsidR="00602470">
        <w:rPr>
          <w:rFonts w:ascii="Times New Roman" w:hAnsi="Times New Roman" w:cs="Times New Roman"/>
          <w:sz w:val="28"/>
          <w:szCs w:val="28"/>
        </w:rPr>
        <w:t>ЗДО № 12</w:t>
      </w:r>
      <w:r>
        <w:rPr>
          <w:rFonts w:ascii="Times New Roman" w:hAnsi="Times New Roman" w:cs="Times New Roman"/>
          <w:sz w:val="28"/>
          <w:szCs w:val="28"/>
        </w:rPr>
        <w:t xml:space="preserve"> у своїй діяльності керується Конституцією України, Законами України «Про освіту», «Про дошкільну освіту», іншими законодавчими   актами,   актами   Президента  України,  Кабінету Міністрів,  наказами  МОН,  інших  центральних  органів виконавчої влади,  рішеннями  місцевих  органів  виконавчої  влади та органів місцевого самоврядування,  Положенням про дошкільний навчальний заклад та власним Статутом.</w:t>
      </w:r>
    </w:p>
    <w:p w14:paraId="115D31F6"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1.6. </w:t>
      </w:r>
      <w:r w:rsidR="00602470">
        <w:rPr>
          <w:rFonts w:ascii="Times New Roman" w:hAnsi="Times New Roman" w:cs="Times New Roman"/>
          <w:sz w:val="28"/>
          <w:szCs w:val="28"/>
        </w:rPr>
        <w:t>ЗДО № 12</w:t>
      </w:r>
      <w:r>
        <w:rPr>
          <w:rFonts w:ascii="Times New Roman" w:hAnsi="Times New Roman" w:cs="Times New Roman"/>
          <w:sz w:val="28"/>
          <w:szCs w:val="28"/>
        </w:rPr>
        <w:t xml:space="preserve"> є юридичною особою, має печатку  встановленого зразка, реєстраційний рахунок в органах Державного казначейства.</w:t>
      </w:r>
    </w:p>
    <w:p w14:paraId="3F527239" w14:textId="77777777" w:rsidR="00F8231D" w:rsidRDefault="00370FAF" w:rsidP="00FC66E9">
      <w:pPr>
        <w:pStyle w:val="ad"/>
        <w:ind w:firstLineChars="202" w:firstLine="566"/>
        <w:jc w:val="both"/>
        <w:rPr>
          <w:rFonts w:ascii="Times New Roman" w:eastAsia="SimSun" w:hAnsi="Times New Roman" w:cs="Times New Roman"/>
          <w:color w:val="000000"/>
          <w:sz w:val="28"/>
          <w:szCs w:val="28"/>
        </w:rPr>
      </w:pPr>
      <w:r>
        <w:rPr>
          <w:rFonts w:ascii="Times New Roman" w:hAnsi="Times New Roman" w:cs="Times New Roman"/>
          <w:sz w:val="28"/>
          <w:szCs w:val="28"/>
        </w:rPr>
        <w:t xml:space="preserve">1.7. </w:t>
      </w:r>
      <w:r>
        <w:rPr>
          <w:rFonts w:ascii="Times New Roman" w:eastAsia="SimSun" w:hAnsi="Times New Roman" w:cs="Times New Roman"/>
          <w:color w:val="000000"/>
          <w:sz w:val="28"/>
          <w:szCs w:val="28"/>
        </w:rPr>
        <w:t xml:space="preserve">Головною метою </w:t>
      </w:r>
      <w:r w:rsidR="00602470">
        <w:rPr>
          <w:rFonts w:ascii="Times New Roman" w:eastAsia="SimSun" w:hAnsi="Times New Roman" w:cs="Times New Roman"/>
          <w:color w:val="000000"/>
          <w:sz w:val="28"/>
          <w:szCs w:val="28"/>
        </w:rPr>
        <w:t>ЗДО № 12</w:t>
      </w:r>
      <w:r>
        <w:rPr>
          <w:rFonts w:ascii="Times New Roman" w:eastAsia="SimSun" w:hAnsi="Times New Roman" w:cs="Times New Roman"/>
          <w:color w:val="000000"/>
          <w:sz w:val="28"/>
          <w:szCs w:val="28"/>
        </w:rPr>
        <w:t xml:space="preserve"> є забезпечення реалізації права громадян на здобуття дошкільної освіти, створення сприятливих умов для особистісного становлення і творчої самореалізації кожної дитини, формування її життєвої компетентності, забезпечення всебічного розвитку, виховання та навчання дітей раннього та дошкільного віку, формування їх фізичного, інтелектуального, емоційного та соціального розвитку, підготовка до подальшого навчання у школі.</w:t>
      </w:r>
    </w:p>
    <w:p w14:paraId="58F4D5F6" w14:textId="77777777" w:rsidR="00F8231D" w:rsidRDefault="00370FAF" w:rsidP="00FC66E9">
      <w:pPr>
        <w:pStyle w:val="ad"/>
        <w:ind w:firstLineChars="202" w:firstLine="566"/>
        <w:rPr>
          <w:rFonts w:ascii="Times New Roman" w:hAnsi="Times New Roman" w:cs="Times New Roman"/>
          <w:sz w:val="28"/>
          <w:szCs w:val="28"/>
        </w:rPr>
      </w:pPr>
      <w:r>
        <w:rPr>
          <w:rFonts w:ascii="Times New Roman" w:hAnsi="Times New Roman" w:cs="Times New Roman"/>
          <w:sz w:val="28"/>
          <w:szCs w:val="28"/>
        </w:rPr>
        <w:t xml:space="preserve">Засадами державної політики та </w:t>
      </w:r>
      <w:r w:rsidRPr="003766C3">
        <w:rPr>
          <w:rFonts w:ascii="Times New Roman" w:hAnsi="Times New Roman" w:cs="Times New Roman"/>
          <w:color w:val="000000" w:themeColor="text1"/>
          <w:sz w:val="28"/>
          <w:szCs w:val="28"/>
        </w:rPr>
        <w:t>принципами освітньої</w:t>
      </w:r>
      <w:r>
        <w:rPr>
          <w:rFonts w:ascii="Times New Roman" w:hAnsi="Times New Roman" w:cs="Times New Roman"/>
          <w:sz w:val="28"/>
          <w:szCs w:val="28"/>
        </w:rPr>
        <w:t xml:space="preserve"> діяльності у закладі дошкільної освіти також є:</w:t>
      </w:r>
    </w:p>
    <w:p w14:paraId="43C135BA" w14:textId="77777777" w:rsidR="00F8231D" w:rsidRDefault="00370FAF" w:rsidP="00FC66E9">
      <w:pPr>
        <w:pStyle w:val="ad"/>
        <w:ind w:firstLineChars="202" w:firstLine="566"/>
        <w:rPr>
          <w:rFonts w:ascii="Times New Roman" w:hAnsi="Times New Roman" w:cs="Times New Roman"/>
          <w:sz w:val="28"/>
          <w:szCs w:val="28"/>
        </w:rPr>
      </w:pPr>
      <w:bookmarkStart w:id="0" w:name="n46"/>
      <w:bookmarkEnd w:id="0"/>
      <w:r>
        <w:rPr>
          <w:rFonts w:ascii="Times New Roman" w:hAnsi="Times New Roman" w:cs="Times New Roman"/>
          <w:sz w:val="28"/>
          <w:szCs w:val="28"/>
        </w:rPr>
        <w:t>- дитиноцентризм та особистісно орієнтований підхід до розвитку дитини відповідно до її індивідуальних особливостей, потреб, інтересів, здібностей, обдарувань та свободи вибору;</w:t>
      </w:r>
    </w:p>
    <w:p w14:paraId="663707F8" w14:textId="77777777" w:rsidR="00F8231D" w:rsidRDefault="00370FAF" w:rsidP="00FC66E9">
      <w:pPr>
        <w:pStyle w:val="ad"/>
        <w:ind w:firstLineChars="202" w:firstLine="566"/>
        <w:rPr>
          <w:rFonts w:ascii="Times New Roman" w:hAnsi="Times New Roman" w:cs="Times New Roman"/>
          <w:sz w:val="28"/>
          <w:szCs w:val="28"/>
        </w:rPr>
      </w:pPr>
      <w:bookmarkStart w:id="1" w:name="n47"/>
      <w:bookmarkEnd w:id="1"/>
      <w:r>
        <w:rPr>
          <w:rFonts w:ascii="Times New Roman" w:hAnsi="Times New Roman" w:cs="Times New Roman"/>
          <w:sz w:val="28"/>
          <w:szCs w:val="28"/>
        </w:rPr>
        <w:t>- рівний доступ до здобуття дошкільної освіти;</w:t>
      </w:r>
    </w:p>
    <w:p w14:paraId="6839A868" w14:textId="77777777" w:rsidR="00F8231D" w:rsidRDefault="00370FAF" w:rsidP="00FC66E9">
      <w:pPr>
        <w:pStyle w:val="ad"/>
        <w:ind w:firstLineChars="202" w:firstLine="566"/>
        <w:rPr>
          <w:rFonts w:ascii="Times New Roman" w:hAnsi="Times New Roman" w:cs="Times New Roman"/>
          <w:sz w:val="28"/>
          <w:szCs w:val="28"/>
        </w:rPr>
      </w:pPr>
      <w:bookmarkStart w:id="2" w:name="n48"/>
      <w:bookmarkEnd w:id="2"/>
      <w:r>
        <w:rPr>
          <w:rFonts w:ascii="Times New Roman" w:hAnsi="Times New Roman" w:cs="Times New Roman"/>
          <w:sz w:val="28"/>
          <w:szCs w:val="28"/>
        </w:rPr>
        <w:t>- академічна доброчесність;</w:t>
      </w:r>
    </w:p>
    <w:p w14:paraId="06FE8C87" w14:textId="77777777" w:rsidR="00F8231D" w:rsidRDefault="00370FAF" w:rsidP="00FC66E9">
      <w:pPr>
        <w:pStyle w:val="ad"/>
        <w:ind w:firstLineChars="202" w:firstLine="566"/>
        <w:jc w:val="both"/>
        <w:rPr>
          <w:rFonts w:ascii="Times New Roman" w:hAnsi="Times New Roman" w:cs="Times New Roman"/>
          <w:sz w:val="28"/>
          <w:szCs w:val="28"/>
        </w:rPr>
      </w:pPr>
      <w:bookmarkStart w:id="3" w:name="n49"/>
      <w:bookmarkEnd w:id="3"/>
      <w:r>
        <w:rPr>
          <w:rFonts w:ascii="Times New Roman" w:hAnsi="Times New Roman" w:cs="Times New Roman"/>
          <w:sz w:val="28"/>
          <w:szCs w:val="28"/>
        </w:rPr>
        <w:t>- академічна свобода педагогічних працівників;</w:t>
      </w:r>
    </w:p>
    <w:p w14:paraId="6E61DC59"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lastRenderedPageBreak/>
        <w:t>- автономія суб’єктів освітньої діяльності (ака</w:t>
      </w:r>
      <w:r w:rsidR="003766C3">
        <w:rPr>
          <w:rFonts w:ascii="Times New Roman" w:hAnsi="Times New Roman" w:cs="Times New Roman"/>
          <w:sz w:val="28"/>
          <w:szCs w:val="28"/>
        </w:rPr>
        <w:t>демічна, кадрова, організаційна</w:t>
      </w:r>
      <w:r>
        <w:rPr>
          <w:rFonts w:ascii="Times New Roman" w:hAnsi="Times New Roman" w:cs="Times New Roman"/>
          <w:sz w:val="28"/>
          <w:szCs w:val="28"/>
        </w:rPr>
        <w:t>);</w:t>
      </w:r>
    </w:p>
    <w:p w14:paraId="3B4F4336"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сімейного виховання дитини, педагогічне партнерство сім’ї та закладу дошкільної освіти;</w:t>
      </w:r>
    </w:p>
    <w:p w14:paraId="6AD23246"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color w:val="000000" w:themeColor="text1"/>
          <w:sz w:val="28"/>
          <w:szCs w:val="28"/>
        </w:rPr>
        <w:t>доступність (у тому числі територіальна), безоплатність і світський характер дошкільної освіти в закладі  дошкільної освіти;</w:t>
      </w:r>
    </w:p>
    <w:p w14:paraId="1CDFA875"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 створення умов, зокрема інклюзивного </w:t>
      </w:r>
      <w:r w:rsidRPr="003766C3">
        <w:rPr>
          <w:rFonts w:ascii="Times New Roman" w:hAnsi="Times New Roman" w:cs="Times New Roman"/>
          <w:color w:val="000000" w:themeColor="text1"/>
          <w:sz w:val="28"/>
          <w:szCs w:val="28"/>
        </w:rPr>
        <w:t>середовища,</w:t>
      </w:r>
      <w:r>
        <w:rPr>
          <w:rFonts w:ascii="Times New Roman" w:hAnsi="Times New Roman" w:cs="Times New Roman"/>
          <w:sz w:val="28"/>
          <w:szCs w:val="28"/>
        </w:rPr>
        <w:t xml:space="preserve">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p>
    <w:p w14:paraId="4B4E6240"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створення безпечного та здорового освітнього середовища;</w:t>
      </w:r>
    </w:p>
    <w:p w14:paraId="191C119C"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цифровізація управлінських процесів у сфері дошкільної освіти.</w:t>
      </w:r>
    </w:p>
    <w:p w14:paraId="64DC57C6"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1.8. Діяльність </w:t>
      </w:r>
      <w:r w:rsidR="00602470">
        <w:rPr>
          <w:rFonts w:ascii="Times New Roman" w:hAnsi="Times New Roman" w:cs="Times New Roman"/>
          <w:sz w:val="28"/>
          <w:szCs w:val="28"/>
        </w:rPr>
        <w:t>ЗДО № 12</w:t>
      </w:r>
      <w:r>
        <w:rPr>
          <w:rFonts w:ascii="Times New Roman" w:hAnsi="Times New Roman" w:cs="Times New Roman"/>
          <w:sz w:val="28"/>
          <w:szCs w:val="28"/>
        </w:rPr>
        <w:t xml:space="preserve"> направлена на реалізацію основних завдань дошкільної освіти:</w:t>
      </w:r>
    </w:p>
    <w:p w14:paraId="7420396B"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збереження та зміцнення фізичного і психічного здоров'я дітей;</w:t>
      </w:r>
    </w:p>
    <w:p w14:paraId="1347ACB1"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формування всебічно розвиненої особистості, розвиток  творчих здібностей та нахилів дитини, набуття нею соціального досвіду;</w:t>
      </w:r>
    </w:p>
    <w:p w14:paraId="3FB8CEA7"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забезпечення обов’язкової дошкільної освіти дітей старшого дошкільного віку</w:t>
      </w:r>
      <w:r w:rsidR="003766C3" w:rsidRPr="003766C3">
        <w:rPr>
          <w:rFonts w:ascii="Times New Roman" w:hAnsi="Times New Roman" w:cs="Times New Roman"/>
          <w:sz w:val="28"/>
          <w:szCs w:val="28"/>
        </w:rPr>
        <w:t xml:space="preserve"> </w:t>
      </w:r>
      <w:r w:rsidR="003766C3">
        <w:rPr>
          <w:rFonts w:ascii="Times New Roman" w:hAnsi="Times New Roman" w:cs="Times New Roman"/>
          <w:sz w:val="28"/>
          <w:szCs w:val="28"/>
        </w:rPr>
        <w:t>відповідно до державного стандарту</w:t>
      </w:r>
      <w:r>
        <w:rPr>
          <w:rFonts w:ascii="Times New Roman" w:hAnsi="Times New Roman" w:cs="Times New Roman"/>
          <w:sz w:val="28"/>
          <w:szCs w:val="28"/>
        </w:rPr>
        <w:t>, соціальної адаптації та готовності продовжувати освіту;</w:t>
      </w:r>
    </w:p>
    <w:p w14:paraId="2FDCBA08"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забезпечення соціально-психологічної реабілітації та адаптації дітей  шляхом  організованого  освітнього процесу в комплексі  з оздоровчою  роботою;</w:t>
      </w:r>
    </w:p>
    <w:p w14:paraId="41D984D2"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здійснення інклюзивної освіти (за заявою  батьків) та відповідно  чинного законодавства;</w:t>
      </w:r>
    </w:p>
    <w:p w14:paraId="50C943CE"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надання  комплексної педагогічної, психологічної  допомоги дітям, які потребують корекції фізичного та (або) розумового розвитку,  реабілітації;</w:t>
      </w:r>
    </w:p>
    <w:p w14:paraId="543B15AB"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 надання всебічної допомоги сім'ї у розвитку, вихованні та навчанні дитини, методичної i консультативної допомоги родинам, залучення батьків до процесу  виховання, навчання та  реабілітації дитини; </w:t>
      </w:r>
    </w:p>
    <w:p w14:paraId="79BB272C"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створення сприятливих умов для реалізації педагогічних ініціатив та    апробації наукових розробок, методичних посібників тощо;</w:t>
      </w:r>
    </w:p>
    <w:p w14:paraId="1BDAABF6"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взаємодія з громадськими організаціями з метою сприяння всебічному розвитку дітей, які потребують корекції фізичного та (або) розумового  розвитку;</w:t>
      </w:r>
    </w:p>
    <w:p w14:paraId="2F03C247"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виховання у дітей любові до України, шанобливого ставлення до родини, поваги до народних традицій і звичаїв, державної та рідної мови, національних цінностей українського народу, а також цінностей інших націй і народів, свідомого ставлення до себе, оточення та довкілля.</w:t>
      </w:r>
    </w:p>
    <w:p w14:paraId="3E40E354"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1.9. </w:t>
      </w:r>
      <w:r w:rsidR="00602470">
        <w:rPr>
          <w:rFonts w:ascii="Times New Roman" w:hAnsi="Times New Roman" w:cs="Times New Roman"/>
          <w:sz w:val="28"/>
          <w:szCs w:val="28"/>
        </w:rPr>
        <w:t>ЗДО № 12</w:t>
      </w:r>
      <w:r>
        <w:rPr>
          <w:rFonts w:ascii="Times New Roman" w:hAnsi="Times New Roman" w:cs="Times New Roman"/>
          <w:sz w:val="28"/>
          <w:szCs w:val="28"/>
        </w:rPr>
        <w:t xml:space="preserve"> здійснює свою діяльність на підставі ліцензії на право провадження освітньої діяльності у сфері дошкільної освіти, виданої у встановленому законодавством України порядку.</w:t>
      </w:r>
    </w:p>
    <w:p w14:paraId="5A5DD692"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lastRenderedPageBreak/>
        <w:t xml:space="preserve">1.10. </w:t>
      </w:r>
      <w:r w:rsidR="00602470">
        <w:rPr>
          <w:rFonts w:ascii="Times New Roman" w:hAnsi="Times New Roman" w:cs="Times New Roman"/>
          <w:sz w:val="28"/>
          <w:szCs w:val="28"/>
        </w:rPr>
        <w:t>ЗДО № 12</w:t>
      </w:r>
      <w:r>
        <w:rPr>
          <w:rFonts w:ascii="Times New Roman" w:hAnsi="Times New Roman" w:cs="Times New Roman"/>
          <w:sz w:val="28"/>
          <w:szCs w:val="28"/>
        </w:rPr>
        <w:t xml:space="preserve"> самостійно приймає рішення і здійснює діяльність в межах компетенції, передбаченої чинним законодавством, Положенням та даним Статутом.</w:t>
      </w:r>
    </w:p>
    <w:p w14:paraId="5CFD7CB3"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1.11. </w:t>
      </w:r>
      <w:r w:rsidR="00602470">
        <w:rPr>
          <w:rFonts w:ascii="Times New Roman" w:hAnsi="Times New Roman" w:cs="Times New Roman"/>
          <w:sz w:val="28"/>
          <w:szCs w:val="28"/>
        </w:rPr>
        <w:t>ЗДО № 12</w:t>
      </w:r>
      <w:r>
        <w:rPr>
          <w:rFonts w:ascii="Times New Roman" w:hAnsi="Times New Roman" w:cs="Times New Roman"/>
          <w:sz w:val="28"/>
          <w:szCs w:val="28"/>
        </w:rPr>
        <w:t xml:space="preserve"> несе відповідальність перед особою, суспільством і державою за:</w:t>
      </w:r>
    </w:p>
    <w:p w14:paraId="03A5BAD2"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реалізацію головних завдань дошкільної освіти, визначених Законом України «Про дошкільну освіту»;</w:t>
      </w:r>
    </w:p>
    <w:p w14:paraId="07FCAAF6"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забезпечення рівня дошкільної освіти згідно з державними вимогами до її змісту, рівня та обсягу; обов’язкової дошкільної освіти дітей старшого дошкільного віку;</w:t>
      </w:r>
    </w:p>
    <w:p w14:paraId="03375A57" w14:textId="77777777" w:rsidR="00F8231D" w:rsidRDefault="00370FAF" w:rsidP="00FC66E9">
      <w:pPr>
        <w:pStyle w:val="ad"/>
        <w:ind w:firstLineChars="202" w:firstLine="566"/>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 дотримання фінансової дисципліни та збереження матеріально-технічної </w:t>
      </w:r>
      <w:r>
        <w:rPr>
          <w:rFonts w:ascii="Times New Roman" w:hAnsi="Times New Roman" w:cs="Times New Roman"/>
          <w:color w:val="000000" w:themeColor="text1"/>
          <w:sz w:val="28"/>
          <w:szCs w:val="28"/>
        </w:rPr>
        <w:t>бази.</w:t>
      </w:r>
    </w:p>
    <w:p w14:paraId="7D916D34" w14:textId="77777777" w:rsidR="00F8231D" w:rsidRDefault="00370FAF" w:rsidP="00FC66E9">
      <w:pPr>
        <w:pStyle w:val="ad"/>
        <w:ind w:firstLineChars="202" w:firstLine="56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1.12. </w:t>
      </w:r>
      <w:r w:rsidR="00602470">
        <w:rPr>
          <w:rFonts w:ascii="Times New Roman" w:hAnsi="Times New Roman" w:cs="Times New Roman"/>
          <w:color w:val="000000" w:themeColor="text1"/>
          <w:sz w:val="28"/>
          <w:szCs w:val="28"/>
        </w:rPr>
        <w:t>ЗДО № 12</w:t>
      </w:r>
      <w:r>
        <w:rPr>
          <w:rFonts w:ascii="Times New Roman" w:hAnsi="Times New Roman" w:cs="Times New Roman"/>
          <w:color w:val="000000" w:themeColor="text1"/>
          <w:sz w:val="28"/>
          <w:szCs w:val="28"/>
        </w:rPr>
        <w:t xml:space="preserve"> може створювати умови для здобуття дошкільної освіти дітьми з особливими освітніми потребами та здійснювати її за окремими програмами і методиками, розробленими на основі Державної базової програми центральним органом виконавчої влади, що забезпечує формування та реалізацію державної політики у сфері освіти.</w:t>
      </w:r>
    </w:p>
    <w:p w14:paraId="4F176D89" w14:textId="77777777" w:rsidR="00F8231D" w:rsidRDefault="00370FAF" w:rsidP="00FC66E9">
      <w:pPr>
        <w:pStyle w:val="ad"/>
        <w:ind w:firstLineChars="202" w:firstLine="56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1.13. </w:t>
      </w:r>
      <w:r w:rsidR="00602470">
        <w:rPr>
          <w:rFonts w:ascii="Times New Roman" w:hAnsi="Times New Roman" w:cs="Times New Roman"/>
          <w:color w:val="000000" w:themeColor="text1"/>
          <w:sz w:val="28"/>
          <w:szCs w:val="28"/>
        </w:rPr>
        <w:t>ЗДО № 12</w:t>
      </w:r>
      <w:r>
        <w:rPr>
          <w:rFonts w:ascii="Times New Roman" w:hAnsi="Times New Roman" w:cs="Times New Roman"/>
          <w:color w:val="000000" w:themeColor="text1"/>
          <w:sz w:val="28"/>
          <w:szCs w:val="28"/>
        </w:rPr>
        <w:t xml:space="preserve">  є некомерційним і неприбутковим закладом освіти.</w:t>
      </w:r>
    </w:p>
    <w:p w14:paraId="50D20519"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color w:val="000000" w:themeColor="text1"/>
          <w:sz w:val="28"/>
          <w:szCs w:val="28"/>
        </w:rPr>
        <w:t xml:space="preserve">1.14. Взаємовідносини між </w:t>
      </w:r>
      <w:r w:rsidR="00602470">
        <w:rPr>
          <w:rFonts w:ascii="Times New Roman" w:hAnsi="Times New Roman" w:cs="Times New Roman"/>
          <w:color w:val="000000" w:themeColor="text1"/>
          <w:sz w:val="28"/>
          <w:szCs w:val="28"/>
        </w:rPr>
        <w:t>ЗДО № 12</w:t>
      </w:r>
      <w:r>
        <w:rPr>
          <w:rFonts w:ascii="Times New Roman" w:hAnsi="Times New Roman" w:cs="Times New Roman"/>
          <w:color w:val="000000" w:themeColor="text1"/>
          <w:sz w:val="28"/>
          <w:szCs w:val="28"/>
        </w:rPr>
        <w:t xml:space="preserve"> і юридичними</w:t>
      </w:r>
      <w:r>
        <w:rPr>
          <w:rFonts w:ascii="Times New Roman" w:hAnsi="Times New Roman" w:cs="Times New Roman"/>
          <w:sz w:val="28"/>
          <w:szCs w:val="28"/>
        </w:rPr>
        <w:t xml:space="preserve"> та фізичними особами визначаються угодами, що укладені між ними згідно з чинним законодавством України.</w:t>
      </w:r>
    </w:p>
    <w:p w14:paraId="241A723D" w14:textId="77777777" w:rsidR="00F8231D" w:rsidRDefault="00370FAF" w:rsidP="00FC66E9">
      <w:pPr>
        <w:spacing w:after="0" w:line="240" w:lineRule="auto"/>
        <w:ind w:firstLineChars="202" w:firstLine="566"/>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 1.15. Працівники закладу освіти  несуть відповідальність за життя, дбають про фізичне і психічне здоров’я кожної дитини, у м</w:t>
      </w:r>
      <w:r w:rsidR="00234EF9">
        <w:rPr>
          <w:rFonts w:ascii="Times New Roman" w:hAnsi="Times New Roman" w:cs="Times New Roman"/>
          <w:color w:val="000000" w:themeColor="text1"/>
          <w:sz w:val="28"/>
          <w:szCs w:val="28"/>
          <w:shd w:val="clear" w:color="auto" w:fill="FFFFFF"/>
        </w:rPr>
        <w:t>ежах своїх посадових обов’язків</w:t>
      </w:r>
      <w:r>
        <w:rPr>
          <w:rFonts w:ascii="Times New Roman" w:hAnsi="Times New Roman" w:cs="Times New Roman"/>
          <w:color w:val="000000" w:themeColor="text1"/>
          <w:sz w:val="28"/>
          <w:szCs w:val="28"/>
          <w:shd w:val="clear" w:color="auto" w:fill="FFFFFF"/>
        </w:rPr>
        <w:t xml:space="preserve"> беруть участь у створенні в закладі дошкільної освіти безпечного, здорового та інклюзивного освітнього середовища.</w:t>
      </w:r>
    </w:p>
    <w:p w14:paraId="259D660E" w14:textId="77777777" w:rsidR="00F8231D" w:rsidRDefault="00F8231D" w:rsidP="00FC66E9">
      <w:pPr>
        <w:pStyle w:val="ad"/>
        <w:ind w:firstLineChars="202" w:firstLine="566"/>
        <w:jc w:val="center"/>
        <w:rPr>
          <w:rFonts w:ascii="Times New Roman" w:hAnsi="Times New Roman" w:cs="Times New Roman"/>
          <w:sz w:val="28"/>
          <w:szCs w:val="28"/>
        </w:rPr>
      </w:pPr>
    </w:p>
    <w:p w14:paraId="2260DD09" w14:textId="77777777" w:rsidR="00F8231D" w:rsidRPr="00FC66E9" w:rsidRDefault="00370FAF" w:rsidP="00FC66E9">
      <w:pPr>
        <w:pStyle w:val="ad"/>
        <w:ind w:firstLineChars="202" w:firstLine="566"/>
        <w:jc w:val="center"/>
        <w:rPr>
          <w:rFonts w:ascii="Times New Roman" w:hAnsi="Times New Roman" w:cs="Times New Roman"/>
          <w:sz w:val="28"/>
          <w:szCs w:val="28"/>
        </w:rPr>
      </w:pPr>
      <w:r w:rsidRPr="00FC66E9">
        <w:rPr>
          <w:rFonts w:ascii="Times New Roman" w:hAnsi="Times New Roman" w:cs="Times New Roman"/>
          <w:sz w:val="28"/>
          <w:szCs w:val="28"/>
        </w:rPr>
        <w:t>ІІ. КОМПЛЕКТУВАННЯ ЗАКЛАДУ ДОШКІЛЬНОЇ ОСВІТИ</w:t>
      </w:r>
    </w:p>
    <w:p w14:paraId="790C73B7" w14:textId="77777777" w:rsidR="00F8231D" w:rsidRDefault="00F8231D" w:rsidP="00FC66E9">
      <w:pPr>
        <w:pStyle w:val="ad"/>
        <w:ind w:firstLineChars="202" w:firstLine="566"/>
        <w:jc w:val="center"/>
        <w:rPr>
          <w:rFonts w:ascii="Times New Roman" w:hAnsi="Times New Roman" w:cs="Times New Roman"/>
          <w:sz w:val="28"/>
          <w:szCs w:val="28"/>
        </w:rPr>
      </w:pPr>
    </w:p>
    <w:p w14:paraId="6DC01E53"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2.1. Порядок комплектування </w:t>
      </w:r>
      <w:r w:rsidR="00602470">
        <w:rPr>
          <w:rFonts w:ascii="Times New Roman" w:hAnsi="Times New Roman" w:cs="Times New Roman"/>
          <w:sz w:val="28"/>
          <w:szCs w:val="28"/>
        </w:rPr>
        <w:t>ЗДО № 12</w:t>
      </w:r>
      <w:r>
        <w:rPr>
          <w:rFonts w:ascii="Times New Roman" w:hAnsi="Times New Roman" w:cs="Times New Roman"/>
          <w:sz w:val="28"/>
          <w:szCs w:val="28"/>
        </w:rPr>
        <w:t xml:space="preserve"> визначається чинним законодавством.</w:t>
      </w:r>
    </w:p>
    <w:p w14:paraId="7E585740" w14:textId="77777777" w:rsidR="00F8231D" w:rsidRDefault="00370FAF" w:rsidP="00FC66E9">
      <w:pPr>
        <w:pStyle w:val="ad"/>
        <w:ind w:firstLineChars="202" w:firstLine="566"/>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2.2. ЗДО № 12 може мати </w:t>
      </w:r>
      <w:r>
        <w:rPr>
          <w:rFonts w:ascii="Times New Roman" w:hAnsi="Times New Roman" w:cs="Times New Roman"/>
          <w:color w:val="000000" w:themeColor="text1"/>
          <w:sz w:val="28"/>
          <w:szCs w:val="28"/>
          <w:shd w:val="clear" w:color="auto" w:fill="FFFFFF"/>
        </w:rPr>
        <w:t>різні групи вихованців:</w:t>
      </w:r>
      <w:r>
        <w:rPr>
          <w:rFonts w:ascii="Times New Roman" w:hAnsi="Times New Roman" w:cs="Times New Roman"/>
          <w:color w:val="000000" w:themeColor="text1"/>
          <w:sz w:val="28"/>
          <w:szCs w:val="28"/>
        </w:rPr>
        <w:t xml:space="preserve"> вікові та різновікові групи загального розвитку, а також групи з денним та короткотривалим режимом перебування дітей, інклюзивні для категорії дітей </w:t>
      </w:r>
      <w:r w:rsidR="003766C3">
        <w:rPr>
          <w:rFonts w:ascii="Times New Roman" w:hAnsi="Times New Roman" w:cs="Times New Roman"/>
          <w:color w:val="000000" w:themeColor="text1"/>
          <w:sz w:val="28"/>
          <w:szCs w:val="28"/>
        </w:rPr>
        <w:t xml:space="preserve">з особливими освітніми </w:t>
      </w:r>
      <w:r>
        <w:rPr>
          <w:rFonts w:ascii="Times New Roman" w:hAnsi="Times New Roman" w:cs="Times New Roman"/>
          <w:color w:val="000000" w:themeColor="text1"/>
          <w:sz w:val="28"/>
          <w:szCs w:val="28"/>
        </w:rPr>
        <w:t xml:space="preserve"> потреб</w:t>
      </w:r>
      <w:r w:rsidR="003766C3">
        <w:rPr>
          <w:rFonts w:ascii="Times New Roman" w:hAnsi="Times New Roman" w:cs="Times New Roman"/>
          <w:color w:val="000000" w:themeColor="text1"/>
          <w:sz w:val="28"/>
          <w:szCs w:val="28"/>
        </w:rPr>
        <w:t>ами</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shd w:val="clear" w:color="auto" w:fill="FFFFFF"/>
        </w:rPr>
        <w:t>з навчанням державною мовою.</w:t>
      </w:r>
    </w:p>
    <w:p w14:paraId="1E183141" w14:textId="77777777" w:rsidR="00F8231D" w:rsidRDefault="00370FAF" w:rsidP="00FC66E9">
      <w:pPr>
        <w:pStyle w:val="ad"/>
        <w:ind w:firstLineChars="202" w:firstLine="56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2.3. У ЗДО № 12 функціонують ясельні групи, групи загального розвитку, різновікові групи та інклюзивні групи</w:t>
      </w:r>
      <w:r w:rsidR="003766C3">
        <w:rPr>
          <w:rFonts w:ascii="Times New Roman" w:hAnsi="Times New Roman" w:cs="Times New Roman"/>
          <w:color w:val="000000" w:themeColor="text1"/>
          <w:sz w:val="28"/>
          <w:szCs w:val="28"/>
        </w:rPr>
        <w:t>.</w:t>
      </w:r>
    </w:p>
    <w:p w14:paraId="21265FF5"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2.4. Групи комплектуються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замінюють.</w:t>
      </w:r>
    </w:p>
    <w:p w14:paraId="583C0F92" w14:textId="77777777" w:rsidR="00F8231D" w:rsidRDefault="00370FAF" w:rsidP="00FC66E9">
      <w:pPr>
        <w:pStyle w:val="rvps2"/>
        <w:shd w:val="clear" w:color="auto" w:fill="FFFFFF"/>
        <w:spacing w:before="0" w:beforeAutospacing="0" w:after="0" w:afterAutospacing="0"/>
        <w:ind w:firstLineChars="202" w:firstLine="566"/>
        <w:jc w:val="both"/>
        <w:rPr>
          <w:sz w:val="28"/>
          <w:szCs w:val="28"/>
        </w:rPr>
      </w:pPr>
      <w:r>
        <w:rPr>
          <w:sz w:val="28"/>
          <w:szCs w:val="28"/>
        </w:rPr>
        <w:t>Як правило, група формується за віковою періодизацією розвитку дітей.</w:t>
      </w:r>
    </w:p>
    <w:p w14:paraId="132E3E84" w14:textId="77777777" w:rsidR="00F8231D" w:rsidRDefault="00370FAF" w:rsidP="00FC66E9">
      <w:pPr>
        <w:pStyle w:val="rvps2"/>
        <w:shd w:val="clear" w:color="auto" w:fill="FFFFFF"/>
        <w:spacing w:before="0" w:beforeAutospacing="0" w:after="0" w:afterAutospacing="0"/>
        <w:ind w:firstLineChars="202" w:firstLine="566"/>
        <w:jc w:val="both"/>
        <w:rPr>
          <w:sz w:val="28"/>
          <w:szCs w:val="28"/>
        </w:rPr>
      </w:pPr>
      <w:bookmarkStart w:id="4" w:name="n201"/>
      <w:bookmarkEnd w:id="4"/>
      <w:r>
        <w:rPr>
          <w:sz w:val="28"/>
          <w:szCs w:val="28"/>
        </w:rPr>
        <w:t xml:space="preserve"> 2.5. Наповнюваність груп визначається виходячи із співвідношення кількості вихованців до кількості вихователів, які одночасно працюють з ними.</w:t>
      </w:r>
    </w:p>
    <w:p w14:paraId="702105B2" w14:textId="77777777" w:rsidR="00F8231D" w:rsidRDefault="00370FAF" w:rsidP="00FC66E9">
      <w:pPr>
        <w:pStyle w:val="rvps2"/>
        <w:shd w:val="clear" w:color="auto" w:fill="FFFFFF"/>
        <w:spacing w:before="0" w:beforeAutospacing="0" w:after="0" w:afterAutospacing="0"/>
        <w:ind w:firstLineChars="202" w:firstLine="566"/>
        <w:jc w:val="both"/>
        <w:rPr>
          <w:sz w:val="28"/>
          <w:szCs w:val="28"/>
        </w:rPr>
      </w:pPr>
      <w:bookmarkStart w:id="5" w:name="n202"/>
      <w:bookmarkEnd w:id="5"/>
      <w:r>
        <w:rPr>
          <w:sz w:val="28"/>
          <w:szCs w:val="28"/>
        </w:rPr>
        <w:t>Кількість вихованців у групі на одного вихователя становить:</w:t>
      </w:r>
    </w:p>
    <w:p w14:paraId="3DE48343" w14:textId="77777777" w:rsidR="00F8231D" w:rsidRDefault="00370FAF" w:rsidP="00FC66E9">
      <w:pPr>
        <w:pStyle w:val="rvps2"/>
        <w:shd w:val="clear" w:color="auto" w:fill="FFFFFF"/>
        <w:spacing w:before="0" w:beforeAutospacing="0" w:after="0" w:afterAutospacing="0"/>
        <w:ind w:firstLineChars="202" w:firstLine="566"/>
        <w:jc w:val="both"/>
        <w:rPr>
          <w:sz w:val="28"/>
          <w:szCs w:val="28"/>
        </w:rPr>
      </w:pPr>
      <w:bookmarkStart w:id="6" w:name="n203"/>
      <w:bookmarkEnd w:id="6"/>
      <w:r>
        <w:rPr>
          <w:sz w:val="28"/>
          <w:szCs w:val="28"/>
        </w:rPr>
        <w:t xml:space="preserve"> 2.5.1 у групі вихованців одного віку:</w:t>
      </w:r>
    </w:p>
    <w:p w14:paraId="028C7616" w14:textId="77777777" w:rsidR="00F8231D" w:rsidRDefault="00370FAF" w:rsidP="00602470">
      <w:pPr>
        <w:pStyle w:val="rvps2"/>
        <w:shd w:val="clear" w:color="auto" w:fill="FFFFFF"/>
        <w:spacing w:before="0" w:beforeAutospacing="0" w:after="0" w:afterAutospacing="0"/>
        <w:ind w:left="926"/>
        <w:jc w:val="both"/>
        <w:rPr>
          <w:sz w:val="28"/>
          <w:szCs w:val="28"/>
        </w:rPr>
      </w:pPr>
      <w:bookmarkStart w:id="7" w:name="n204"/>
      <w:bookmarkEnd w:id="7"/>
      <w:r>
        <w:rPr>
          <w:sz w:val="28"/>
          <w:szCs w:val="28"/>
        </w:rPr>
        <w:lastRenderedPageBreak/>
        <w:t>не більше 5 вихованців віком до одного року;</w:t>
      </w:r>
    </w:p>
    <w:p w14:paraId="619AEE2D" w14:textId="77777777" w:rsidR="00F8231D" w:rsidRDefault="00370FAF" w:rsidP="00602470">
      <w:pPr>
        <w:pStyle w:val="rvps2"/>
        <w:shd w:val="clear" w:color="auto" w:fill="FFFFFF"/>
        <w:spacing w:before="0" w:beforeAutospacing="0" w:after="0" w:afterAutospacing="0"/>
        <w:ind w:left="926"/>
        <w:jc w:val="both"/>
        <w:rPr>
          <w:sz w:val="28"/>
          <w:szCs w:val="28"/>
        </w:rPr>
      </w:pPr>
      <w:bookmarkStart w:id="8" w:name="n205"/>
      <w:bookmarkEnd w:id="8"/>
      <w:r>
        <w:rPr>
          <w:sz w:val="28"/>
          <w:szCs w:val="28"/>
        </w:rPr>
        <w:t>не більше 10 вихованців віком від одного до двох років;</w:t>
      </w:r>
    </w:p>
    <w:p w14:paraId="0FB0196E" w14:textId="77777777" w:rsidR="00F8231D" w:rsidRDefault="00370FAF" w:rsidP="00602470">
      <w:pPr>
        <w:pStyle w:val="rvps2"/>
        <w:shd w:val="clear" w:color="auto" w:fill="FFFFFF"/>
        <w:spacing w:before="0" w:beforeAutospacing="0" w:after="0" w:afterAutospacing="0"/>
        <w:ind w:left="926"/>
        <w:jc w:val="both"/>
        <w:rPr>
          <w:sz w:val="28"/>
          <w:szCs w:val="28"/>
        </w:rPr>
      </w:pPr>
      <w:bookmarkStart w:id="9" w:name="n206"/>
      <w:bookmarkEnd w:id="9"/>
      <w:r>
        <w:rPr>
          <w:sz w:val="28"/>
          <w:szCs w:val="28"/>
        </w:rPr>
        <w:t>не більше 15 вихованців віком від двох до трьох років;</w:t>
      </w:r>
    </w:p>
    <w:p w14:paraId="71CC5CB6" w14:textId="77777777" w:rsidR="00F8231D" w:rsidRDefault="00370FAF" w:rsidP="00602470">
      <w:pPr>
        <w:pStyle w:val="rvps2"/>
        <w:shd w:val="clear" w:color="auto" w:fill="FFFFFF"/>
        <w:spacing w:before="0" w:beforeAutospacing="0" w:after="0" w:afterAutospacing="0"/>
        <w:ind w:left="926"/>
        <w:jc w:val="both"/>
        <w:rPr>
          <w:sz w:val="28"/>
          <w:szCs w:val="28"/>
        </w:rPr>
      </w:pPr>
      <w:bookmarkStart w:id="10" w:name="n207"/>
      <w:bookmarkEnd w:id="10"/>
      <w:r>
        <w:rPr>
          <w:sz w:val="28"/>
          <w:szCs w:val="28"/>
        </w:rPr>
        <w:t>не більше 20 вихованців віком від трьох років.</w:t>
      </w:r>
    </w:p>
    <w:p w14:paraId="480DA475" w14:textId="77777777" w:rsidR="00F8231D" w:rsidRDefault="00370FAF" w:rsidP="00FC66E9">
      <w:pPr>
        <w:pStyle w:val="rvps2"/>
        <w:shd w:val="clear" w:color="auto" w:fill="FFFFFF"/>
        <w:spacing w:before="0" w:beforeAutospacing="0" w:after="0" w:afterAutospacing="0"/>
        <w:ind w:firstLineChars="202" w:firstLine="566"/>
        <w:jc w:val="both"/>
        <w:rPr>
          <w:sz w:val="28"/>
          <w:szCs w:val="28"/>
        </w:rPr>
      </w:pPr>
      <w:bookmarkStart w:id="11" w:name="n208"/>
      <w:bookmarkEnd w:id="11"/>
      <w:r>
        <w:rPr>
          <w:sz w:val="28"/>
          <w:szCs w:val="28"/>
        </w:rPr>
        <w:t xml:space="preserve"> 2.5.2. у групі вихованців різного віку:</w:t>
      </w:r>
    </w:p>
    <w:p w14:paraId="4E6AFD89" w14:textId="77777777" w:rsidR="00F8231D" w:rsidRDefault="00370FAF" w:rsidP="00602470">
      <w:pPr>
        <w:pStyle w:val="rvps2"/>
        <w:shd w:val="clear" w:color="auto" w:fill="FFFFFF"/>
        <w:spacing w:before="0" w:beforeAutospacing="0" w:after="0" w:afterAutospacing="0"/>
        <w:ind w:left="926"/>
        <w:jc w:val="both"/>
        <w:rPr>
          <w:sz w:val="28"/>
          <w:szCs w:val="28"/>
        </w:rPr>
      </w:pPr>
      <w:bookmarkStart w:id="12" w:name="n209"/>
      <w:bookmarkEnd w:id="12"/>
      <w:r>
        <w:rPr>
          <w:sz w:val="28"/>
          <w:szCs w:val="28"/>
        </w:rPr>
        <w:t>не більше 15 вихованців віком від трьох років;</w:t>
      </w:r>
    </w:p>
    <w:p w14:paraId="798D5339" w14:textId="77777777" w:rsidR="00F8231D" w:rsidRDefault="00370FAF" w:rsidP="00602470">
      <w:pPr>
        <w:pStyle w:val="rvps2"/>
        <w:shd w:val="clear" w:color="auto" w:fill="FFFFFF"/>
        <w:spacing w:before="0" w:beforeAutospacing="0" w:after="0" w:afterAutospacing="0"/>
        <w:ind w:left="926"/>
        <w:jc w:val="both"/>
        <w:rPr>
          <w:sz w:val="28"/>
          <w:szCs w:val="28"/>
        </w:rPr>
      </w:pPr>
      <w:bookmarkStart w:id="13" w:name="n210"/>
      <w:bookmarkEnd w:id="13"/>
      <w:r>
        <w:rPr>
          <w:sz w:val="28"/>
          <w:szCs w:val="28"/>
        </w:rPr>
        <w:t>не більше 10 вихованців за наявності у групі хоча б однієї дитини віком від одного до трьох років.</w:t>
      </w:r>
    </w:p>
    <w:p w14:paraId="3DBEA579" w14:textId="77777777" w:rsidR="00F8231D" w:rsidRDefault="00370FAF" w:rsidP="00FC66E9">
      <w:pPr>
        <w:pStyle w:val="rvps2"/>
        <w:shd w:val="clear" w:color="auto" w:fill="FFFFFF"/>
        <w:spacing w:before="0" w:beforeAutospacing="0" w:after="0" w:afterAutospacing="0"/>
        <w:ind w:firstLineChars="202" w:firstLine="566"/>
        <w:jc w:val="both"/>
        <w:rPr>
          <w:sz w:val="28"/>
          <w:szCs w:val="28"/>
        </w:rPr>
      </w:pPr>
      <w:bookmarkStart w:id="14" w:name="n211"/>
      <w:bookmarkEnd w:id="14"/>
      <w:r>
        <w:rPr>
          <w:sz w:val="28"/>
          <w:szCs w:val="28"/>
        </w:rPr>
        <w:t>2.5.3. у групі вихованців з короткотривалим перебуванням - не більше 10 вихованців;</w:t>
      </w:r>
    </w:p>
    <w:p w14:paraId="55DEDEDC" w14:textId="77777777" w:rsidR="00F8231D" w:rsidRDefault="00370FAF" w:rsidP="003766C3">
      <w:pPr>
        <w:pStyle w:val="rvps2"/>
        <w:shd w:val="clear" w:color="auto" w:fill="FFFFFF"/>
        <w:spacing w:before="0" w:beforeAutospacing="0" w:after="0" w:afterAutospacing="0"/>
        <w:ind w:firstLineChars="202" w:firstLine="566"/>
        <w:jc w:val="both"/>
        <w:rPr>
          <w:color w:val="FF0000"/>
          <w:sz w:val="28"/>
          <w:szCs w:val="28"/>
        </w:rPr>
      </w:pPr>
      <w:bookmarkStart w:id="15" w:name="n212"/>
      <w:bookmarkEnd w:id="15"/>
      <w:r>
        <w:rPr>
          <w:sz w:val="28"/>
          <w:szCs w:val="28"/>
        </w:rPr>
        <w:t xml:space="preserve"> 2.5.4. в інклюзивній групі - не більше трьох дітей з особливими освітніми потребами </w:t>
      </w:r>
      <w:r w:rsidR="003766C3">
        <w:rPr>
          <w:color w:val="FF0000"/>
          <w:sz w:val="28"/>
          <w:szCs w:val="28"/>
        </w:rPr>
        <w:t xml:space="preserve"> </w:t>
      </w:r>
    </w:p>
    <w:p w14:paraId="621877D6" w14:textId="77777777" w:rsidR="00F8231D" w:rsidRDefault="003766C3" w:rsidP="00FC66E9">
      <w:pPr>
        <w:pStyle w:val="rvps2"/>
        <w:shd w:val="clear" w:color="auto" w:fill="FFFFFF"/>
        <w:spacing w:before="0" w:beforeAutospacing="0" w:after="0" w:afterAutospacing="0"/>
        <w:ind w:firstLineChars="202" w:firstLine="566"/>
        <w:jc w:val="both"/>
        <w:rPr>
          <w:sz w:val="28"/>
          <w:szCs w:val="28"/>
        </w:rPr>
      </w:pPr>
      <w:r>
        <w:rPr>
          <w:sz w:val="28"/>
          <w:szCs w:val="28"/>
        </w:rPr>
        <w:t>2.5.5</w:t>
      </w:r>
      <w:r w:rsidR="00370FAF">
        <w:rPr>
          <w:sz w:val="28"/>
          <w:szCs w:val="28"/>
        </w:rPr>
        <w:t xml:space="preserve">. у разі необхідності зазначені у пунктах 2.5.1-2.5.4. норми співвідношення кількості вихованців до кількості вихователів може бути перевищено не більше ніж на </w:t>
      </w:r>
      <w:r w:rsidR="00370FAF">
        <w:rPr>
          <w:color w:val="000000" w:themeColor="text1"/>
          <w:sz w:val="28"/>
          <w:szCs w:val="28"/>
        </w:rPr>
        <w:t>20 відсотків від максимальної кількості дітей у групі та виключно у групах вихованців дошкільного віку;</w:t>
      </w:r>
    </w:p>
    <w:p w14:paraId="5FBA2561" w14:textId="77777777" w:rsidR="00F8231D" w:rsidRDefault="003766C3" w:rsidP="00FC66E9">
      <w:pPr>
        <w:pStyle w:val="rvps2"/>
        <w:shd w:val="clear" w:color="auto" w:fill="FFFFFF"/>
        <w:spacing w:before="0" w:beforeAutospacing="0" w:after="0" w:afterAutospacing="0"/>
        <w:ind w:firstLineChars="202" w:firstLine="566"/>
        <w:jc w:val="both"/>
        <w:rPr>
          <w:sz w:val="28"/>
          <w:szCs w:val="28"/>
          <w:shd w:val="clear" w:color="auto" w:fill="FFFFFF"/>
        </w:rPr>
      </w:pPr>
      <w:r>
        <w:rPr>
          <w:sz w:val="28"/>
          <w:szCs w:val="28"/>
        </w:rPr>
        <w:t xml:space="preserve"> 2.5.6</w:t>
      </w:r>
      <w:r w:rsidR="00370FAF">
        <w:rPr>
          <w:sz w:val="28"/>
          <w:szCs w:val="28"/>
        </w:rPr>
        <w:t>. з</w:t>
      </w:r>
      <w:r w:rsidR="00370FAF">
        <w:rPr>
          <w:sz w:val="28"/>
          <w:szCs w:val="28"/>
          <w:shd w:val="clear" w:color="auto" w:fill="FFFFFF"/>
        </w:rPr>
        <w:t>асновник може встановлювати меншу від нормативів наповнюваність груп дітьми.</w:t>
      </w:r>
    </w:p>
    <w:p w14:paraId="0338F5E0"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2.6.</w:t>
      </w:r>
      <w:r>
        <w:rPr>
          <w:rFonts w:ascii="Times New Roman" w:hAnsi="Times New Roman" w:cs="Times New Roman"/>
          <w:sz w:val="28"/>
          <w:szCs w:val="28"/>
        </w:rPr>
        <w:tab/>
        <w:t xml:space="preserve">Зарахування дітей до </w:t>
      </w:r>
      <w:r w:rsidR="00602470">
        <w:rPr>
          <w:rFonts w:ascii="Times New Roman" w:hAnsi="Times New Roman" w:cs="Times New Roman"/>
          <w:sz w:val="28"/>
          <w:szCs w:val="28"/>
        </w:rPr>
        <w:t>ЗДО № 12</w:t>
      </w:r>
      <w:r>
        <w:rPr>
          <w:rFonts w:ascii="Times New Roman" w:hAnsi="Times New Roman" w:cs="Times New Roman"/>
          <w:sz w:val="28"/>
          <w:szCs w:val="28"/>
        </w:rPr>
        <w:t xml:space="preserve"> здійснюється директором закладу відповідно до чинного законодавства. </w:t>
      </w:r>
    </w:p>
    <w:p w14:paraId="3B3D3A9D"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Для зарахування дитини у ЗДО необхідно пред'явити: </w:t>
      </w:r>
    </w:p>
    <w:p w14:paraId="36FE6145" w14:textId="77777777" w:rsidR="00F8231D" w:rsidRPr="00234EF9" w:rsidRDefault="00234EF9" w:rsidP="00234EF9">
      <w:pPr>
        <w:pStyle w:val="ad"/>
        <w:tabs>
          <w:tab w:val="left" w:pos="1276"/>
        </w:tabs>
        <w:ind w:left="567"/>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 </w:t>
      </w:r>
      <w:r w:rsidR="00370FAF" w:rsidRPr="00234EF9">
        <w:rPr>
          <w:rFonts w:ascii="Times New Roman" w:hAnsi="Times New Roman" w:cs="Times New Roman"/>
          <w:color w:val="000000" w:themeColor="text1"/>
          <w:sz w:val="28"/>
          <w:szCs w:val="28"/>
        </w:rPr>
        <w:t xml:space="preserve">заяву батьків або осіб, які їх замінюють, </w:t>
      </w:r>
    </w:p>
    <w:p w14:paraId="57E66271" w14:textId="77777777" w:rsidR="00F8231D" w:rsidRPr="00234EF9" w:rsidRDefault="00234EF9" w:rsidP="00234EF9">
      <w:pPr>
        <w:pStyle w:val="ad"/>
        <w:tabs>
          <w:tab w:val="left" w:pos="1276"/>
        </w:tabs>
        <w:ind w:left="567"/>
        <w:jc w:val="both"/>
        <w:rPr>
          <w:rFonts w:ascii="Times New Roman" w:hAnsi="Times New Roman" w:cs="Times New Roman"/>
          <w:color w:val="000000" w:themeColor="text1"/>
          <w:sz w:val="28"/>
          <w:szCs w:val="28"/>
        </w:rPr>
      </w:pPr>
      <w:r w:rsidRPr="00234EF9">
        <w:rPr>
          <w:rFonts w:ascii="Times New Roman" w:hAnsi="Times New Roman" w:cs="Times New Roman"/>
          <w:color w:val="000000" w:themeColor="text1"/>
          <w:sz w:val="28"/>
          <w:szCs w:val="28"/>
        </w:rPr>
        <w:t xml:space="preserve">- </w:t>
      </w:r>
      <w:r w:rsidR="00370FAF" w:rsidRPr="00234EF9">
        <w:rPr>
          <w:rFonts w:ascii="Times New Roman" w:hAnsi="Times New Roman" w:cs="Times New Roman"/>
          <w:color w:val="000000" w:themeColor="text1"/>
          <w:sz w:val="28"/>
          <w:szCs w:val="28"/>
        </w:rPr>
        <w:t>медичну довідку про стан здор</w:t>
      </w:r>
      <w:r w:rsidRPr="00234EF9">
        <w:rPr>
          <w:rFonts w:ascii="Times New Roman" w:hAnsi="Times New Roman" w:cs="Times New Roman"/>
          <w:color w:val="000000" w:themeColor="text1"/>
          <w:sz w:val="28"/>
          <w:szCs w:val="28"/>
        </w:rPr>
        <w:t xml:space="preserve">ов'я дитини з висновком лікаря про те, </w:t>
      </w:r>
      <w:r w:rsidR="00370FAF" w:rsidRPr="00234EF9">
        <w:rPr>
          <w:rFonts w:ascii="Times New Roman" w:hAnsi="Times New Roman" w:cs="Times New Roman"/>
          <w:color w:val="000000" w:themeColor="text1"/>
          <w:sz w:val="28"/>
          <w:szCs w:val="28"/>
        </w:rPr>
        <w:t xml:space="preserve">що дитина може відвідувати заклад дошкільної освіти, </w:t>
      </w:r>
    </w:p>
    <w:p w14:paraId="3C5B62BE" w14:textId="77777777" w:rsidR="00F8231D" w:rsidRPr="00234EF9" w:rsidRDefault="00234EF9" w:rsidP="00234EF9">
      <w:pPr>
        <w:pStyle w:val="ad"/>
        <w:tabs>
          <w:tab w:val="left" w:pos="1276"/>
        </w:tabs>
        <w:ind w:left="567"/>
        <w:jc w:val="both"/>
        <w:rPr>
          <w:rFonts w:ascii="Times New Roman" w:hAnsi="Times New Roman" w:cs="Times New Roman"/>
          <w:color w:val="000000" w:themeColor="text1"/>
          <w:sz w:val="28"/>
          <w:szCs w:val="28"/>
        </w:rPr>
      </w:pPr>
      <w:r w:rsidRPr="00234EF9">
        <w:rPr>
          <w:rFonts w:ascii="Times New Roman" w:hAnsi="Times New Roman" w:cs="Times New Roman"/>
          <w:color w:val="000000" w:themeColor="text1"/>
          <w:sz w:val="28"/>
          <w:szCs w:val="28"/>
        </w:rPr>
        <w:t xml:space="preserve">- </w:t>
      </w:r>
      <w:r w:rsidR="00370FAF" w:rsidRPr="00234EF9">
        <w:rPr>
          <w:rFonts w:ascii="Times New Roman" w:hAnsi="Times New Roman" w:cs="Times New Roman"/>
          <w:color w:val="000000" w:themeColor="text1"/>
          <w:sz w:val="28"/>
          <w:szCs w:val="28"/>
        </w:rPr>
        <w:t xml:space="preserve">копію свідоцтва про народження дитини, </w:t>
      </w:r>
    </w:p>
    <w:p w14:paraId="18E7D6C3" w14:textId="77777777" w:rsidR="00F8231D" w:rsidRPr="00234EF9" w:rsidRDefault="00234EF9" w:rsidP="00234EF9">
      <w:pPr>
        <w:pStyle w:val="ad"/>
        <w:tabs>
          <w:tab w:val="left" w:pos="1276"/>
        </w:tabs>
        <w:ind w:left="567"/>
        <w:jc w:val="both"/>
        <w:rPr>
          <w:rFonts w:ascii="Times New Roman" w:hAnsi="Times New Roman" w:cs="Times New Roman"/>
          <w:color w:val="000000" w:themeColor="text1"/>
          <w:sz w:val="28"/>
          <w:szCs w:val="28"/>
        </w:rPr>
      </w:pPr>
      <w:r w:rsidRPr="00234EF9">
        <w:rPr>
          <w:rFonts w:ascii="Times New Roman" w:hAnsi="Times New Roman" w:cs="Times New Roman"/>
          <w:color w:val="000000" w:themeColor="text1"/>
          <w:sz w:val="28"/>
          <w:szCs w:val="28"/>
        </w:rPr>
        <w:t xml:space="preserve">- </w:t>
      </w:r>
      <w:r w:rsidR="00370FAF" w:rsidRPr="00234EF9">
        <w:rPr>
          <w:rFonts w:ascii="Times New Roman" w:hAnsi="Times New Roman" w:cs="Times New Roman"/>
          <w:color w:val="000000" w:themeColor="text1"/>
          <w:sz w:val="28"/>
          <w:szCs w:val="28"/>
        </w:rPr>
        <w:t xml:space="preserve">документи для встановлення батьківської плати (при наявності пільг), </w:t>
      </w:r>
    </w:p>
    <w:p w14:paraId="1126B21C" w14:textId="77777777" w:rsidR="00F8231D" w:rsidRPr="00234EF9" w:rsidRDefault="00234EF9" w:rsidP="00234EF9">
      <w:pPr>
        <w:pStyle w:val="ad"/>
        <w:tabs>
          <w:tab w:val="left" w:pos="1276"/>
        </w:tabs>
        <w:ind w:left="567"/>
        <w:jc w:val="both"/>
        <w:rPr>
          <w:rFonts w:ascii="Times New Roman" w:hAnsi="Times New Roman" w:cs="Times New Roman"/>
          <w:color w:val="000000" w:themeColor="text1"/>
          <w:sz w:val="28"/>
          <w:szCs w:val="28"/>
        </w:rPr>
      </w:pPr>
      <w:r w:rsidRPr="00234EF9">
        <w:rPr>
          <w:rFonts w:ascii="Times New Roman" w:hAnsi="Times New Roman" w:cs="Times New Roman"/>
          <w:color w:val="000000" w:themeColor="text1"/>
          <w:sz w:val="28"/>
          <w:szCs w:val="28"/>
        </w:rPr>
        <w:t xml:space="preserve">- </w:t>
      </w:r>
      <w:r w:rsidR="00370FAF" w:rsidRPr="00234EF9">
        <w:rPr>
          <w:rFonts w:ascii="Times New Roman" w:hAnsi="Times New Roman" w:cs="Times New Roman"/>
          <w:color w:val="000000" w:themeColor="text1"/>
          <w:sz w:val="28"/>
          <w:szCs w:val="28"/>
        </w:rPr>
        <w:t>висновок ІРЦ про комплексну психолого-педагогічну оцінку розвитку дитини (за умови організації інклюзивного навчання спеціальних груп),</w:t>
      </w:r>
    </w:p>
    <w:p w14:paraId="148BA9A7" w14:textId="77777777" w:rsidR="00F8231D" w:rsidRPr="00234EF9" w:rsidRDefault="00234EF9" w:rsidP="00234EF9">
      <w:pPr>
        <w:pStyle w:val="ad"/>
        <w:tabs>
          <w:tab w:val="left" w:pos="1276"/>
        </w:tabs>
        <w:ind w:left="567"/>
        <w:jc w:val="both"/>
        <w:rPr>
          <w:rFonts w:ascii="Times New Roman" w:hAnsi="Times New Roman" w:cs="Times New Roman"/>
          <w:color w:val="000000" w:themeColor="text1"/>
          <w:sz w:val="28"/>
          <w:szCs w:val="28"/>
        </w:rPr>
      </w:pPr>
      <w:r w:rsidRPr="00234EF9">
        <w:rPr>
          <w:rFonts w:ascii="Times New Roman" w:hAnsi="Times New Roman" w:cs="Times New Roman"/>
          <w:bCs/>
          <w:color w:val="000000" w:themeColor="text1"/>
          <w:sz w:val="28"/>
          <w:szCs w:val="28"/>
        </w:rPr>
        <w:t xml:space="preserve">- </w:t>
      </w:r>
      <w:r w:rsidR="00370FAF" w:rsidRPr="00234EF9">
        <w:rPr>
          <w:rFonts w:ascii="Times New Roman" w:hAnsi="Times New Roman" w:cs="Times New Roman"/>
          <w:bCs/>
          <w:color w:val="000000" w:themeColor="text1"/>
          <w:sz w:val="28"/>
          <w:szCs w:val="28"/>
        </w:rPr>
        <w:t>індивідуальну програму реабілітації дитини з інвалідністю</w:t>
      </w:r>
      <w:r w:rsidR="00370FAF" w:rsidRPr="00234EF9">
        <w:rPr>
          <w:rFonts w:ascii="Times New Roman" w:hAnsi="Times New Roman" w:cs="Times New Roman"/>
          <w:color w:val="000000" w:themeColor="text1"/>
          <w:sz w:val="28"/>
          <w:szCs w:val="28"/>
        </w:rPr>
        <w:t>.</w:t>
      </w:r>
    </w:p>
    <w:p w14:paraId="4CF8181A" w14:textId="77777777" w:rsidR="00F8231D" w:rsidRDefault="00370FAF" w:rsidP="00FC66E9">
      <w:pPr>
        <w:shd w:val="clear" w:color="auto" w:fill="FFFFFF"/>
        <w:spacing w:after="0" w:line="240" w:lineRule="auto"/>
        <w:ind w:firstLineChars="202" w:firstLine="56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2.7. Під час прийому дитини до закладу його директор зобов'язаний ознайомити батьків або осіб, які їх замінюють, із статутом закладу, іншими документами, що регламентують його діяльність.</w:t>
      </w:r>
    </w:p>
    <w:p w14:paraId="64C16C45"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2.8. Переведення дітей з однієї вікової групи до іншої, формування новостворених груп здійснюється наприкінці літнього періоду (серпень).</w:t>
      </w:r>
    </w:p>
    <w:p w14:paraId="6B637033" w14:textId="77777777" w:rsidR="00F8231D" w:rsidRDefault="00370FAF" w:rsidP="00FC66E9">
      <w:pPr>
        <w:shd w:val="clear" w:color="auto" w:fill="FFFFFF"/>
        <w:spacing w:after="0" w:line="240" w:lineRule="auto"/>
        <w:ind w:firstLineChars="202" w:firstLine="566"/>
        <w:jc w:val="both"/>
        <w:rPr>
          <w:rFonts w:ascii="Times New Roman" w:eastAsia="Times New Roman" w:hAnsi="Times New Roman" w:cs="Times New Roman"/>
          <w:sz w:val="28"/>
          <w:szCs w:val="28"/>
        </w:rPr>
      </w:pPr>
      <w:bookmarkStart w:id="16" w:name="n50"/>
      <w:bookmarkStart w:id="17" w:name="n51"/>
      <w:bookmarkStart w:id="18" w:name="n52"/>
      <w:bookmarkEnd w:id="16"/>
      <w:bookmarkEnd w:id="17"/>
      <w:bookmarkEnd w:id="18"/>
      <w:r>
        <w:rPr>
          <w:rFonts w:ascii="Times New Roman" w:eastAsia="Times New Roman" w:hAnsi="Times New Roman" w:cs="Times New Roman"/>
          <w:sz w:val="28"/>
          <w:szCs w:val="28"/>
        </w:rPr>
        <w:t xml:space="preserve">2.9. За дитиною зберігається місце в закладі комунальної форми власності у разі її хвороби, на період карантину, санаторного лікування, відпустки батьків або осіб, які їх замінюють, а також у </w:t>
      </w:r>
      <w:r>
        <w:rPr>
          <w:rFonts w:ascii="Times New Roman" w:eastAsia="Times New Roman" w:hAnsi="Times New Roman" w:cs="Times New Roman"/>
          <w:color w:val="000000" w:themeColor="text1"/>
          <w:sz w:val="28"/>
          <w:szCs w:val="28"/>
        </w:rPr>
        <w:t>літній період (75 днів).</w:t>
      </w:r>
    </w:p>
    <w:p w14:paraId="60D44C43" w14:textId="77777777" w:rsidR="00F8231D" w:rsidRDefault="00370FAF" w:rsidP="00FC66E9">
      <w:pPr>
        <w:shd w:val="clear" w:color="auto" w:fill="FFFFFF"/>
        <w:spacing w:after="0" w:line="240" w:lineRule="auto"/>
        <w:ind w:firstLineChars="202" w:firstLine="566"/>
        <w:jc w:val="both"/>
        <w:rPr>
          <w:rFonts w:ascii="Times New Roman" w:eastAsia="Times New Roman" w:hAnsi="Times New Roman" w:cs="Times New Roman"/>
          <w:sz w:val="28"/>
          <w:szCs w:val="28"/>
        </w:rPr>
      </w:pPr>
      <w:bookmarkStart w:id="19" w:name="n53"/>
      <w:bookmarkEnd w:id="19"/>
      <w:r>
        <w:rPr>
          <w:rFonts w:ascii="Times New Roman" w:eastAsia="Times New Roman" w:hAnsi="Times New Roman" w:cs="Times New Roman"/>
          <w:sz w:val="28"/>
          <w:szCs w:val="28"/>
        </w:rPr>
        <w:t>2.10. Відрахування дитини із закладу комунальної форми власності може здійснюватися:</w:t>
      </w:r>
    </w:p>
    <w:p w14:paraId="4B7E8A5E" w14:textId="77777777" w:rsidR="00F8231D" w:rsidRDefault="00370FAF" w:rsidP="00FC66E9">
      <w:pPr>
        <w:shd w:val="clear" w:color="auto" w:fill="FFFFFF"/>
        <w:spacing w:after="0" w:line="240" w:lineRule="auto"/>
        <w:ind w:firstLineChars="202" w:firstLine="566"/>
        <w:jc w:val="both"/>
        <w:rPr>
          <w:rFonts w:ascii="Times New Roman" w:eastAsia="Times New Roman" w:hAnsi="Times New Roman" w:cs="Times New Roman"/>
          <w:sz w:val="28"/>
          <w:szCs w:val="28"/>
        </w:rPr>
      </w:pPr>
      <w:bookmarkStart w:id="20" w:name="n54"/>
      <w:bookmarkEnd w:id="20"/>
      <w:r>
        <w:rPr>
          <w:rFonts w:ascii="Times New Roman" w:eastAsia="Times New Roman" w:hAnsi="Times New Roman" w:cs="Times New Roman"/>
          <w:sz w:val="28"/>
          <w:szCs w:val="28"/>
        </w:rPr>
        <w:t>- за бажанням батьків або осіб, які їх замінюють;</w:t>
      </w:r>
    </w:p>
    <w:p w14:paraId="508F24CB" w14:textId="77777777" w:rsidR="00F8231D" w:rsidRDefault="00370FAF" w:rsidP="00FC66E9">
      <w:pPr>
        <w:shd w:val="clear" w:color="auto" w:fill="FFFFFF"/>
        <w:spacing w:after="0" w:line="240" w:lineRule="auto"/>
        <w:ind w:firstLineChars="202" w:firstLine="566"/>
        <w:jc w:val="both"/>
        <w:rPr>
          <w:rFonts w:ascii="Times New Roman" w:eastAsia="Times New Roman" w:hAnsi="Times New Roman" w:cs="Times New Roman"/>
          <w:sz w:val="28"/>
          <w:szCs w:val="28"/>
        </w:rPr>
      </w:pPr>
      <w:bookmarkStart w:id="21" w:name="n55"/>
      <w:bookmarkEnd w:id="21"/>
      <w:r>
        <w:rPr>
          <w:rFonts w:ascii="Times New Roman" w:eastAsia="Times New Roman" w:hAnsi="Times New Roman" w:cs="Times New Roman"/>
          <w:sz w:val="28"/>
          <w:szCs w:val="28"/>
        </w:rPr>
        <w:t>- на підставі медичного висновку про стан здоров'я дитини, що унеможливлює її подальше перебування у закладі такого типу;</w:t>
      </w:r>
    </w:p>
    <w:p w14:paraId="1E836820" w14:textId="77777777" w:rsidR="00F8231D" w:rsidRDefault="00370FAF" w:rsidP="00FC66E9">
      <w:pPr>
        <w:shd w:val="clear" w:color="auto" w:fill="FFFFFF"/>
        <w:spacing w:after="0" w:line="240" w:lineRule="auto"/>
        <w:ind w:firstLineChars="202" w:firstLine="566"/>
        <w:jc w:val="both"/>
        <w:rPr>
          <w:rFonts w:ascii="Times New Roman" w:eastAsia="Times New Roman" w:hAnsi="Times New Roman" w:cs="Times New Roman"/>
          <w:sz w:val="28"/>
          <w:szCs w:val="28"/>
        </w:rPr>
      </w:pPr>
      <w:bookmarkStart w:id="22" w:name="n56"/>
      <w:bookmarkEnd w:id="22"/>
      <w:r>
        <w:rPr>
          <w:rFonts w:ascii="Times New Roman" w:eastAsia="Times New Roman" w:hAnsi="Times New Roman" w:cs="Times New Roman"/>
          <w:sz w:val="28"/>
          <w:szCs w:val="28"/>
        </w:rPr>
        <w:t>- у разі невнесення без поважних причин батьками або особами, які їх замінюють, плати за харчування дитини протягом двох місяців.</w:t>
      </w:r>
    </w:p>
    <w:p w14:paraId="323E4813" w14:textId="77777777" w:rsidR="00F8231D" w:rsidRDefault="00370FAF" w:rsidP="00FC66E9">
      <w:pPr>
        <w:shd w:val="clear" w:color="auto" w:fill="FFFFFF"/>
        <w:spacing w:after="0" w:line="240" w:lineRule="auto"/>
        <w:ind w:firstLineChars="202" w:firstLine="566"/>
        <w:jc w:val="both"/>
        <w:rPr>
          <w:rFonts w:ascii="Times New Roman" w:eastAsia="Times New Roman" w:hAnsi="Times New Roman" w:cs="Times New Roman"/>
          <w:sz w:val="28"/>
          <w:szCs w:val="28"/>
        </w:rPr>
      </w:pPr>
      <w:bookmarkStart w:id="23" w:name="n57"/>
      <w:bookmarkEnd w:id="23"/>
      <w:r>
        <w:rPr>
          <w:rFonts w:ascii="Times New Roman" w:eastAsia="Times New Roman" w:hAnsi="Times New Roman" w:cs="Times New Roman"/>
          <w:sz w:val="28"/>
          <w:szCs w:val="28"/>
        </w:rPr>
        <w:lastRenderedPageBreak/>
        <w:t>Адміністрація закладу зобов'язана письмово повідомити батьків або осіб, які їх замінюють, про відрахування дитини не менш як за 10 календарних днів.</w:t>
      </w:r>
    </w:p>
    <w:p w14:paraId="1A5FE070" w14:textId="77777777" w:rsidR="00F8231D" w:rsidRDefault="00370FAF" w:rsidP="00FC66E9">
      <w:pPr>
        <w:shd w:val="clear" w:color="auto" w:fill="FFFFFF"/>
        <w:spacing w:after="0" w:line="240" w:lineRule="auto"/>
        <w:ind w:firstLineChars="202" w:firstLine="566"/>
        <w:jc w:val="both"/>
        <w:rPr>
          <w:rFonts w:ascii="Times New Roman" w:eastAsia="Times New Roman" w:hAnsi="Times New Roman" w:cs="Times New Roman"/>
          <w:sz w:val="28"/>
          <w:szCs w:val="28"/>
        </w:rPr>
      </w:pPr>
      <w:bookmarkStart w:id="24" w:name="n58"/>
      <w:bookmarkEnd w:id="24"/>
      <w:r>
        <w:rPr>
          <w:rFonts w:ascii="Times New Roman" w:eastAsia="Times New Roman" w:hAnsi="Times New Roman" w:cs="Times New Roman"/>
          <w:sz w:val="28"/>
          <w:szCs w:val="28"/>
        </w:rPr>
        <w:t>Забороняється безпідставне відрахування дитини із закладу.</w:t>
      </w:r>
    </w:p>
    <w:p w14:paraId="6B31F2DD" w14:textId="77777777" w:rsidR="00F8231D" w:rsidRDefault="00370FAF" w:rsidP="00FC66E9">
      <w:pPr>
        <w:shd w:val="clear" w:color="auto" w:fill="FFFFFF"/>
        <w:spacing w:after="0" w:line="240" w:lineRule="auto"/>
        <w:ind w:firstLineChars="202" w:firstLine="566"/>
        <w:jc w:val="both"/>
        <w:rPr>
          <w:rFonts w:ascii="Times New Roman" w:eastAsia="Times New Roman" w:hAnsi="Times New Roman" w:cs="Times New Roman"/>
          <w:sz w:val="28"/>
          <w:szCs w:val="28"/>
        </w:rPr>
      </w:pPr>
      <w:bookmarkStart w:id="25" w:name="n59"/>
      <w:bookmarkEnd w:id="25"/>
      <w:r>
        <w:rPr>
          <w:rFonts w:ascii="Times New Roman" w:eastAsia="Times New Roman" w:hAnsi="Times New Roman" w:cs="Times New Roman"/>
          <w:sz w:val="28"/>
          <w:szCs w:val="28"/>
        </w:rPr>
        <w:t>2.11. Заклад веде в установленому порядку облік дітей, які його відвідують.</w:t>
      </w:r>
      <w:bookmarkStart w:id="26" w:name="n60"/>
      <w:bookmarkEnd w:id="26"/>
    </w:p>
    <w:p w14:paraId="763F01BE" w14:textId="77777777" w:rsidR="00F8231D" w:rsidRDefault="00F8231D" w:rsidP="00FC66E9">
      <w:pPr>
        <w:shd w:val="clear" w:color="auto" w:fill="FFFFFF"/>
        <w:spacing w:after="0" w:line="240" w:lineRule="auto"/>
        <w:ind w:firstLineChars="202" w:firstLine="568"/>
        <w:jc w:val="both"/>
        <w:rPr>
          <w:rFonts w:ascii="Times New Roman" w:eastAsia="Times New Roman" w:hAnsi="Times New Roman" w:cs="Times New Roman"/>
          <w:b/>
          <w:sz w:val="28"/>
          <w:szCs w:val="28"/>
        </w:rPr>
      </w:pPr>
    </w:p>
    <w:p w14:paraId="6A32C0CB" w14:textId="77777777" w:rsidR="00F8231D" w:rsidRPr="00FC66E9" w:rsidRDefault="00370FAF" w:rsidP="00FC66E9">
      <w:pPr>
        <w:pStyle w:val="ad"/>
        <w:ind w:firstLineChars="202" w:firstLine="566"/>
        <w:jc w:val="center"/>
        <w:rPr>
          <w:rFonts w:ascii="Times New Roman" w:hAnsi="Times New Roman" w:cs="Times New Roman"/>
          <w:sz w:val="28"/>
          <w:szCs w:val="28"/>
        </w:rPr>
      </w:pPr>
      <w:r w:rsidRPr="00FC66E9">
        <w:rPr>
          <w:rFonts w:ascii="Times New Roman" w:hAnsi="Times New Roman" w:cs="Times New Roman"/>
          <w:sz w:val="28"/>
          <w:szCs w:val="28"/>
        </w:rPr>
        <w:t>ІІІ. РЕЖИМ РОБОТИ ЗАКЛАДУ ДОШКІЛЬНОЇ ОСВІТИ №12</w:t>
      </w:r>
    </w:p>
    <w:p w14:paraId="381B25CE" w14:textId="77777777" w:rsidR="00F8231D" w:rsidRDefault="00F8231D">
      <w:pPr>
        <w:pStyle w:val="ad"/>
        <w:ind w:firstLineChars="202" w:firstLine="568"/>
        <w:jc w:val="center"/>
        <w:rPr>
          <w:rFonts w:ascii="Times New Roman" w:hAnsi="Times New Roman" w:cs="Times New Roman"/>
          <w:b/>
          <w:sz w:val="28"/>
          <w:szCs w:val="28"/>
        </w:rPr>
      </w:pPr>
    </w:p>
    <w:p w14:paraId="0486258F" w14:textId="77777777" w:rsidR="00F8231D" w:rsidRDefault="00370FAF" w:rsidP="00FC66E9">
      <w:pPr>
        <w:pStyle w:val="ad"/>
        <w:ind w:firstLineChars="202" w:firstLine="566"/>
        <w:jc w:val="both"/>
        <w:rPr>
          <w:rFonts w:ascii="Times New Roman" w:hAnsi="Times New Roman" w:cs="Times New Roman"/>
          <w:color w:val="000000"/>
          <w:sz w:val="28"/>
          <w:szCs w:val="28"/>
        </w:rPr>
      </w:pPr>
      <w:r>
        <w:rPr>
          <w:rFonts w:ascii="Times New Roman" w:hAnsi="Times New Roman" w:cs="Times New Roman"/>
          <w:sz w:val="28"/>
          <w:szCs w:val="28"/>
        </w:rPr>
        <w:t xml:space="preserve">  3.1. </w:t>
      </w:r>
      <w:r w:rsidR="00602470">
        <w:rPr>
          <w:rFonts w:ascii="Times New Roman" w:hAnsi="Times New Roman" w:cs="Times New Roman"/>
          <w:sz w:val="28"/>
          <w:szCs w:val="28"/>
        </w:rPr>
        <w:t>ЗДО № 12</w:t>
      </w:r>
      <w:r>
        <w:rPr>
          <w:rFonts w:ascii="Times New Roman" w:hAnsi="Times New Roman" w:cs="Times New Roman"/>
          <w:sz w:val="28"/>
          <w:szCs w:val="28"/>
        </w:rPr>
        <w:t xml:space="preserve"> працює за п’ятиденним робочим тижнем. Вихідні дні – субота, неділя, святкові дні</w:t>
      </w:r>
      <w:r>
        <w:rPr>
          <w:rFonts w:ascii="Times New Roman" w:hAnsi="Times New Roman" w:cs="Times New Roman"/>
          <w:color w:val="000000"/>
          <w:sz w:val="28"/>
          <w:szCs w:val="28"/>
        </w:rPr>
        <w:t xml:space="preserve"> визначені згідно чинного законодавства України.</w:t>
      </w:r>
    </w:p>
    <w:p w14:paraId="295B8AA2"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  3.2. Режим  роботи закладу дошкільної освіти визн</w:t>
      </w:r>
      <w:r w:rsidR="00234EF9">
        <w:rPr>
          <w:rFonts w:ascii="Times New Roman" w:hAnsi="Times New Roman" w:cs="Times New Roman"/>
          <w:sz w:val="28"/>
          <w:szCs w:val="28"/>
        </w:rPr>
        <w:t>ачається за поданням управління</w:t>
      </w:r>
      <w:r>
        <w:rPr>
          <w:rFonts w:ascii="Times New Roman" w:hAnsi="Times New Roman" w:cs="Times New Roman"/>
          <w:sz w:val="28"/>
          <w:szCs w:val="28"/>
        </w:rPr>
        <w:t xml:space="preserve"> освіти та затверджується рішенням виконавчого комітету Ковельської міської ради.</w:t>
      </w:r>
    </w:p>
    <w:p w14:paraId="37E23EB8"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ab/>
        <w:t xml:space="preserve">3.3. </w:t>
      </w:r>
      <w:r w:rsidR="00602470">
        <w:rPr>
          <w:rFonts w:ascii="Times New Roman" w:hAnsi="Times New Roman" w:cs="Times New Roman"/>
          <w:sz w:val="28"/>
          <w:szCs w:val="28"/>
        </w:rPr>
        <w:t>ЗДО № 12</w:t>
      </w:r>
      <w:r>
        <w:rPr>
          <w:rFonts w:ascii="Times New Roman" w:hAnsi="Times New Roman" w:cs="Times New Roman"/>
          <w:sz w:val="28"/>
          <w:szCs w:val="28"/>
        </w:rPr>
        <w:t xml:space="preserve">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якщо інше не встановлено його засновником.</w:t>
      </w:r>
    </w:p>
    <w:p w14:paraId="7D8CF8D3" w14:textId="77777777" w:rsidR="00F8231D" w:rsidRDefault="00F8231D">
      <w:pPr>
        <w:pStyle w:val="ad"/>
        <w:ind w:firstLineChars="202" w:firstLine="568"/>
        <w:rPr>
          <w:rFonts w:ascii="Times New Roman" w:hAnsi="Times New Roman" w:cs="Times New Roman"/>
          <w:b/>
          <w:sz w:val="28"/>
          <w:szCs w:val="28"/>
        </w:rPr>
      </w:pPr>
    </w:p>
    <w:p w14:paraId="2432AAA5" w14:textId="77777777" w:rsidR="00F8231D" w:rsidRPr="00FC66E9" w:rsidRDefault="00370FAF" w:rsidP="00FC66E9">
      <w:pPr>
        <w:pStyle w:val="ad"/>
        <w:ind w:firstLineChars="202" w:firstLine="566"/>
        <w:jc w:val="center"/>
        <w:rPr>
          <w:rFonts w:ascii="Times New Roman" w:hAnsi="Times New Roman" w:cs="Times New Roman"/>
          <w:sz w:val="28"/>
          <w:szCs w:val="28"/>
        </w:rPr>
      </w:pPr>
      <w:r w:rsidRPr="00FC66E9">
        <w:rPr>
          <w:rFonts w:ascii="Times New Roman" w:hAnsi="Times New Roman" w:cs="Times New Roman"/>
          <w:sz w:val="28"/>
          <w:szCs w:val="28"/>
        </w:rPr>
        <w:t>І</w:t>
      </w:r>
      <w:r w:rsidRPr="00FC66E9">
        <w:rPr>
          <w:rFonts w:ascii="Times New Roman" w:hAnsi="Times New Roman" w:cs="Times New Roman"/>
          <w:sz w:val="28"/>
          <w:szCs w:val="28"/>
          <w:lang w:val="en-US"/>
        </w:rPr>
        <w:t>V</w:t>
      </w:r>
      <w:r w:rsidRPr="00FC66E9">
        <w:rPr>
          <w:rFonts w:ascii="Times New Roman" w:hAnsi="Times New Roman" w:cs="Times New Roman"/>
          <w:sz w:val="28"/>
          <w:szCs w:val="28"/>
        </w:rPr>
        <w:t xml:space="preserve">.  ОРГАНІЗАЦІЯ ОСВІТНЬОГО ПРОЦЕСУ </w:t>
      </w:r>
    </w:p>
    <w:p w14:paraId="46C9364F" w14:textId="77777777" w:rsidR="00F8231D" w:rsidRPr="00FC66E9" w:rsidRDefault="00370FAF" w:rsidP="00FC66E9">
      <w:pPr>
        <w:pStyle w:val="ad"/>
        <w:ind w:firstLineChars="202" w:firstLine="566"/>
        <w:jc w:val="center"/>
        <w:rPr>
          <w:rFonts w:ascii="Times New Roman" w:hAnsi="Times New Roman" w:cs="Times New Roman"/>
          <w:sz w:val="28"/>
          <w:szCs w:val="28"/>
        </w:rPr>
      </w:pPr>
      <w:r w:rsidRPr="00FC66E9">
        <w:rPr>
          <w:rFonts w:ascii="Times New Roman" w:hAnsi="Times New Roman" w:cs="Times New Roman"/>
          <w:sz w:val="28"/>
          <w:szCs w:val="28"/>
        </w:rPr>
        <w:t>В ЗАКЛАДІ ДОШКІЛЬНОЇ ОСВІТИ №12</w:t>
      </w:r>
    </w:p>
    <w:p w14:paraId="303561A5" w14:textId="77777777" w:rsidR="00F8231D" w:rsidRDefault="00F8231D">
      <w:pPr>
        <w:pStyle w:val="ad"/>
        <w:ind w:firstLineChars="202" w:firstLine="568"/>
        <w:jc w:val="center"/>
        <w:rPr>
          <w:rFonts w:ascii="Times New Roman" w:hAnsi="Times New Roman" w:cs="Times New Roman"/>
          <w:b/>
          <w:sz w:val="28"/>
          <w:szCs w:val="28"/>
        </w:rPr>
      </w:pPr>
    </w:p>
    <w:p w14:paraId="0AEFD4D5" w14:textId="77777777" w:rsidR="00F8231D" w:rsidRDefault="00370FAF" w:rsidP="00FC66E9">
      <w:pPr>
        <w:pStyle w:val="ad"/>
        <w:ind w:firstLineChars="202" w:firstLine="566"/>
        <w:jc w:val="both"/>
        <w:rPr>
          <w:rFonts w:ascii="Times New Roman" w:hAnsi="Times New Roman" w:cs="Times New Roman"/>
          <w:sz w:val="28"/>
          <w:szCs w:val="28"/>
        </w:rPr>
      </w:pPr>
      <w:bookmarkStart w:id="27" w:name="n166"/>
      <w:bookmarkEnd w:id="27"/>
      <w:r>
        <w:rPr>
          <w:rFonts w:ascii="Times New Roman" w:hAnsi="Times New Roman" w:cs="Times New Roman"/>
          <w:sz w:val="28"/>
          <w:szCs w:val="28"/>
        </w:rPr>
        <w:t xml:space="preserve">4.1. Навчальний рік у </w:t>
      </w:r>
      <w:r w:rsidR="00602470">
        <w:rPr>
          <w:rFonts w:ascii="Times New Roman" w:hAnsi="Times New Roman" w:cs="Times New Roman"/>
          <w:sz w:val="28"/>
          <w:szCs w:val="28"/>
        </w:rPr>
        <w:t>ЗДО № 12</w:t>
      </w:r>
      <w:r>
        <w:rPr>
          <w:rFonts w:ascii="Times New Roman" w:hAnsi="Times New Roman" w:cs="Times New Roman"/>
          <w:sz w:val="28"/>
          <w:szCs w:val="28"/>
        </w:rPr>
        <w:t xml:space="preserve"> починається 1 вересня і закінчується 31 травня наступного року.</w:t>
      </w:r>
    </w:p>
    <w:p w14:paraId="2DC49359"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З 1 червня до 31 серпня (літній період) у </w:t>
      </w:r>
      <w:r w:rsidR="00602470">
        <w:rPr>
          <w:rFonts w:ascii="Times New Roman" w:hAnsi="Times New Roman" w:cs="Times New Roman"/>
          <w:sz w:val="28"/>
          <w:szCs w:val="28"/>
        </w:rPr>
        <w:t>ЗДО № 12</w:t>
      </w:r>
      <w:r>
        <w:rPr>
          <w:rFonts w:ascii="Times New Roman" w:hAnsi="Times New Roman" w:cs="Times New Roman"/>
          <w:sz w:val="28"/>
          <w:szCs w:val="28"/>
        </w:rPr>
        <w:t xml:space="preserve"> проводиться оздоровлення дітей.</w:t>
      </w:r>
    </w:p>
    <w:p w14:paraId="69557800"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4.2. </w:t>
      </w:r>
      <w:r w:rsidR="00602470">
        <w:rPr>
          <w:rFonts w:ascii="Times New Roman" w:hAnsi="Times New Roman" w:cs="Times New Roman"/>
          <w:sz w:val="28"/>
          <w:szCs w:val="28"/>
        </w:rPr>
        <w:t>ЗДО № 12</w:t>
      </w:r>
      <w:r>
        <w:rPr>
          <w:rFonts w:ascii="Times New Roman" w:hAnsi="Times New Roman" w:cs="Times New Roman"/>
          <w:sz w:val="28"/>
          <w:szCs w:val="28"/>
        </w:rPr>
        <w:t xml:space="preserve"> здійснює свою діяльність відповідно до плану роботи, який складається на навчальний рік та літній період.</w:t>
      </w:r>
    </w:p>
    <w:p w14:paraId="0EE97A76"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4.3. План роботи </w:t>
      </w:r>
      <w:r w:rsidR="00602470">
        <w:rPr>
          <w:rFonts w:ascii="Times New Roman" w:hAnsi="Times New Roman" w:cs="Times New Roman"/>
          <w:sz w:val="28"/>
          <w:szCs w:val="28"/>
        </w:rPr>
        <w:t>ЗДО № 12</w:t>
      </w:r>
      <w:r>
        <w:rPr>
          <w:rFonts w:ascii="Times New Roman" w:hAnsi="Times New Roman" w:cs="Times New Roman"/>
          <w:sz w:val="28"/>
          <w:szCs w:val="28"/>
        </w:rPr>
        <w:t xml:space="preserve"> схвалюється педагогічною радою  закладу та затверджується директором  закладу.</w:t>
      </w:r>
    </w:p>
    <w:p w14:paraId="2E0BA7E8"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  4.4. Форми здобуття дошкільної освіти:</w:t>
      </w:r>
    </w:p>
    <w:p w14:paraId="10353B1D"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діти мають право на здобуття дошкільної освіти в різних формах або шляхом їх поєднання;</w:t>
      </w:r>
    </w:p>
    <w:p w14:paraId="6529741E"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основною формою здобуття дошкільної освіти є очна (денна);</w:t>
      </w:r>
    </w:p>
    <w:p w14:paraId="02587FAA" w14:textId="77777777" w:rsidR="00F8231D" w:rsidRDefault="00370FAF" w:rsidP="00FC66E9">
      <w:pPr>
        <w:pStyle w:val="ad"/>
        <w:ind w:firstLineChars="202" w:firstLine="56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заклад дошкільної освіти №12, за можливості, з урахуванням запитів батьків дітей та за рішенням засновника, може також запроваджувати мережеву та/або дистанційну форму здобуття дошкільної освіти та/або педагогічний патронаж;</w:t>
      </w:r>
    </w:p>
    <w:p w14:paraId="18264B4B"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батьки мають право організовувати здобуття їхніми дітьми дошкільної освіти за сімейною (домашньою) формою;</w:t>
      </w:r>
    </w:p>
    <w:p w14:paraId="10232803"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батьки дітей самостійно обирають форми здобуття дошкільної освіти.</w:t>
      </w:r>
    </w:p>
    <w:p w14:paraId="2FC2A234"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lang w:val="ru-RU"/>
        </w:rPr>
        <w:t xml:space="preserve">4.5. У </w:t>
      </w:r>
      <w:r w:rsidR="00602470">
        <w:rPr>
          <w:rFonts w:ascii="Times New Roman" w:hAnsi="Times New Roman" w:cs="Times New Roman"/>
          <w:sz w:val="28"/>
          <w:szCs w:val="28"/>
          <w:lang w:val="ru-RU"/>
        </w:rPr>
        <w:t>ЗДО № 12</w:t>
      </w:r>
      <w:r>
        <w:rPr>
          <w:rFonts w:ascii="Times New Roman" w:hAnsi="Times New Roman" w:cs="Times New Roman"/>
          <w:sz w:val="28"/>
          <w:szCs w:val="28"/>
        </w:rPr>
        <w:t xml:space="preserve"> визначена українська мова навчання і виховання дітей відповідно до чинного законодавства України.</w:t>
      </w:r>
    </w:p>
    <w:p w14:paraId="58D577AF"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4.6. Освітній процес має ґрунтуватися на культурних цінностях Українського народу, інших цінностях і принципах, визначених Законом </w:t>
      </w:r>
      <w:r>
        <w:rPr>
          <w:rFonts w:ascii="Times New Roman" w:hAnsi="Times New Roman" w:cs="Times New Roman"/>
          <w:sz w:val="28"/>
          <w:szCs w:val="28"/>
        </w:rPr>
        <w:lastRenderedPageBreak/>
        <w:t>України «Про освіту», Законом України «Про дошкільну освіту» та спрямовуватися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p>
    <w:p w14:paraId="105D69C4"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Єдність розвитку, виховання і навчання вихованців забезпечується спільними зусиллями усіх учасників освітнього процесу.</w:t>
      </w:r>
    </w:p>
    <w:p w14:paraId="6AAF3AF9"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4.7. Зміст дошкільної освіти визначається Державним стандартом та реалізується  згідно з освітніми та парціальними програмами, навчально-методичними посібниками, затвердженими в установленому порядку Міністерством освіти і науки України.</w:t>
      </w:r>
    </w:p>
    <w:p w14:paraId="5F765A31" w14:textId="77777777" w:rsidR="00F8231D" w:rsidRDefault="00370FAF" w:rsidP="00FC66E9">
      <w:pPr>
        <w:pStyle w:val="ad"/>
        <w:ind w:firstLineChars="202" w:firstLine="566"/>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4.8. Базовий компонент дошкільної освіти – це державний стандарт, що містить норми і положення, які визначають державні вимоги до рівня розвиненості та вихованості дитини раннього та дошкільного віку, а також умови, за яких вони можуть бути досягнуті. Виконання вимог Базового компонента дошкільної освіти є обов’язкові. </w:t>
      </w:r>
    </w:p>
    <w:p w14:paraId="5A6EEDAE" w14:textId="77777777" w:rsidR="00F8231D" w:rsidRDefault="00370FAF" w:rsidP="00FC66E9">
      <w:pPr>
        <w:pStyle w:val="ad"/>
        <w:ind w:firstLineChars="202" w:firstLine="566"/>
        <w:jc w:val="both"/>
        <w:rPr>
          <w:rFonts w:ascii="Times New Roman" w:hAnsi="Times New Roman" w:cs="Times New Roman"/>
          <w:color w:val="000000" w:themeColor="text1"/>
          <w:sz w:val="28"/>
          <w:szCs w:val="28"/>
          <w:shd w:val="clear" w:color="auto" w:fill="FFFFFF"/>
        </w:rPr>
      </w:pPr>
      <w:r>
        <w:rPr>
          <w:rFonts w:ascii="Times New Roman" w:hAnsi="Times New Roman" w:cs="Times New Roman"/>
          <w:sz w:val="28"/>
          <w:szCs w:val="28"/>
          <w:shd w:val="clear" w:color="auto" w:fill="FFFFFF"/>
        </w:rPr>
        <w:t>Процедура досягнення  здобувачами дошкільної освіти результатів навчання (набуття компетентностей), передбачених Базовим компонентом дошкільної освіти, визначається освітньою програмою за якою працює заклад освіт</w:t>
      </w:r>
      <w:r>
        <w:rPr>
          <w:rFonts w:ascii="Times New Roman" w:hAnsi="Times New Roman" w:cs="Times New Roman"/>
          <w:color w:val="000000" w:themeColor="text1"/>
          <w:sz w:val="28"/>
          <w:szCs w:val="28"/>
          <w:shd w:val="clear" w:color="auto" w:fill="FFFFFF"/>
        </w:rPr>
        <w:t>и.</w:t>
      </w:r>
    </w:p>
    <w:p w14:paraId="6CA10AEB" w14:textId="77777777" w:rsidR="00F8231D" w:rsidRDefault="00370FAF" w:rsidP="00FC66E9">
      <w:pPr>
        <w:pStyle w:val="ad"/>
        <w:ind w:firstLineChars="202" w:firstLine="566"/>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4.9. Заклад дошкільної освіти організовує та здійснює освітній процес за однією або декількома освітніми програмами, що реалізуються для одного або двох базових етапів дошкільної освіти та/або окремих вікових груп вихованців, зокрема для дітей старшого дошкільного віку, різних груп вихованців тощо.</w:t>
      </w:r>
    </w:p>
    <w:p w14:paraId="792CC9FC" w14:textId="77777777" w:rsidR="00F8231D" w:rsidRDefault="00370FAF" w:rsidP="00FC66E9">
      <w:pPr>
        <w:pStyle w:val="ad"/>
        <w:ind w:firstLineChars="202" w:firstLine="566"/>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4.10. Рішення про використання в освітньому процесі конкретної освітньої програми (конкретних освітніх програм),</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shd w:val="clear" w:color="auto" w:fill="FFFFFF"/>
        </w:rPr>
        <w:t>конкретної парціальної програми (конкретних парціальних програм) схвалює педагогічна рада закладу дошкільної освіти №12.</w:t>
      </w:r>
    </w:p>
    <w:p w14:paraId="464DC90D" w14:textId="77777777" w:rsidR="00F8231D" w:rsidRDefault="00370FAF" w:rsidP="00FC66E9">
      <w:pPr>
        <w:pStyle w:val="ad"/>
        <w:ind w:firstLineChars="202" w:firstLine="566"/>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4.11. 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14:paraId="3126BEFB" w14:textId="77777777" w:rsidR="00F8231D" w:rsidRDefault="00370FAF" w:rsidP="00FC66E9">
      <w:pPr>
        <w:pStyle w:val="ad"/>
        <w:ind w:firstLineChars="202" w:firstLine="566"/>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4.12. Додаткові освітні послуги, які не визначені Базовим компонентом дошкільної освіти, вводяться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закладом освіти у межах гранично допустимого навантаження дитини.</w:t>
      </w:r>
      <w:r>
        <w:rPr>
          <w:rFonts w:ascii="Times New Roman" w:hAnsi="Times New Roman" w:cs="Times New Roman"/>
          <w:color w:val="000000" w:themeColor="text1"/>
          <w:sz w:val="28"/>
          <w:szCs w:val="28"/>
          <w:shd w:val="clear" w:color="auto" w:fill="FFFFFF"/>
        </w:rPr>
        <w:br/>
        <w:t xml:space="preserve">          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r>
        <w:rPr>
          <w:rFonts w:ascii="Times New Roman" w:hAnsi="Times New Roman" w:cs="Times New Roman"/>
          <w:color w:val="000000" w:themeColor="text1"/>
          <w:sz w:val="28"/>
          <w:szCs w:val="28"/>
          <w:shd w:val="clear" w:color="auto" w:fill="FFFFFF"/>
        </w:rPr>
        <w:br/>
        <w:t xml:space="preserve">          Платні послуги не можуть надаватися замість або в рамках Державної програми, за якою працює заклад освіти.</w:t>
      </w:r>
    </w:p>
    <w:p w14:paraId="3679730F" w14:textId="77777777" w:rsidR="00F8231D" w:rsidRDefault="00F8231D">
      <w:pPr>
        <w:pStyle w:val="ad"/>
        <w:ind w:firstLineChars="202" w:firstLine="568"/>
        <w:rPr>
          <w:rFonts w:ascii="Times New Roman" w:hAnsi="Times New Roman" w:cs="Times New Roman"/>
          <w:b/>
          <w:sz w:val="28"/>
          <w:szCs w:val="28"/>
        </w:rPr>
      </w:pPr>
    </w:p>
    <w:p w14:paraId="6C3FD20D" w14:textId="77777777" w:rsidR="00F8231D" w:rsidRPr="00FC66E9" w:rsidRDefault="00370FAF" w:rsidP="00FC66E9">
      <w:pPr>
        <w:pStyle w:val="ad"/>
        <w:ind w:firstLineChars="202" w:firstLine="566"/>
        <w:jc w:val="center"/>
        <w:rPr>
          <w:rFonts w:ascii="Times New Roman" w:hAnsi="Times New Roman" w:cs="Times New Roman"/>
          <w:sz w:val="28"/>
          <w:szCs w:val="28"/>
        </w:rPr>
      </w:pPr>
      <w:r w:rsidRPr="00FC66E9">
        <w:rPr>
          <w:rFonts w:ascii="Times New Roman" w:hAnsi="Times New Roman" w:cs="Times New Roman"/>
          <w:sz w:val="28"/>
          <w:szCs w:val="28"/>
          <w:lang w:val="en-US"/>
        </w:rPr>
        <w:lastRenderedPageBreak/>
        <w:t>V</w:t>
      </w:r>
      <w:r w:rsidRPr="00FC66E9">
        <w:rPr>
          <w:rFonts w:ascii="Times New Roman" w:hAnsi="Times New Roman" w:cs="Times New Roman"/>
          <w:sz w:val="28"/>
          <w:szCs w:val="28"/>
        </w:rPr>
        <w:t xml:space="preserve">. ОРГАНІЗАЦІЯ ХАРЧУВАННЯ ДІТЕЙ У </w:t>
      </w:r>
    </w:p>
    <w:p w14:paraId="676A2120" w14:textId="77777777" w:rsidR="00F8231D" w:rsidRPr="00FC66E9" w:rsidRDefault="00370FAF" w:rsidP="00FC66E9">
      <w:pPr>
        <w:pStyle w:val="ad"/>
        <w:ind w:firstLineChars="202" w:firstLine="566"/>
        <w:jc w:val="center"/>
        <w:rPr>
          <w:rFonts w:ascii="Times New Roman" w:hAnsi="Times New Roman" w:cs="Times New Roman"/>
          <w:sz w:val="28"/>
          <w:szCs w:val="28"/>
        </w:rPr>
      </w:pPr>
      <w:r w:rsidRPr="00FC66E9">
        <w:rPr>
          <w:rFonts w:ascii="Times New Roman" w:hAnsi="Times New Roman" w:cs="Times New Roman"/>
          <w:sz w:val="28"/>
          <w:szCs w:val="28"/>
        </w:rPr>
        <w:t xml:space="preserve">ЗАКЛАДІ ДОШКІЛЬНОЇ ОСВІТИ №12 «ЗОЛОТА РИБКА» </w:t>
      </w:r>
    </w:p>
    <w:p w14:paraId="6D85B1BF" w14:textId="77777777" w:rsidR="00F8231D" w:rsidRDefault="00F8231D" w:rsidP="00FC66E9">
      <w:pPr>
        <w:pStyle w:val="ad"/>
        <w:ind w:firstLineChars="202" w:firstLine="566"/>
        <w:jc w:val="center"/>
        <w:rPr>
          <w:rFonts w:ascii="Times New Roman" w:hAnsi="Times New Roman" w:cs="Times New Roman"/>
          <w:sz w:val="28"/>
          <w:szCs w:val="28"/>
        </w:rPr>
      </w:pPr>
    </w:p>
    <w:p w14:paraId="3D00E685"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5.1. Харчування дітей у </w:t>
      </w:r>
      <w:r w:rsidR="00602470">
        <w:rPr>
          <w:rFonts w:ascii="Times New Roman" w:hAnsi="Times New Roman" w:cs="Times New Roman"/>
          <w:sz w:val="28"/>
          <w:szCs w:val="28"/>
        </w:rPr>
        <w:t>ЗДО № 12</w:t>
      </w:r>
      <w:r>
        <w:rPr>
          <w:rFonts w:ascii="Times New Roman" w:hAnsi="Times New Roman" w:cs="Times New Roman"/>
          <w:sz w:val="28"/>
          <w:szCs w:val="28"/>
        </w:rPr>
        <w:t xml:space="preserve"> проводиться відповідно до вимог нормативних документів чинного законодавства України. </w:t>
      </w:r>
    </w:p>
    <w:p w14:paraId="66985927"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5.2. Організація харчування дітей забезпечується та здійснюється самостійно закладом дошкільної освіти №12, з </w:t>
      </w:r>
      <w:r>
        <w:rPr>
          <w:rFonts w:ascii="Times New Roman" w:eastAsia="Segoe UI" w:hAnsi="Times New Roman" w:cs="Times New Roman"/>
          <w:color w:val="222226"/>
          <w:sz w:val="28"/>
          <w:szCs w:val="28"/>
        </w:rPr>
        <w:t>триразовим</w:t>
      </w:r>
      <w:r>
        <w:rPr>
          <w:rFonts w:ascii="Times New Roman" w:hAnsi="Times New Roman" w:cs="Times New Roman"/>
          <w:sz w:val="28"/>
          <w:szCs w:val="28"/>
        </w:rPr>
        <w:t xml:space="preserve"> харчуванням дітей.</w:t>
      </w:r>
    </w:p>
    <w:p w14:paraId="7DA10907"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5.3. Норми та порядок організації харчування у закладах дошкільної освіти встановлюються відповідно чинного законодавства.</w:t>
      </w:r>
    </w:p>
    <w:p w14:paraId="25E445E9"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5.4. Вартість харчування дітей та розмір оплати батьків за нього встановлюється рішенням виконавчого комітету Ковельської міської ради.</w:t>
      </w:r>
    </w:p>
    <w:p w14:paraId="415AB291"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5.5.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медичних працівників, заступника з господарської діяльності, працівників харчоблоку, керівника ЗДО та Раду контролю за харчуванням.</w:t>
      </w:r>
    </w:p>
    <w:p w14:paraId="4F8143FC"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5.6. Пільгові умови оплати харчування дітей у </w:t>
      </w:r>
      <w:r w:rsidR="00602470">
        <w:rPr>
          <w:rFonts w:ascii="Times New Roman" w:hAnsi="Times New Roman" w:cs="Times New Roman"/>
          <w:sz w:val="28"/>
          <w:szCs w:val="28"/>
        </w:rPr>
        <w:t>ЗДО № 12</w:t>
      </w:r>
      <w:r>
        <w:rPr>
          <w:rFonts w:ascii="Times New Roman" w:hAnsi="Times New Roman" w:cs="Times New Roman"/>
          <w:sz w:val="28"/>
          <w:szCs w:val="28"/>
        </w:rPr>
        <w:t xml:space="preserve"> для багатодітних та малозабезпечених сімей та інших категорій, які потребують соціальної підтримки, надаються за рішенням виконавчого комітету Ковельської міської ради за рахунок коштів місцевого бюджету.</w:t>
      </w:r>
    </w:p>
    <w:p w14:paraId="2D19F630" w14:textId="77777777" w:rsidR="00F8231D" w:rsidRPr="00DC7603" w:rsidRDefault="00F8231D" w:rsidP="00FC66E9">
      <w:pPr>
        <w:pStyle w:val="ad"/>
        <w:ind w:firstLineChars="202" w:firstLine="566"/>
        <w:jc w:val="center"/>
        <w:rPr>
          <w:rFonts w:ascii="Times New Roman" w:hAnsi="Times New Roman" w:cs="Times New Roman"/>
          <w:sz w:val="28"/>
          <w:szCs w:val="28"/>
        </w:rPr>
      </w:pPr>
    </w:p>
    <w:p w14:paraId="58064888" w14:textId="77777777" w:rsidR="00F8231D" w:rsidRPr="00FC66E9" w:rsidRDefault="00370FAF" w:rsidP="00FC66E9">
      <w:pPr>
        <w:pStyle w:val="ad"/>
        <w:ind w:firstLineChars="202" w:firstLine="566"/>
        <w:jc w:val="center"/>
        <w:rPr>
          <w:rFonts w:ascii="Times New Roman" w:hAnsi="Times New Roman" w:cs="Times New Roman"/>
          <w:sz w:val="28"/>
          <w:szCs w:val="28"/>
        </w:rPr>
      </w:pPr>
      <w:r w:rsidRPr="00FC66E9">
        <w:rPr>
          <w:rFonts w:ascii="Times New Roman" w:hAnsi="Times New Roman" w:cs="Times New Roman"/>
          <w:sz w:val="28"/>
          <w:szCs w:val="28"/>
          <w:lang w:val="en-US"/>
        </w:rPr>
        <w:t>VI</w:t>
      </w:r>
      <w:r w:rsidRPr="00FC66E9">
        <w:rPr>
          <w:rFonts w:ascii="Times New Roman" w:hAnsi="Times New Roman" w:cs="Times New Roman"/>
          <w:sz w:val="28"/>
          <w:szCs w:val="28"/>
        </w:rPr>
        <w:t xml:space="preserve">. МЕДИЧНЕ ОБСЛУГОВУВАННЯ ДІТЕЙ </w:t>
      </w:r>
    </w:p>
    <w:p w14:paraId="041972FC" w14:textId="77777777" w:rsidR="00F8231D" w:rsidRPr="00FC66E9" w:rsidRDefault="00370FAF" w:rsidP="00FC66E9">
      <w:pPr>
        <w:pStyle w:val="ad"/>
        <w:ind w:firstLineChars="202" w:firstLine="566"/>
        <w:jc w:val="center"/>
        <w:rPr>
          <w:rFonts w:ascii="Times New Roman" w:hAnsi="Times New Roman" w:cs="Times New Roman"/>
          <w:sz w:val="28"/>
          <w:szCs w:val="28"/>
        </w:rPr>
      </w:pPr>
      <w:r w:rsidRPr="00FC66E9">
        <w:rPr>
          <w:rFonts w:ascii="Times New Roman" w:hAnsi="Times New Roman" w:cs="Times New Roman"/>
          <w:sz w:val="28"/>
          <w:szCs w:val="28"/>
        </w:rPr>
        <w:t xml:space="preserve">У ЗАКЛАДІ ДОШКІЛЬНОЇ ОСВІТИ №12 «ЗОЛОТА РИБКА» </w:t>
      </w:r>
    </w:p>
    <w:p w14:paraId="5F5CDE66" w14:textId="77777777" w:rsidR="00F8231D" w:rsidRDefault="00F8231D">
      <w:pPr>
        <w:pStyle w:val="ad"/>
        <w:ind w:firstLineChars="202" w:firstLine="568"/>
        <w:jc w:val="center"/>
        <w:rPr>
          <w:rFonts w:ascii="Times New Roman" w:hAnsi="Times New Roman" w:cs="Times New Roman"/>
          <w:b/>
          <w:sz w:val="28"/>
          <w:szCs w:val="28"/>
        </w:rPr>
      </w:pPr>
    </w:p>
    <w:p w14:paraId="08CCD962"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6.1. У закладі дошкільної освіти №12 сформоване здорове освітнє середовище та систематично здійснюються заходи з охорони здоров’я вихованців.</w:t>
      </w:r>
    </w:p>
    <w:p w14:paraId="35BC2E6A"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Перелік обов’язкових заходів з охорони здоров’я вихованців ЗДО здійснюється  у відповідності до чинного законодавства України.</w:t>
      </w:r>
    </w:p>
    <w:p w14:paraId="0F4D59A0"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6.2. Медичне обслуговування дітей у закладі дошкільної освіти здійснюється медичними працівниками, які входять  до  штату  </w:t>
      </w:r>
      <w:r w:rsidR="00602470">
        <w:rPr>
          <w:rFonts w:ascii="Times New Roman" w:hAnsi="Times New Roman" w:cs="Times New Roman"/>
          <w:sz w:val="28"/>
          <w:szCs w:val="28"/>
        </w:rPr>
        <w:t>ЗДО № 12</w:t>
      </w:r>
      <w:r>
        <w:rPr>
          <w:rFonts w:ascii="Times New Roman" w:hAnsi="Times New Roman" w:cs="Times New Roman"/>
          <w:sz w:val="28"/>
          <w:szCs w:val="28"/>
        </w:rPr>
        <w:t xml:space="preserve">. </w:t>
      </w:r>
    </w:p>
    <w:p w14:paraId="2573FCAF"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6.3. Заклад дошкільної освіти відповідно до законодавства також може організовувати медичне обслуговування вихованців. Таке медичне обслуговування здійснюється медичними працівниками закладу дошкільної освіти, закладів охорони здоров’я чи фізичних осіб - підприємців, що провадять господарську діяльність з медичної практики.</w:t>
      </w:r>
    </w:p>
    <w:p w14:paraId="6DB189D5"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6.4. Медичний персонал ЗДО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14:paraId="4F019C6D" w14:textId="77777777" w:rsidR="00F8231D" w:rsidRPr="00602470" w:rsidRDefault="00370FAF" w:rsidP="00602470">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6.5. </w:t>
      </w:r>
      <w:r w:rsidR="00602470">
        <w:rPr>
          <w:rFonts w:ascii="Times New Roman" w:hAnsi="Times New Roman" w:cs="Times New Roman"/>
          <w:sz w:val="28"/>
          <w:szCs w:val="28"/>
        </w:rPr>
        <w:t>ЗДО № 12</w:t>
      </w:r>
      <w:r>
        <w:rPr>
          <w:rFonts w:ascii="Times New Roman" w:hAnsi="Times New Roman" w:cs="Times New Roman"/>
          <w:sz w:val="28"/>
          <w:szCs w:val="28"/>
        </w:rPr>
        <w:t xml:space="preserve"> надає приміщення і забезпечує належні умови для роботи медичного персоналу та проведення лікувально-профілактичних заходів.</w:t>
      </w:r>
    </w:p>
    <w:p w14:paraId="0BDAD8BE" w14:textId="77777777" w:rsidR="00F8231D" w:rsidRPr="00FC66E9" w:rsidRDefault="00370FAF" w:rsidP="00FC66E9">
      <w:pPr>
        <w:pStyle w:val="ad"/>
        <w:ind w:firstLineChars="202" w:firstLine="566"/>
        <w:jc w:val="center"/>
        <w:rPr>
          <w:rFonts w:ascii="Times New Roman" w:hAnsi="Times New Roman" w:cs="Times New Roman"/>
          <w:sz w:val="28"/>
          <w:szCs w:val="28"/>
        </w:rPr>
      </w:pPr>
      <w:r w:rsidRPr="00FC66E9">
        <w:rPr>
          <w:rFonts w:ascii="Times New Roman" w:hAnsi="Times New Roman" w:cs="Times New Roman"/>
          <w:sz w:val="28"/>
          <w:szCs w:val="28"/>
          <w:lang w:val="en-US"/>
        </w:rPr>
        <w:lastRenderedPageBreak/>
        <w:t>VII</w:t>
      </w:r>
      <w:r w:rsidRPr="00FC66E9">
        <w:rPr>
          <w:rFonts w:ascii="Times New Roman" w:hAnsi="Times New Roman" w:cs="Times New Roman"/>
          <w:sz w:val="28"/>
          <w:szCs w:val="28"/>
        </w:rPr>
        <w:t>. УЧАСНИКИ ОСВІТНЬОГО ПРОЦЕСУ</w:t>
      </w:r>
    </w:p>
    <w:p w14:paraId="65B9AE03" w14:textId="77777777" w:rsidR="00F8231D" w:rsidRDefault="00F8231D">
      <w:pPr>
        <w:pStyle w:val="ad"/>
        <w:ind w:firstLineChars="202" w:firstLine="568"/>
        <w:jc w:val="center"/>
        <w:rPr>
          <w:rFonts w:ascii="Times New Roman" w:hAnsi="Times New Roman" w:cs="Times New Roman"/>
          <w:b/>
          <w:sz w:val="28"/>
          <w:szCs w:val="28"/>
        </w:rPr>
      </w:pPr>
    </w:p>
    <w:p w14:paraId="1F55A3C0" w14:textId="77777777" w:rsidR="00F8231D" w:rsidRDefault="00370FAF" w:rsidP="00FC66E9">
      <w:pPr>
        <w:pStyle w:val="ad"/>
        <w:ind w:firstLineChars="202" w:firstLine="56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7.1. Учасниками освітнього процесу у сфері дошкільної освіти є:</w:t>
      </w:r>
    </w:p>
    <w:p w14:paraId="3377BD7D" w14:textId="77777777" w:rsidR="00F8231D" w:rsidRDefault="00370FAF" w:rsidP="00FC66E9">
      <w:pPr>
        <w:pStyle w:val="ad"/>
        <w:ind w:firstLineChars="202" w:firstLine="566"/>
        <w:jc w:val="both"/>
        <w:rPr>
          <w:rFonts w:ascii="Times New Roman" w:eastAsia="Times New Roman" w:hAnsi="Times New Roman" w:cs="Times New Roman"/>
          <w:sz w:val="28"/>
          <w:szCs w:val="28"/>
        </w:rPr>
      </w:pPr>
      <w:bookmarkStart w:id="28" w:name="n226"/>
      <w:bookmarkEnd w:id="28"/>
      <w:r>
        <w:rPr>
          <w:rFonts w:ascii="Times New Roman" w:eastAsia="Times New Roman" w:hAnsi="Times New Roman" w:cs="Times New Roman"/>
          <w:sz w:val="28"/>
          <w:szCs w:val="28"/>
        </w:rPr>
        <w:t>-  вихованці;</w:t>
      </w:r>
    </w:p>
    <w:p w14:paraId="13AD3BDB" w14:textId="77777777" w:rsidR="00F8231D" w:rsidRDefault="00370FAF" w:rsidP="00FC66E9">
      <w:pPr>
        <w:pStyle w:val="ad"/>
        <w:ind w:firstLineChars="202" w:firstLine="566"/>
        <w:jc w:val="both"/>
        <w:rPr>
          <w:rFonts w:ascii="Times New Roman" w:eastAsia="Times New Roman" w:hAnsi="Times New Roman" w:cs="Times New Roman"/>
          <w:sz w:val="28"/>
          <w:szCs w:val="28"/>
        </w:rPr>
      </w:pPr>
      <w:bookmarkStart w:id="29" w:name="n227"/>
      <w:bookmarkEnd w:id="29"/>
      <w:r>
        <w:rPr>
          <w:rFonts w:ascii="Times New Roman" w:eastAsia="Times New Roman" w:hAnsi="Times New Roman" w:cs="Times New Roman"/>
          <w:sz w:val="28"/>
          <w:szCs w:val="28"/>
        </w:rPr>
        <w:t>- педагогічні працівники (керівник закладу дошкільної освіти (директор), вихователі-методисти,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 повний перелік посад яких затверджується Кабінетом Міністрів України;</w:t>
      </w:r>
    </w:p>
    <w:p w14:paraId="77DDF30F" w14:textId="77777777" w:rsidR="00F8231D" w:rsidRDefault="00370FAF">
      <w:pPr>
        <w:pStyle w:val="ad"/>
        <w:ind w:left="851" w:hanging="284"/>
        <w:jc w:val="both"/>
        <w:rPr>
          <w:rFonts w:ascii="Times New Roman" w:eastAsia="Times New Roman" w:hAnsi="Times New Roman" w:cs="Times New Roman"/>
          <w:sz w:val="28"/>
          <w:szCs w:val="28"/>
        </w:rPr>
      </w:pPr>
      <w:bookmarkStart w:id="30" w:name="n228"/>
      <w:bookmarkEnd w:id="30"/>
      <w:r>
        <w:rPr>
          <w:rFonts w:ascii="Times New Roman" w:eastAsia="Times New Roman" w:hAnsi="Times New Roman" w:cs="Times New Roman"/>
          <w:sz w:val="28"/>
          <w:szCs w:val="28"/>
        </w:rPr>
        <w:t>-  помічники вихователів закладів дошкільної освіти;</w:t>
      </w:r>
    </w:p>
    <w:p w14:paraId="18C270A0" w14:textId="77777777" w:rsidR="00F8231D" w:rsidRDefault="00370FAF">
      <w:pPr>
        <w:pStyle w:val="ad"/>
        <w:numPr>
          <w:ilvl w:val="0"/>
          <w:numId w:val="5"/>
        </w:numPr>
        <w:ind w:left="851" w:hanging="284"/>
        <w:jc w:val="both"/>
        <w:rPr>
          <w:rFonts w:ascii="Times New Roman" w:eastAsia="Times New Roman" w:hAnsi="Times New Roman" w:cs="Times New Roman"/>
          <w:sz w:val="28"/>
          <w:szCs w:val="28"/>
        </w:rPr>
      </w:pPr>
      <w:bookmarkStart w:id="31" w:name="n229"/>
      <w:bookmarkEnd w:id="31"/>
      <w:r>
        <w:rPr>
          <w:rFonts w:ascii="Times New Roman" w:eastAsia="Times New Roman" w:hAnsi="Times New Roman" w:cs="Times New Roman"/>
          <w:sz w:val="28"/>
          <w:szCs w:val="28"/>
        </w:rPr>
        <w:t>інші працівники закладів дошкільної освіти;</w:t>
      </w:r>
    </w:p>
    <w:p w14:paraId="76676C6F" w14:textId="77777777" w:rsidR="00F8231D" w:rsidRDefault="00370FAF">
      <w:pPr>
        <w:pStyle w:val="ad"/>
        <w:numPr>
          <w:ilvl w:val="0"/>
          <w:numId w:val="5"/>
        </w:numPr>
        <w:ind w:left="851" w:hanging="284"/>
        <w:jc w:val="both"/>
        <w:rPr>
          <w:rFonts w:ascii="Times New Roman" w:eastAsia="Times New Roman" w:hAnsi="Times New Roman" w:cs="Times New Roman"/>
          <w:sz w:val="28"/>
          <w:szCs w:val="28"/>
        </w:rPr>
      </w:pPr>
      <w:bookmarkStart w:id="32" w:name="n230"/>
      <w:bookmarkEnd w:id="32"/>
      <w:r>
        <w:rPr>
          <w:rFonts w:ascii="Times New Roman" w:eastAsia="Times New Roman" w:hAnsi="Times New Roman" w:cs="Times New Roman"/>
          <w:sz w:val="28"/>
          <w:szCs w:val="28"/>
        </w:rPr>
        <w:t>батьки вихованців;</w:t>
      </w:r>
    </w:p>
    <w:p w14:paraId="78B7D502" w14:textId="77777777" w:rsidR="00F8231D" w:rsidRDefault="00370FAF">
      <w:pPr>
        <w:pStyle w:val="ad"/>
        <w:numPr>
          <w:ilvl w:val="0"/>
          <w:numId w:val="5"/>
        </w:numPr>
        <w:ind w:left="851" w:hanging="284"/>
        <w:jc w:val="both"/>
        <w:rPr>
          <w:rFonts w:ascii="Times New Roman" w:eastAsia="Times New Roman" w:hAnsi="Times New Roman" w:cs="Times New Roman"/>
          <w:sz w:val="28"/>
          <w:szCs w:val="28"/>
        </w:rPr>
      </w:pPr>
      <w:bookmarkStart w:id="33" w:name="n231"/>
      <w:bookmarkEnd w:id="33"/>
      <w:r>
        <w:rPr>
          <w:rFonts w:ascii="Times New Roman" w:eastAsia="Times New Roman" w:hAnsi="Times New Roman" w:cs="Times New Roman"/>
          <w:sz w:val="28"/>
          <w:szCs w:val="28"/>
        </w:rPr>
        <w:t>асистенти дітей з особливими освітніми потребами (у разі їх допуску відповідно до вимог законодавства);</w:t>
      </w:r>
    </w:p>
    <w:p w14:paraId="3F73A324" w14:textId="77777777" w:rsidR="00F8231D" w:rsidRDefault="00370FAF">
      <w:pPr>
        <w:pStyle w:val="ad"/>
        <w:numPr>
          <w:ilvl w:val="0"/>
          <w:numId w:val="5"/>
        </w:numPr>
        <w:ind w:left="851" w:hanging="284"/>
        <w:jc w:val="both"/>
        <w:rPr>
          <w:rFonts w:ascii="Times New Roman" w:eastAsia="Times New Roman" w:hAnsi="Times New Roman" w:cs="Times New Roman"/>
          <w:sz w:val="28"/>
          <w:szCs w:val="28"/>
        </w:rPr>
      </w:pPr>
      <w:bookmarkStart w:id="34" w:name="n232"/>
      <w:bookmarkEnd w:id="34"/>
      <w:r>
        <w:rPr>
          <w:rFonts w:ascii="Times New Roman" w:eastAsia="Times New Roman" w:hAnsi="Times New Roman" w:cs="Times New Roman"/>
          <w:sz w:val="28"/>
          <w:szCs w:val="28"/>
        </w:rPr>
        <w:t>фізичні особи, які провадять педагогічну діяльність у сфері дошкільної освіти.</w:t>
      </w:r>
      <w:bookmarkStart w:id="35" w:name="n233"/>
      <w:bookmarkEnd w:id="35"/>
    </w:p>
    <w:p w14:paraId="524667D4" w14:textId="77777777" w:rsidR="00F8231D" w:rsidRDefault="00370FAF" w:rsidP="00FC66E9">
      <w:pPr>
        <w:pStyle w:val="ad"/>
        <w:ind w:firstLineChars="202" w:firstLine="56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Залучення будь-яких осіб до участі в освітньому процесі (проведенні занять, інших заходів) здійснюється за рішенням керівника суб’єкта освітньої діяльності. Відповідальність за зміст таких занять, інших заходів несе керівник суб’єкта освітньої діяльності.</w:t>
      </w:r>
    </w:p>
    <w:p w14:paraId="720A225A" w14:textId="77777777" w:rsidR="00F8231D" w:rsidRDefault="00370FAF" w:rsidP="00FC66E9">
      <w:pPr>
        <w:pStyle w:val="ad"/>
        <w:ind w:firstLineChars="202" w:firstLine="566"/>
        <w:jc w:val="both"/>
        <w:rPr>
          <w:rFonts w:ascii="Times New Roman" w:eastAsia="Times New Roman" w:hAnsi="Times New Roman" w:cs="Times New Roman"/>
          <w:sz w:val="28"/>
          <w:szCs w:val="28"/>
        </w:rPr>
      </w:pPr>
      <w:bookmarkStart w:id="36" w:name="n234"/>
      <w:bookmarkEnd w:id="36"/>
      <w:r>
        <w:rPr>
          <w:rFonts w:ascii="Times New Roman" w:eastAsia="Times New Roman" w:hAnsi="Times New Roman" w:cs="Times New Roman"/>
          <w:sz w:val="28"/>
          <w:szCs w:val="28"/>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w:t>
      </w:r>
      <w:r>
        <w:rPr>
          <w:rFonts w:ascii="Times New Roman" w:hAnsi="Times New Roman" w:cs="Times New Roman"/>
          <w:sz w:val="28"/>
          <w:szCs w:val="28"/>
        </w:rPr>
        <w:t>чинного законодавства</w:t>
      </w:r>
      <w:r>
        <w:rPr>
          <w:rFonts w:ascii="Times New Roman" w:eastAsia="Times New Roman" w:hAnsi="Times New Roman" w:cs="Times New Roman"/>
          <w:sz w:val="28"/>
          <w:szCs w:val="28"/>
        </w:rPr>
        <w:t>.</w:t>
      </w:r>
    </w:p>
    <w:p w14:paraId="09D4DDF2" w14:textId="77777777" w:rsidR="00F8231D" w:rsidRDefault="00370FAF" w:rsidP="00FC66E9">
      <w:pPr>
        <w:pStyle w:val="ad"/>
        <w:ind w:firstLineChars="202" w:firstLine="56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7.2.  У сфері дошкільної освіти дитина має право на:</w:t>
      </w:r>
    </w:p>
    <w:p w14:paraId="46533B25" w14:textId="77777777" w:rsidR="00F8231D" w:rsidRDefault="00234EF9" w:rsidP="00FC66E9">
      <w:pPr>
        <w:pStyle w:val="ad"/>
        <w:ind w:firstLineChars="202" w:firstLine="56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370FAF">
        <w:rPr>
          <w:rFonts w:ascii="Times New Roman" w:hAnsi="Times New Roman" w:cs="Times New Roman"/>
          <w:color w:val="000000" w:themeColor="text1"/>
          <w:sz w:val="28"/>
          <w:szCs w:val="28"/>
        </w:rPr>
        <w:t>здобуття якісної дошкільної освіти у безпечному, здоровому та інклюзивному чи спеціальному освітньому середовищі.</w:t>
      </w:r>
    </w:p>
    <w:p w14:paraId="0210D70F" w14:textId="77777777" w:rsidR="00F8231D" w:rsidRDefault="00370FAF" w:rsidP="00FC66E9">
      <w:pPr>
        <w:pStyle w:val="ad"/>
        <w:ind w:firstLineChars="202" w:firstLine="56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безпечні та нешкідливі для здоров'я умови утримання, розвитку, виховання і навчання;</w:t>
      </w:r>
    </w:p>
    <w:p w14:paraId="5B16FB0B" w14:textId="77777777" w:rsidR="00F8231D" w:rsidRDefault="00370FAF" w:rsidP="00FC66E9">
      <w:pPr>
        <w:pStyle w:val="ad"/>
        <w:ind w:firstLineChars="202" w:firstLine="56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захист від будь-якої інформації, пропаганди та агітації, що завдає шкоди її здоров'ю, моральному та духовному розвитку;</w:t>
      </w:r>
    </w:p>
    <w:p w14:paraId="1BA9AF5D" w14:textId="77777777" w:rsidR="00F8231D" w:rsidRDefault="00370FAF" w:rsidP="00FC66E9">
      <w:pPr>
        <w:pStyle w:val="ad"/>
        <w:ind w:firstLineChars="202" w:firstLine="56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14:paraId="57B94F83" w14:textId="77777777" w:rsidR="00F8231D" w:rsidRDefault="00370FAF" w:rsidP="00FC66E9">
      <w:pPr>
        <w:pStyle w:val="ad"/>
        <w:ind w:firstLineChars="202" w:firstLine="56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безпеку, психолого-педагогічний супровід, а також у разі потреби домедичну допомогу, що надається відповідно до порядків надання домедичної допомоги особам при невідкладних станах, затверджених центральним органом виконавчої влади у сфері охорони здоров’я;</w:t>
      </w:r>
    </w:p>
    <w:p w14:paraId="7B2C2E6D" w14:textId="77777777" w:rsidR="00F8231D" w:rsidRDefault="00370FAF" w:rsidP="00FC66E9">
      <w:pPr>
        <w:pStyle w:val="ad"/>
        <w:ind w:firstLineChars="202" w:firstLine="56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здоровий спосіб життя.</w:t>
      </w:r>
    </w:p>
    <w:p w14:paraId="68FE03A1" w14:textId="77777777" w:rsidR="00F8231D" w:rsidRDefault="00370FAF" w:rsidP="00FC66E9">
      <w:pPr>
        <w:pStyle w:val="ad"/>
        <w:ind w:firstLineChars="202" w:firstLine="56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w:t>
      </w:r>
      <w:r>
        <w:rPr>
          <w:rFonts w:ascii="Times New Roman" w:hAnsi="Times New Roman" w:cs="Times New Roman"/>
          <w:color w:val="000000" w:themeColor="text1"/>
          <w:sz w:val="28"/>
          <w:szCs w:val="28"/>
          <w:lang w:val="ru-RU"/>
        </w:rPr>
        <w:t>3</w:t>
      </w:r>
      <w:r>
        <w:rPr>
          <w:rFonts w:ascii="Times New Roman" w:hAnsi="Times New Roman" w:cs="Times New Roman"/>
          <w:color w:val="000000" w:themeColor="text1"/>
          <w:sz w:val="28"/>
          <w:szCs w:val="28"/>
        </w:rPr>
        <w:t>. Права батьків або осіб, які їх замінюють:</w:t>
      </w:r>
    </w:p>
    <w:p w14:paraId="73DE3763" w14:textId="77777777" w:rsidR="00F8231D" w:rsidRDefault="00370FAF" w:rsidP="00FC66E9">
      <w:pPr>
        <w:pStyle w:val="ad"/>
        <w:ind w:firstLineChars="202" w:firstLine="56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брати участь у роботі колегіальних органів управління закладом дошкільної освіти</w:t>
      </w:r>
      <w:r>
        <w:rPr>
          <w:rFonts w:ascii="Times New Roman" w:hAnsi="Times New Roman" w:cs="Times New Roman"/>
          <w:color w:val="000000" w:themeColor="text1"/>
          <w:sz w:val="28"/>
          <w:szCs w:val="28"/>
          <w:lang w:val="ru-RU"/>
        </w:rPr>
        <w:t xml:space="preserve"> </w:t>
      </w:r>
      <w:r>
        <w:rPr>
          <w:rFonts w:ascii="Times New Roman" w:hAnsi="Times New Roman" w:cs="Times New Roman"/>
          <w:color w:val="000000" w:themeColor="text1"/>
          <w:sz w:val="28"/>
          <w:szCs w:val="28"/>
        </w:rPr>
        <w:t>№12 з правом дорадчого голосу у порядку, встановленому закладом дошкільної освіти;</w:t>
      </w:r>
    </w:p>
    <w:p w14:paraId="2EFFD37E" w14:textId="77777777" w:rsidR="00F8231D" w:rsidRDefault="00370FAF" w:rsidP="00FC66E9">
      <w:pPr>
        <w:pStyle w:val="ad"/>
        <w:ind w:firstLineChars="202" w:firstLine="56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формувати індивідуальну освітню траєкторію своєї дитини відповідно чинного законодавства України;</w:t>
      </w:r>
    </w:p>
    <w:p w14:paraId="27614C6F"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брати участь у формуванні індивідуальної програми розвитку своєї дитини (відповідно до пункту 10 частини першої статті І Закону України «Про освіту»);</w:t>
      </w:r>
    </w:p>
    <w:p w14:paraId="5ABE18FC" w14:textId="77777777" w:rsidR="00F8231D" w:rsidRDefault="00370FAF" w:rsidP="00FC66E9">
      <w:pPr>
        <w:pStyle w:val="ad"/>
        <w:ind w:firstLineChars="202" w:firstLine="56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брати участь у покращенні організації освітнього процесу та зміцненні матеріально-технічної бази ЗДО № 12;</w:t>
      </w:r>
    </w:p>
    <w:p w14:paraId="49D17382" w14:textId="77777777" w:rsidR="00F8231D" w:rsidRDefault="00370FAF" w:rsidP="00FC66E9">
      <w:pPr>
        <w:pStyle w:val="ad"/>
        <w:ind w:firstLineChars="202" w:firstLine="56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відмовлятися від запропонованих додаткових освітніх послуг;</w:t>
      </w:r>
    </w:p>
    <w:p w14:paraId="034914A7"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бути присутніми поряд із своїми дітьми під час освітнього процесу за попереднім погодженням з керівником закладу дошкільної освіти;</w:t>
      </w:r>
    </w:p>
    <w:p w14:paraId="25A9F6A7"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комунікувати з працівниками закладу дошкільної освіти №12 в межах їхнього робочого часу у спосіб, визначений внутрішніми документами закладу дошкільної освіти та/або узгоджений з такими працівниками;</w:t>
      </w:r>
    </w:p>
    <w:p w14:paraId="0468300D"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на проведення (участь у проведенні) заходів громадського нагляду (контролю) в закладі дошкільної освіти № 12 , в якому здобувають освіту їхні діти, відповідно до чинного законодавства України;</w:t>
      </w:r>
    </w:p>
    <w:p w14:paraId="2C0822DD"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звертатися до органів управління у сфері освіти з питань розвитку, виховання та навчання своїх дітей;</w:t>
      </w:r>
    </w:p>
    <w:p w14:paraId="4F2E3E58"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інші права, що не суперечать чинному законодавству України.</w:t>
      </w:r>
    </w:p>
    <w:p w14:paraId="3C1A8970"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7.4. Батьки або особи, які їх замінюють, зобов'язані:</w:t>
      </w:r>
    </w:p>
    <w:p w14:paraId="611774DD"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спеціального освітнього середовища;</w:t>
      </w:r>
    </w:p>
    <w:p w14:paraId="5BEB20B2"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взаємодіяти з педагогічними працівниками ЗДО № 12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14:paraId="66522168"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своєчасно вносити плату за харчування дитини в  ЗДО № 12  у встановленому порядку;</w:t>
      </w:r>
    </w:p>
    <w:p w14:paraId="77D87D54"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своєчасно повідомляти ЗДО № 12 про можливість відсутності або хвороби дитини;</w:t>
      </w:r>
    </w:p>
    <w:p w14:paraId="474CE498"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стежити  за станом здоров'я дитини.</w:t>
      </w:r>
    </w:p>
    <w:p w14:paraId="6BEA7667"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Відвідування дитиною ЗДО № 12 не звільняє батьків від обов'язку  доглядати, виховувати, розвивати і навчати дитину в родинному колі.</w:t>
      </w:r>
    </w:p>
    <w:p w14:paraId="1CCD4FCC"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7.5. Педагогічний працівник </w:t>
      </w:r>
      <w:r w:rsidR="00602470">
        <w:rPr>
          <w:rFonts w:ascii="Times New Roman" w:hAnsi="Times New Roman" w:cs="Times New Roman"/>
          <w:sz w:val="28"/>
          <w:szCs w:val="28"/>
        </w:rPr>
        <w:t>ЗДО № 12</w:t>
      </w:r>
      <w:r>
        <w:rPr>
          <w:rFonts w:ascii="Times New Roman" w:hAnsi="Times New Roman" w:cs="Times New Roman"/>
          <w:sz w:val="28"/>
          <w:szCs w:val="28"/>
        </w:rPr>
        <w:t xml:space="preserve"> – особа 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дозволяє виконувати професійні обов’язки.</w:t>
      </w:r>
    </w:p>
    <w:p w14:paraId="0B7AFAB0"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7.6. Педагогічні працівники закладу дошкільної освіти №12 мають скорочену тривалість робочого часу.</w:t>
      </w:r>
    </w:p>
    <w:p w14:paraId="07EFE08C"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Робочий час педагогічного працівника включає час, необхідний для здійснення ним освітнього процесу з вихованцями, а також виконання </w:t>
      </w:r>
      <w:r>
        <w:rPr>
          <w:rFonts w:ascii="Times New Roman" w:hAnsi="Times New Roman" w:cs="Times New Roman"/>
          <w:sz w:val="28"/>
          <w:szCs w:val="28"/>
        </w:rPr>
        <w:lastRenderedPageBreak/>
        <w:t>методичної, організаційної роботи та іншої педагогічної діяльності, передбаченої трудовим договором.</w:t>
      </w:r>
    </w:p>
    <w:p w14:paraId="18860D97"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7.7. Тривалість робочого часу педагогічних працівників на тиждень на одну тарифну ставку становить 35 годин - для керівника, вихователя-методиста, соціального педагога, асистента вихователя та 30 годин - для вихователя, практичного психолога та інших педагогічних працівників.</w:t>
      </w:r>
    </w:p>
    <w:p w14:paraId="69C40C34"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7.8. Норма педагогічного навантаження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14:paraId="2115297E"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вихователя, інструктора з фізкультури - 25 годин на тиждень;</w:t>
      </w:r>
    </w:p>
    <w:p w14:paraId="43E59141"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музичного керівника - 24 години на тиждень;</w:t>
      </w:r>
    </w:p>
    <w:p w14:paraId="59023338"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практичного психолога, вчителя-дефектолога, вчителя-логопеда - 20 годин на тиждень;</w:t>
      </w:r>
    </w:p>
    <w:p w14:paraId="4473C58F"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керівника гуртка (студії, секції тощо), вчителя - 18 годин на тиждень.</w:t>
      </w:r>
    </w:p>
    <w:p w14:paraId="286ECD1A"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7.9. Педагогічне навантаження педагогічного працівника</w:t>
      </w:r>
      <w:r w:rsidR="00234EF9">
        <w:rPr>
          <w:rFonts w:ascii="Times New Roman" w:hAnsi="Times New Roman" w:cs="Times New Roman"/>
          <w:sz w:val="28"/>
          <w:szCs w:val="28"/>
        </w:rPr>
        <w:t xml:space="preserve"> закладу дошкільної освіти  менше норми </w:t>
      </w:r>
      <w:r>
        <w:rPr>
          <w:rFonts w:ascii="Times New Roman" w:hAnsi="Times New Roman" w:cs="Times New Roman"/>
          <w:sz w:val="28"/>
          <w:szCs w:val="28"/>
        </w:rPr>
        <w:t>встановлюється за його письмовою згодою.</w:t>
      </w:r>
    </w:p>
    <w:p w14:paraId="3DBF233B"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7.10. Робочий час педагогічного працівника ЗДО № 12 на тиждень, що відповідає тарифній ставці, встановлюється згідно чинного законодавства України.</w:t>
      </w:r>
    </w:p>
    <w:p w14:paraId="68B75E88"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7.11. Оплата праці педагогічних працівників, спеціалістів, обслуговуючого персоналу  та інших працівників ЗДО № 12 здійснюються згідно з Кодексом законів про працю України та іншими нормативно-правовими актами.</w:t>
      </w:r>
    </w:p>
    <w:p w14:paraId="5DB267EA"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7.12. Трудові відносини працівників ЗДО № 12</w:t>
      </w:r>
      <w:r>
        <w:rPr>
          <w:rFonts w:ascii="Times New Roman" w:hAnsi="Times New Roman" w:cs="Times New Roman"/>
          <w:sz w:val="28"/>
          <w:szCs w:val="28"/>
          <w:lang w:val="ru-RU"/>
        </w:rPr>
        <w:t xml:space="preserve"> </w:t>
      </w:r>
      <w:r>
        <w:rPr>
          <w:rFonts w:ascii="Times New Roman" w:hAnsi="Times New Roman" w:cs="Times New Roman"/>
          <w:sz w:val="28"/>
          <w:szCs w:val="28"/>
        </w:rPr>
        <w:t xml:space="preserve">регулюються законодавством України про працю, Законами України «Про освіту», «Про дошкільну освіту», іншими нормативно-правовими актами, прийнятими відповідно до них, Правилами внутрішнього розпорядку </w:t>
      </w:r>
      <w:r w:rsidR="00602470">
        <w:rPr>
          <w:rFonts w:ascii="Times New Roman" w:hAnsi="Times New Roman" w:cs="Times New Roman"/>
          <w:sz w:val="28"/>
          <w:szCs w:val="28"/>
        </w:rPr>
        <w:t>ЗДО № 12</w:t>
      </w:r>
      <w:r>
        <w:rPr>
          <w:rFonts w:ascii="Times New Roman" w:hAnsi="Times New Roman" w:cs="Times New Roman"/>
          <w:sz w:val="28"/>
          <w:szCs w:val="28"/>
        </w:rPr>
        <w:t>.</w:t>
      </w:r>
    </w:p>
    <w:p w14:paraId="2049540D"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7.13. Педагогічні працівники мають право:</w:t>
      </w:r>
    </w:p>
    <w:p w14:paraId="382A3A9C"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на вільний вибір педагогічно доцільних форм, методів і засобів роботи з дітьми;</w:t>
      </w:r>
    </w:p>
    <w:p w14:paraId="47173BE0"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брати участь в роботі органів громадського самоврядування ЗДО № 12;</w:t>
      </w:r>
    </w:p>
    <w:p w14:paraId="6160EBF8"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на підвищення кваліфікації, участь у професійних спільнотах, нарадах тощо;</w:t>
      </w:r>
    </w:p>
    <w:p w14:paraId="5E498300"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проводити в установленому порядку науково-дослідну, експериментальну, пошукову роботу;</w:t>
      </w:r>
    </w:p>
    <w:p w14:paraId="45338525"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 вносити пропозиції щодо поліпшення роботи </w:t>
      </w:r>
      <w:r w:rsidR="00602470">
        <w:rPr>
          <w:rFonts w:ascii="Times New Roman" w:hAnsi="Times New Roman" w:cs="Times New Roman"/>
          <w:sz w:val="28"/>
          <w:szCs w:val="28"/>
        </w:rPr>
        <w:t>ЗДО № 12</w:t>
      </w:r>
      <w:r>
        <w:rPr>
          <w:rFonts w:ascii="Times New Roman" w:hAnsi="Times New Roman" w:cs="Times New Roman"/>
          <w:sz w:val="28"/>
          <w:szCs w:val="28"/>
        </w:rPr>
        <w:t>;</w:t>
      </w:r>
    </w:p>
    <w:p w14:paraId="6487B6BA"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об'єднуватися у професійні спільноти та бути членами інших об'єднань громадян, діяльність яких не заборонена чинним законодавством України;</w:t>
      </w:r>
    </w:p>
    <w:p w14:paraId="4579F90D"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на соціальне та матеріальне забезпечення відповідно до чинного законодавства України;</w:t>
      </w:r>
    </w:p>
    <w:p w14:paraId="73544EBF"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на захист професійної честі, власної гідності;</w:t>
      </w:r>
    </w:p>
    <w:p w14:paraId="045DEC3A" w14:textId="77777777" w:rsidR="00F8231D" w:rsidRDefault="00370FAF" w:rsidP="00FC66E9">
      <w:pPr>
        <w:pStyle w:val="ad"/>
        <w:ind w:firstLineChars="202" w:firstLine="56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на гнучкий режим роботи.</w:t>
      </w:r>
    </w:p>
    <w:p w14:paraId="223C23D8"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color w:val="000000" w:themeColor="text1"/>
          <w:sz w:val="28"/>
          <w:szCs w:val="28"/>
        </w:rPr>
        <w:t>7.14. Гнучкий режим</w:t>
      </w:r>
      <w:r>
        <w:rPr>
          <w:rFonts w:ascii="Times New Roman" w:hAnsi="Times New Roman" w:cs="Times New Roman"/>
          <w:sz w:val="28"/>
          <w:szCs w:val="28"/>
        </w:rPr>
        <w:t xml:space="preserve"> роботи педагогічних працівників застосовується з метою забезпечення ефективної організації освітнього процесу та раціонального використання робочого часу.</w:t>
      </w:r>
    </w:p>
    <w:p w14:paraId="7837E6D6"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lastRenderedPageBreak/>
        <w:t xml:space="preserve"> Педагогічні працівники можуть виконувати частину своїх посадових обов’язків, зокрема методичну, організаційну роботу та іншу педагогічну діяльність поза межами закладу освіти за погодженням із керівником закладу. </w:t>
      </w:r>
    </w:p>
    <w:p w14:paraId="139FA9FD"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Умови виконання роботи поза закладом освіти:</w:t>
      </w:r>
    </w:p>
    <w:p w14:paraId="6F490754"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методична, організаційна робота та інша педагогічна діяльність: підготовка до занять, розробка навчальних матеріалів, участь у різнопланових заходах з підвищення кваліфікації он-лайн, написання  планів, розробка сценаріїв та інших методичних заходів з використанням інтернет-ресурсів, можуть здійснюватися дистанційно або поза межами закладу освіти, якщо це не суперечить освітньому процесу.</w:t>
      </w:r>
    </w:p>
    <w:p w14:paraId="5FAB1919"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виконання таких видів роботи не потребує обов’язкової присутності у закладі освіти, якщо інше не визначено окремими нормативними актами або розпорядженням керівництва.</w:t>
      </w:r>
    </w:p>
    <w:p w14:paraId="41EED063"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7.15. Педагогічні працівники зобов'язані:</w:t>
      </w:r>
    </w:p>
    <w:p w14:paraId="01BD4CEC"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 дотримуватися у своїй педагогічній діяльності принципів освітньої діяльності, визначених Законом України «Про дошкільну освіту» та статтею 6 Закону України «Про освіту», виконувати Статут </w:t>
      </w:r>
      <w:r w:rsidR="00602470">
        <w:rPr>
          <w:rFonts w:ascii="Times New Roman" w:hAnsi="Times New Roman" w:cs="Times New Roman"/>
          <w:sz w:val="28"/>
          <w:szCs w:val="28"/>
        </w:rPr>
        <w:t>ЗДО № 12</w:t>
      </w:r>
      <w:r>
        <w:rPr>
          <w:rFonts w:ascii="Times New Roman" w:hAnsi="Times New Roman" w:cs="Times New Roman"/>
          <w:sz w:val="28"/>
          <w:szCs w:val="28"/>
        </w:rPr>
        <w:t>, посадову інструкцію, правила внутрішнього розпорядку, умови контракту чи трудового договору;</w:t>
      </w:r>
    </w:p>
    <w:p w14:paraId="563C9CE0"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використовувати державну мову в освітньому процесі відповідно до вимог законодавства;</w:t>
      </w:r>
    </w:p>
    <w:p w14:paraId="6E5B1E7B"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14:paraId="38AD551D"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систематично (не менше одного разу на п’ять років) підвищувати кваліфікацію з надання психологічної допомоги та підтримки дітей, домедичної допомоги, забезпечення безпеки дітей, вдосконалення цифрових навичок тощо;</w:t>
      </w:r>
    </w:p>
    <w:p w14:paraId="6CA6F9E5"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взаємодіяти з батьками вихованців на принципах педагогіки партнерства, надавати їм рекомендації щодо розвитку, виховання та навчання їхніх дітей.</w:t>
      </w:r>
    </w:p>
    <w:p w14:paraId="5CCDC784"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14:paraId="5D6C0092"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брати участь у роботі педагогічної ради та інших заходах, пов'язаних з підвищенням професійного рівня, педагогічної майстерності, загальнополітичної культури;</w:t>
      </w:r>
    </w:p>
    <w:p w14:paraId="135ED747"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своєчасно виконувати всі завдання, передбачені планом роботи ЗДО № 12;</w:t>
      </w:r>
    </w:p>
    <w:p w14:paraId="38758A65"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 виконувати накази та розпорядження керівництва </w:t>
      </w:r>
      <w:r w:rsidR="00602470">
        <w:rPr>
          <w:rFonts w:ascii="Times New Roman" w:hAnsi="Times New Roman" w:cs="Times New Roman"/>
          <w:sz w:val="28"/>
          <w:szCs w:val="28"/>
        </w:rPr>
        <w:t>ЗДО № 12</w:t>
      </w:r>
      <w:r>
        <w:rPr>
          <w:rFonts w:ascii="Times New Roman" w:hAnsi="Times New Roman" w:cs="Times New Roman"/>
          <w:sz w:val="28"/>
          <w:szCs w:val="28"/>
        </w:rPr>
        <w:t>;</w:t>
      </w:r>
    </w:p>
    <w:p w14:paraId="104B2919"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виконувати інші обов’язки, що не суперечать чинному законодавству України.</w:t>
      </w:r>
    </w:p>
    <w:p w14:paraId="2E7466D8" w14:textId="77777777" w:rsidR="00F8231D" w:rsidRDefault="00370FAF" w:rsidP="00FC66E9">
      <w:pPr>
        <w:pStyle w:val="ad"/>
        <w:ind w:firstLineChars="202" w:firstLine="56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7.16. Прийом та звільнення педагогічних і інших працівників до </w:t>
      </w:r>
      <w:r w:rsidR="00602470">
        <w:rPr>
          <w:rFonts w:ascii="Times New Roman" w:hAnsi="Times New Roman" w:cs="Times New Roman"/>
          <w:color w:val="000000" w:themeColor="text1"/>
          <w:sz w:val="28"/>
          <w:szCs w:val="28"/>
        </w:rPr>
        <w:t>ЗДО № 12</w:t>
      </w:r>
      <w:r>
        <w:rPr>
          <w:rFonts w:ascii="Times New Roman" w:hAnsi="Times New Roman" w:cs="Times New Roman"/>
          <w:color w:val="000000" w:themeColor="text1"/>
          <w:sz w:val="28"/>
          <w:szCs w:val="28"/>
        </w:rPr>
        <w:t xml:space="preserve"> здійснює директор закладу.</w:t>
      </w:r>
    </w:p>
    <w:p w14:paraId="429A403D"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7.17. Працівники </w:t>
      </w:r>
      <w:r w:rsidR="00602470">
        <w:rPr>
          <w:rFonts w:ascii="Times New Roman" w:hAnsi="Times New Roman" w:cs="Times New Roman"/>
          <w:sz w:val="28"/>
          <w:szCs w:val="28"/>
        </w:rPr>
        <w:t>ЗДО № 12</w:t>
      </w:r>
      <w:r>
        <w:rPr>
          <w:rFonts w:ascii="Times New Roman" w:hAnsi="Times New Roman" w:cs="Times New Roman"/>
          <w:sz w:val="28"/>
          <w:szCs w:val="28"/>
        </w:rPr>
        <w:t xml:space="preserve"> несуть відповідальність за збереження життя дітей, зобов’язані дбати про фізичне і психічне здоров’я вихованців, у межах </w:t>
      </w:r>
      <w:r>
        <w:rPr>
          <w:rFonts w:ascii="Times New Roman" w:hAnsi="Times New Roman" w:cs="Times New Roman"/>
          <w:sz w:val="28"/>
          <w:szCs w:val="28"/>
        </w:rPr>
        <w:lastRenderedPageBreak/>
        <w:t>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14:paraId="329F40D9"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7.18. Працівники </w:t>
      </w:r>
      <w:r w:rsidR="00602470">
        <w:rPr>
          <w:rFonts w:ascii="Times New Roman" w:hAnsi="Times New Roman" w:cs="Times New Roman"/>
          <w:sz w:val="28"/>
          <w:szCs w:val="28"/>
        </w:rPr>
        <w:t>ЗДО № 12</w:t>
      </w:r>
      <w:r>
        <w:rPr>
          <w:rFonts w:ascii="Times New Roman" w:hAnsi="Times New Roman" w:cs="Times New Roman"/>
          <w:sz w:val="28"/>
          <w:szCs w:val="28"/>
        </w:rPr>
        <w:t xml:space="preserve"> відповідно до чинного законодавства проходять періодичні безоплатні медичні огляди один раз на рік у відповідному територіальному закладі охорони здоров’я.</w:t>
      </w:r>
    </w:p>
    <w:p w14:paraId="228792C2"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7.19. Педагогічні працівники </w:t>
      </w:r>
      <w:r w:rsidR="00602470">
        <w:rPr>
          <w:rFonts w:ascii="Times New Roman" w:hAnsi="Times New Roman" w:cs="Times New Roman"/>
          <w:sz w:val="28"/>
          <w:szCs w:val="28"/>
        </w:rPr>
        <w:t>ЗДО № 12</w:t>
      </w:r>
      <w:r>
        <w:rPr>
          <w:rFonts w:ascii="Times New Roman" w:hAnsi="Times New Roman" w:cs="Times New Roman"/>
          <w:sz w:val="28"/>
          <w:szCs w:val="28"/>
        </w:rPr>
        <w:t xml:space="preserve"> відповідно до чинного законодавства України можуть проходити сертифікацію.</w:t>
      </w:r>
    </w:p>
    <w:p w14:paraId="4615F2B8"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Сертифікація педагогічного працівника відбувається на добровільних засадах виключно за його ініціативою.</w:t>
      </w:r>
    </w:p>
    <w:p w14:paraId="530D594E"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За результатами успішного проходження сертифікації педагогічному працівнику видається сертифікат, який є дійсним упродовж трьох років. Успішне проходження сертифікації зараховується як проходження атестації педагогічним працівником.</w:t>
      </w:r>
    </w:p>
    <w:p w14:paraId="4227E4B8"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7.20. Педагогічний працівник, який пройшов сертифікацію, отримує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згідно із Законом України «Про освіту»</w:t>
      </w:r>
    </w:p>
    <w:p w14:paraId="0F7E4974"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7.21. Педагогічні працівники ЗДО № 12 підлягають черговій атестації, яка здійснюється, як правило, один раз на п’ять років та позачерговій атестації відповідно до Положення про атестацію педагогічних працівників України, затвердженого Міністерством освіти і науки України.</w:t>
      </w:r>
    </w:p>
    <w:p w14:paraId="7AD49C1D"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7.22. У міжатестаційний період відповідно до ст. 59 п.2 Закону України «Про освіту» педагогічні працівники підвищують власну кваліфікацію, яка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14:paraId="4975EE7C"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7.23. Педагогічним працівникам </w:t>
      </w:r>
      <w:r w:rsidR="00602470">
        <w:rPr>
          <w:rFonts w:ascii="Times New Roman" w:hAnsi="Times New Roman" w:cs="Times New Roman"/>
          <w:sz w:val="28"/>
          <w:szCs w:val="28"/>
        </w:rPr>
        <w:t>ЗДО № 12</w:t>
      </w:r>
      <w:r>
        <w:rPr>
          <w:rFonts w:ascii="Times New Roman" w:hAnsi="Times New Roman" w:cs="Times New Roman"/>
          <w:sz w:val="28"/>
          <w:szCs w:val="28"/>
        </w:rPr>
        <w:t xml:space="preserve"> (також медичному та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14:paraId="4C4ADEE4"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7.24.</w:t>
      </w:r>
      <w:r>
        <w:rPr>
          <w:rFonts w:ascii="Times New Roman" w:hAnsi="Times New Roman" w:cs="Times New Roman"/>
          <w:sz w:val="28"/>
          <w:szCs w:val="28"/>
        </w:rPr>
        <w:tab/>
        <w:t xml:space="preserve">Педагогічні працівники, які систематично порушують Статут </w:t>
      </w:r>
      <w:r w:rsidR="00602470">
        <w:rPr>
          <w:rFonts w:ascii="Times New Roman" w:hAnsi="Times New Roman" w:cs="Times New Roman"/>
          <w:sz w:val="28"/>
          <w:szCs w:val="28"/>
        </w:rPr>
        <w:t>ЗДО № 12</w:t>
      </w:r>
      <w:r>
        <w:rPr>
          <w:rFonts w:ascii="Times New Roman" w:hAnsi="Times New Roman" w:cs="Times New Roman"/>
          <w:sz w:val="28"/>
          <w:szCs w:val="28"/>
        </w:rPr>
        <w:t>, Правила внутрішнього розпорядку ЗДО,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 України.</w:t>
      </w:r>
    </w:p>
    <w:p w14:paraId="6F55B47B"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7.25. За успіхи у роботі учасники освітнього процесу можуть бути нагороджені державними нагородами, відзначені знаками, грамотами, подяками та іншими видами морального та матеріального заохочення відповідно до чинного законодавства України.</w:t>
      </w:r>
    </w:p>
    <w:p w14:paraId="45F9C2DA" w14:textId="77777777" w:rsidR="00F8231D" w:rsidRDefault="00370FAF" w:rsidP="00FC66E9">
      <w:pPr>
        <w:pStyle w:val="ad"/>
        <w:ind w:firstLineChars="202" w:firstLine="566"/>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rPr>
        <w:t xml:space="preserve">7.26. У </w:t>
      </w:r>
      <w:r w:rsidR="00602470">
        <w:rPr>
          <w:rFonts w:ascii="Times New Roman" w:hAnsi="Times New Roman" w:cs="Times New Roman"/>
          <w:color w:val="000000" w:themeColor="text1"/>
          <w:sz w:val="28"/>
          <w:szCs w:val="28"/>
        </w:rPr>
        <w:t>ЗДО № 12</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shd w:val="clear" w:color="auto" w:fill="FFFFFF"/>
        </w:rPr>
        <w:t>можуть діяти органи самоврядування працівників та органи батьківського самоврядування.</w:t>
      </w:r>
    </w:p>
    <w:p w14:paraId="19B4FBE4" w14:textId="77777777" w:rsidR="00F8231D" w:rsidRDefault="00370FAF" w:rsidP="00FC66E9">
      <w:pPr>
        <w:pStyle w:val="ad"/>
        <w:ind w:firstLineChars="202" w:firstLine="566"/>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lastRenderedPageBreak/>
        <w:t>Засади формування та діяльності органів громадського самоврядування визначаються Законом України «Про освіту», Законом України «Про дошкільну освіту» та установчими документами закладу дошкільної освіти.</w:t>
      </w:r>
    </w:p>
    <w:p w14:paraId="4F30135F" w14:textId="77777777" w:rsidR="00F8231D" w:rsidRDefault="00370FAF" w:rsidP="00FC66E9">
      <w:pPr>
        <w:pStyle w:val="ad"/>
        <w:ind w:firstLineChars="202" w:firstLine="56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shd w:val="clear" w:color="auto" w:fill="FFFFFF"/>
        </w:rPr>
        <w:t>7.27. У діяльність будь-якого органу громадського самоврядування закладу дошкільної освіти не мають права втручатися представники органів управління закладом дошкільної освіти та представники іншого органу громадського самоврядування, піклувальної ради.</w:t>
      </w:r>
    </w:p>
    <w:p w14:paraId="02641089" w14:textId="77777777" w:rsidR="00F8231D" w:rsidRDefault="00F8231D">
      <w:pPr>
        <w:pStyle w:val="ad"/>
        <w:ind w:firstLineChars="202" w:firstLine="568"/>
        <w:rPr>
          <w:rFonts w:ascii="Times New Roman" w:hAnsi="Times New Roman" w:cs="Times New Roman"/>
          <w:b/>
          <w:sz w:val="28"/>
          <w:szCs w:val="28"/>
        </w:rPr>
      </w:pPr>
    </w:p>
    <w:p w14:paraId="53DB1642" w14:textId="77777777" w:rsidR="00F8231D" w:rsidRDefault="00370FAF" w:rsidP="00FC66E9">
      <w:pPr>
        <w:spacing w:after="0" w:line="240" w:lineRule="auto"/>
        <w:ind w:firstLineChars="202" w:firstLine="566"/>
        <w:jc w:val="center"/>
        <w:rPr>
          <w:rFonts w:ascii="Times New Roman" w:hAnsi="Times New Roman" w:cs="Times New Roman"/>
          <w:bCs/>
          <w:sz w:val="28"/>
          <w:szCs w:val="28"/>
        </w:rPr>
      </w:pPr>
      <w:r>
        <w:rPr>
          <w:rFonts w:ascii="Times New Roman" w:hAnsi="Times New Roman" w:cs="Times New Roman"/>
          <w:bCs/>
          <w:sz w:val="28"/>
          <w:szCs w:val="28"/>
          <w:lang w:val="en-US"/>
        </w:rPr>
        <w:t>VIII</w:t>
      </w:r>
      <w:r>
        <w:rPr>
          <w:rFonts w:ascii="Times New Roman" w:hAnsi="Times New Roman" w:cs="Times New Roman"/>
          <w:bCs/>
          <w:sz w:val="28"/>
          <w:szCs w:val="28"/>
        </w:rPr>
        <w:t>. УПРАВЛІННЯ ЗАКЛАДОМ ДОШКІЛЬНОЇ ОСВІТИ №12 «ЗОЛОТА РИБКА»</w:t>
      </w:r>
    </w:p>
    <w:p w14:paraId="16F1CE8E" w14:textId="77777777" w:rsidR="00F8231D" w:rsidRDefault="00F8231D">
      <w:pPr>
        <w:spacing w:after="0" w:line="240" w:lineRule="auto"/>
        <w:ind w:firstLineChars="202" w:firstLine="568"/>
        <w:jc w:val="center"/>
        <w:rPr>
          <w:rFonts w:ascii="Times New Roman" w:hAnsi="Times New Roman" w:cs="Times New Roman"/>
          <w:b/>
          <w:sz w:val="28"/>
          <w:szCs w:val="28"/>
        </w:rPr>
      </w:pPr>
    </w:p>
    <w:p w14:paraId="558DC945" w14:textId="77777777" w:rsidR="00F8231D" w:rsidRDefault="00370FAF" w:rsidP="00FC66E9">
      <w:pPr>
        <w:pStyle w:val="ad"/>
        <w:ind w:firstLineChars="202" w:firstLine="566"/>
        <w:rPr>
          <w:rFonts w:ascii="Times New Roman" w:hAnsi="Times New Roman" w:cs="Times New Roman"/>
          <w:sz w:val="28"/>
          <w:szCs w:val="28"/>
        </w:rPr>
      </w:pPr>
      <w:r>
        <w:rPr>
          <w:rFonts w:ascii="Times New Roman" w:hAnsi="Times New Roman" w:cs="Times New Roman"/>
          <w:sz w:val="28"/>
          <w:szCs w:val="28"/>
        </w:rPr>
        <w:t>8.1. Управління закладом дошкільної освіти здійснюють його:</w:t>
      </w:r>
    </w:p>
    <w:p w14:paraId="3B6F31EF" w14:textId="77777777" w:rsidR="00F8231D" w:rsidRDefault="00370FAF" w:rsidP="00FC66E9">
      <w:pPr>
        <w:pStyle w:val="ad"/>
        <w:ind w:firstLineChars="202" w:firstLine="566"/>
        <w:rPr>
          <w:rFonts w:ascii="Times New Roman" w:eastAsia="Times New Roman" w:hAnsi="Times New Roman" w:cs="Times New Roman"/>
          <w:sz w:val="28"/>
          <w:szCs w:val="28"/>
        </w:rPr>
      </w:pPr>
      <w:bookmarkStart w:id="37" w:name="n447"/>
      <w:bookmarkEnd w:id="37"/>
      <w:r>
        <w:rPr>
          <w:rFonts w:ascii="Times New Roman" w:eastAsia="Times New Roman" w:hAnsi="Times New Roman" w:cs="Times New Roman"/>
          <w:sz w:val="28"/>
          <w:szCs w:val="28"/>
        </w:rPr>
        <w:t>- засновник;</w:t>
      </w:r>
    </w:p>
    <w:p w14:paraId="33DB7DCF" w14:textId="77777777" w:rsidR="00F8231D" w:rsidRDefault="00370FAF" w:rsidP="00FC66E9">
      <w:pPr>
        <w:pStyle w:val="ad"/>
        <w:ind w:firstLineChars="202" w:firstLine="566"/>
        <w:rPr>
          <w:rFonts w:ascii="Times New Roman" w:eastAsia="Times New Roman" w:hAnsi="Times New Roman" w:cs="Times New Roman"/>
          <w:sz w:val="28"/>
          <w:szCs w:val="28"/>
        </w:rPr>
      </w:pPr>
      <w:bookmarkStart w:id="38" w:name="n448"/>
      <w:bookmarkEnd w:id="38"/>
      <w:r>
        <w:rPr>
          <w:rFonts w:ascii="Times New Roman" w:eastAsia="Times New Roman" w:hAnsi="Times New Roman" w:cs="Times New Roman"/>
          <w:sz w:val="28"/>
          <w:szCs w:val="28"/>
        </w:rPr>
        <w:t>- керівник;</w:t>
      </w:r>
    </w:p>
    <w:p w14:paraId="06763BD4" w14:textId="77777777" w:rsidR="00F8231D" w:rsidRDefault="00370FAF" w:rsidP="00FC66E9">
      <w:pPr>
        <w:pStyle w:val="ad"/>
        <w:ind w:firstLineChars="202" w:firstLine="566"/>
        <w:rPr>
          <w:rFonts w:ascii="Times New Roman" w:eastAsia="Times New Roman" w:hAnsi="Times New Roman" w:cs="Times New Roman"/>
          <w:sz w:val="28"/>
          <w:szCs w:val="28"/>
        </w:rPr>
      </w:pPr>
      <w:bookmarkStart w:id="39" w:name="n449"/>
      <w:bookmarkEnd w:id="39"/>
      <w:r>
        <w:rPr>
          <w:rFonts w:ascii="Times New Roman" w:eastAsia="Times New Roman" w:hAnsi="Times New Roman" w:cs="Times New Roman"/>
          <w:sz w:val="28"/>
          <w:szCs w:val="28"/>
        </w:rPr>
        <w:t>- педагогічна рада.</w:t>
      </w:r>
    </w:p>
    <w:p w14:paraId="00E1EE64"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8.2. ЗДО № 12 підпорядкований і підзвітний Засновнику– Ковельській міській раді Волинської області та управлінню освіти виконавчого комітету Ковельської міської ради.</w:t>
      </w:r>
    </w:p>
    <w:p w14:paraId="7683128B"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8.2. Засновник закладу дошкільної освіти №12 - Ковельська міська рада Волинської області:</w:t>
      </w:r>
    </w:p>
    <w:p w14:paraId="1D6B62C0"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затверджує статут закладу дошкільної освіти;</w:t>
      </w:r>
    </w:p>
    <w:p w14:paraId="3BB80F54"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укладає строковий трудовий договір (контракт) з особою, призначеною на посаду керівника закладу дошкільної освіти у порядку, визначеному законодавством та установчими документами;</w:t>
      </w:r>
    </w:p>
    <w:p w14:paraId="1F30F078"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розриває строковий трудовий договір (контракт) з керівником закладу дошкільної освіти з підстав та у порядку, визначених законодавством та установчими документами закладу дошкільної освіти;</w:t>
      </w:r>
    </w:p>
    <w:p w14:paraId="3385F519"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може ініціювати проведення інституційного аудиту;</w:t>
      </w:r>
    </w:p>
    <w:p w14:paraId="3518A131"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p>
    <w:p w14:paraId="0CEC97DD" w14:textId="77777777" w:rsidR="00F8231D" w:rsidRDefault="00370FAF" w:rsidP="00FC66E9">
      <w:pPr>
        <w:pStyle w:val="ad"/>
        <w:ind w:firstLineChars="202" w:firstLine="566"/>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shd w:val="clear" w:color="auto" w:fill="FFFFFF"/>
        </w:rPr>
        <w:t>забезпечує та контролює створення безпечного, здорового та інклюзивного чи спеціального освітнього середовища у заснованому ним закладі дошкільної освіти з урахуванням універсального дизайну та розумного пристосування;</w:t>
      </w:r>
    </w:p>
    <w:p w14:paraId="6B8AC290" w14:textId="77777777" w:rsidR="00F8231D" w:rsidRDefault="00370FAF" w:rsidP="00FC66E9">
      <w:pPr>
        <w:pStyle w:val="ad"/>
        <w:ind w:firstLineChars="202" w:firstLine="566"/>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здійснює інші повноваження, передбачені законодавством та установчими документами закладу дошкільної освіти.</w:t>
      </w:r>
    </w:p>
    <w:p w14:paraId="455700E1" w14:textId="77777777" w:rsidR="00F8231D" w:rsidRDefault="00370FAF" w:rsidP="00FC66E9">
      <w:pPr>
        <w:pStyle w:val="ad"/>
        <w:ind w:firstLineChars="202" w:firstLine="566"/>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8.3. Засновник закладу дошкільної освіти зобов’язаний:</w:t>
      </w:r>
    </w:p>
    <w:p w14:paraId="35C9873D"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забезпечити утримання заснованого ним закладу дошкільної 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0F55FE4A" w14:textId="77777777" w:rsidR="00F8231D" w:rsidRDefault="00370FAF" w:rsidP="00FC66E9">
      <w:pPr>
        <w:pStyle w:val="ad"/>
        <w:ind w:firstLineChars="202" w:firstLine="566"/>
        <w:jc w:val="both"/>
        <w:rPr>
          <w:rFonts w:ascii="Times New Roman" w:hAnsi="Times New Roman" w:cs="Times New Roman"/>
          <w:sz w:val="28"/>
          <w:szCs w:val="28"/>
        </w:rPr>
      </w:pPr>
      <w:bookmarkStart w:id="40" w:name="n467"/>
      <w:bookmarkEnd w:id="40"/>
      <w:r>
        <w:rPr>
          <w:rFonts w:ascii="Times New Roman" w:hAnsi="Times New Roman" w:cs="Times New Roman"/>
          <w:sz w:val="28"/>
          <w:szCs w:val="28"/>
        </w:rPr>
        <w:lastRenderedPageBreak/>
        <w:t>- забезпечити вихованців та працівників закладу дошкільної освіти засобами колективного та індивідуального захисту;</w:t>
      </w:r>
    </w:p>
    <w:p w14:paraId="7109092A" w14:textId="77777777" w:rsidR="00F8231D" w:rsidRDefault="00370FAF" w:rsidP="00FC66E9">
      <w:pPr>
        <w:pStyle w:val="ad"/>
        <w:ind w:firstLineChars="202" w:firstLine="566"/>
        <w:jc w:val="both"/>
        <w:rPr>
          <w:rFonts w:ascii="Times New Roman" w:hAnsi="Times New Roman" w:cs="Times New Roman"/>
          <w:sz w:val="28"/>
          <w:szCs w:val="28"/>
        </w:rPr>
      </w:pPr>
      <w:bookmarkStart w:id="41" w:name="n468"/>
      <w:bookmarkEnd w:id="41"/>
      <w:r>
        <w:rPr>
          <w:rFonts w:ascii="Times New Roman" w:hAnsi="Times New Roman" w:cs="Times New Roman"/>
          <w:sz w:val="28"/>
          <w:szCs w:val="28"/>
        </w:rPr>
        <w:t>- у разі реорганізації, перепрофілювання (зміни типу організації освітньої діяльності), ліквідації, припинення діяльності закладу дошкільної освіти обов’язково забезпечити вихованцям можливість продовжити здобуття дошкільної освіти;</w:t>
      </w:r>
    </w:p>
    <w:p w14:paraId="02B17783"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shd w:val="clear" w:color="auto" w:fill="FFFFFF"/>
        </w:rPr>
        <w:t>- виконувати інші обов’язки, передбачені законодавством та установчими документами закладу дошкільної освіти.</w:t>
      </w:r>
    </w:p>
    <w:p w14:paraId="6D429BC1"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8.4. Безпосереднє керівництво роботою </w:t>
      </w:r>
      <w:r w:rsidR="00602470">
        <w:rPr>
          <w:rFonts w:ascii="Times New Roman" w:hAnsi="Times New Roman" w:cs="Times New Roman"/>
          <w:sz w:val="28"/>
          <w:szCs w:val="28"/>
        </w:rPr>
        <w:t>ЗДО № 12</w:t>
      </w:r>
      <w:r>
        <w:rPr>
          <w:rFonts w:ascii="Times New Roman" w:hAnsi="Times New Roman" w:cs="Times New Roman"/>
          <w:sz w:val="28"/>
          <w:szCs w:val="28"/>
        </w:rPr>
        <w:t xml:space="preserve"> здійснює директор (керівник).</w:t>
      </w:r>
    </w:p>
    <w:p w14:paraId="2F5E19AD" w14:textId="77777777" w:rsidR="00F8231D" w:rsidRDefault="00370FAF" w:rsidP="00FC66E9">
      <w:pPr>
        <w:pStyle w:val="ad"/>
        <w:ind w:firstLineChars="202" w:firstLine="566"/>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 </w:t>
      </w:r>
      <w:r>
        <w:rPr>
          <w:rFonts w:ascii="Times New Roman" w:hAnsi="Times New Roman" w:cs="Times New Roman"/>
          <w:sz w:val="28"/>
          <w:szCs w:val="28"/>
          <w:shd w:val="clear" w:color="auto" w:fill="FFFFFF"/>
        </w:rPr>
        <w:t>На посаду керівника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480BD53E" w14:textId="77777777" w:rsidR="00F8231D" w:rsidRDefault="00370FAF" w:rsidP="00FC66E9">
      <w:pPr>
        <w:pStyle w:val="ad"/>
        <w:ind w:firstLineChars="202" w:firstLine="566"/>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8.5. Особа призначається на посаду керівника комунального закладу дошкільної освіти за результатами конкурсу, що проводиться відповідно до вимог чинного законодавства України та положення про конкурсний відбір на посаду директора закладу дошкільної освіти Ковельської міської ради, затвердженого рішенням Ковельської міської ради.</w:t>
      </w:r>
    </w:p>
    <w:p w14:paraId="09008BBC"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8.6. Керівник </w:t>
      </w:r>
      <w:r w:rsidR="00602470">
        <w:rPr>
          <w:rFonts w:ascii="Times New Roman" w:hAnsi="Times New Roman" w:cs="Times New Roman"/>
          <w:sz w:val="28"/>
          <w:szCs w:val="28"/>
        </w:rPr>
        <w:t>ЗДО № 12</w:t>
      </w:r>
      <w:r>
        <w:rPr>
          <w:rFonts w:ascii="Times New Roman" w:hAnsi="Times New Roman" w:cs="Times New Roman"/>
          <w:sz w:val="28"/>
          <w:szCs w:val="28"/>
        </w:rPr>
        <w:t>:</w:t>
      </w:r>
    </w:p>
    <w:p w14:paraId="74FD6776"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w:t>
      </w:r>
    </w:p>
    <w:p w14:paraId="3877149A"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 здійснює керівництво і контроль за діяльністю </w:t>
      </w:r>
      <w:r w:rsidR="00602470">
        <w:rPr>
          <w:rFonts w:ascii="Times New Roman" w:hAnsi="Times New Roman" w:cs="Times New Roman"/>
          <w:sz w:val="28"/>
          <w:szCs w:val="28"/>
        </w:rPr>
        <w:t>ЗДО № 12</w:t>
      </w:r>
      <w:r>
        <w:rPr>
          <w:rFonts w:ascii="Times New Roman" w:hAnsi="Times New Roman" w:cs="Times New Roman"/>
          <w:sz w:val="28"/>
          <w:szCs w:val="28"/>
        </w:rPr>
        <w:t>;</w:t>
      </w:r>
    </w:p>
    <w:p w14:paraId="4B5E1FCD"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діє від імені закладу, представляє його в державних органах та інших органах, установах та організаціях, укладає угоди з юридичними та фізичними особами;</w:t>
      </w:r>
    </w:p>
    <w:p w14:paraId="74F6DCBA"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несе відповідальність за організацію діяльності закладу;</w:t>
      </w:r>
    </w:p>
    <w:p w14:paraId="3D7EC2EE"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видає у межах своєї компетенції накази та розпорядження, контролює їх виконання;</w:t>
      </w:r>
    </w:p>
    <w:p w14:paraId="43090BF0"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розпоряджається в установленому порядку майном та коштами закладу, відповідає за дотримання фінансової дисципліни та збереження матеріально-технічної бази закладу;</w:t>
      </w:r>
    </w:p>
    <w:p w14:paraId="4D1BCA1B"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затверджує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14:paraId="3E25586F"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затверджує положення про внутрішню систему забезпечення якості дошкільної освіти, забезпечує її створення та функціонування;</w:t>
      </w:r>
    </w:p>
    <w:p w14:paraId="39BE6002"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lastRenderedPageBreak/>
        <w:t>- здійснює зарахування дітей, переведення, відрахування вихованців, формує мережу груп та визначає їх наповнюваність відповідно до вимог законодавства та рішень засновника;</w:t>
      </w:r>
    </w:p>
    <w:p w14:paraId="577603B8"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створює необхідні умови для здобуття дошкільної освіти дітьми з особливими освітніми потребами;</w:t>
      </w:r>
    </w:p>
    <w:p w14:paraId="65797F43"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затверджує персональний склад команди психолого-педагогічного супроводу дитини з особливими освітніми потребами, яка здобуває дошкільну освіту, створює умови для її діяльності;</w:t>
      </w:r>
    </w:p>
    <w:p w14:paraId="011409E1"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створює необхідні умови для атестації педагогічних працівників;</w:t>
      </w:r>
    </w:p>
    <w:p w14:paraId="78CBBCB9"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 приймає на роботу та звільняє з роботи працівників </w:t>
      </w:r>
      <w:r w:rsidR="00602470">
        <w:rPr>
          <w:rFonts w:ascii="Times New Roman" w:hAnsi="Times New Roman" w:cs="Times New Roman"/>
          <w:sz w:val="28"/>
          <w:szCs w:val="28"/>
        </w:rPr>
        <w:t>ЗДО № 12</w:t>
      </w:r>
      <w:r>
        <w:rPr>
          <w:rFonts w:ascii="Times New Roman" w:hAnsi="Times New Roman" w:cs="Times New Roman"/>
          <w:sz w:val="28"/>
          <w:szCs w:val="28"/>
        </w:rPr>
        <w:t>;</w:t>
      </w:r>
    </w:p>
    <w:p w14:paraId="3B140A0F"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затверджує штатний розпис за погодженням управління освіти, на основі  діючих Типових штатних нормативів закладів дошкільної освіти;</w:t>
      </w:r>
    </w:p>
    <w:p w14:paraId="0AD2A26A"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забезпечує дотримання санітарно-гігієнічних, протипожежних норм і правил техніки безпеки, вимог безпечної життєдіяльності дітей і працівників;</w:t>
      </w:r>
    </w:p>
    <w:p w14:paraId="4DAD827E"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контролює відповідність застосованих форм, методів і засобів розвитку, виховання і навчання дітей її віковим, психофізіологічним особливостям, здібностям і потребам;</w:t>
      </w:r>
    </w:p>
    <w:p w14:paraId="1473E847"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підтримує ініціативу щодо вдосконалення освітньої роботи, заохочує творчі пошуки, дослідно-експериментальну роботу педагогів;</w:t>
      </w:r>
    </w:p>
    <w:p w14:paraId="3DA2B0BA"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створює умови для творчого зростання педагогічних працівників, для пошуку і впровадження ними інноваційних технологій, авторських програм, перспективного педагогічного досвіду;</w:t>
      </w:r>
    </w:p>
    <w:p w14:paraId="2562AD9B"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організовує різні форми співпраці з батьками або особами, які їх замінюють;</w:t>
      </w:r>
    </w:p>
    <w:p w14:paraId="55AAEB93"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 щороку звітує про освітню, методичну, економічну і фінансово-господарську діяльність закладу дошкільної освіти  на загальних зборах колективу та батьків, або осіб, які їх замінюють, та/або шляхом оприлюднення річного відповідно до ст. 30Закону України «Про освіту». </w:t>
      </w:r>
    </w:p>
    <w:p w14:paraId="191C3F32"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8.7. Постійно діючий колегіальний орган у </w:t>
      </w:r>
      <w:r w:rsidR="00602470">
        <w:rPr>
          <w:rFonts w:ascii="Times New Roman" w:hAnsi="Times New Roman" w:cs="Times New Roman"/>
          <w:sz w:val="28"/>
          <w:szCs w:val="28"/>
        </w:rPr>
        <w:t>ЗДО № 12</w:t>
      </w:r>
      <w:r>
        <w:rPr>
          <w:rFonts w:ascii="Times New Roman" w:hAnsi="Times New Roman" w:cs="Times New Roman"/>
          <w:sz w:val="28"/>
          <w:szCs w:val="28"/>
        </w:rPr>
        <w:t xml:space="preserve"> - педагогічна рада. До складу педагогічної ради входять усі педагогічні працівники закладу. Головою  педагогічної ради є керівник </w:t>
      </w:r>
      <w:r w:rsidR="00602470">
        <w:rPr>
          <w:rFonts w:ascii="Times New Roman" w:hAnsi="Times New Roman" w:cs="Times New Roman"/>
          <w:sz w:val="28"/>
          <w:szCs w:val="28"/>
        </w:rPr>
        <w:t>ЗДО № 12</w:t>
      </w:r>
      <w:r>
        <w:rPr>
          <w:rFonts w:ascii="Times New Roman" w:hAnsi="Times New Roman" w:cs="Times New Roman"/>
          <w:sz w:val="28"/>
          <w:szCs w:val="28"/>
        </w:rPr>
        <w:t xml:space="preserve"> або за його рішенням вихователь-методист.</w:t>
      </w:r>
    </w:p>
    <w:p w14:paraId="6BB11E01"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Можуть входити голови батьківських комітетів. </w:t>
      </w:r>
    </w:p>
    <w:p w14:paraId="04D8F917"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Запрошеними з правом дорадчого голосу можуть бути представники громадських організацій, педагогічні працівники закладів загальної середньої освіти, батьки або особи, які їх замінюють, медичний працівник та фізичні особи, які провадять освітню діяльність у сфері дошкільної освіти.</w:t>
      </w:r>
    </w:p>
    <w:p w14:paraId="12D88A0D"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8.8. Рішення педагогічної ради вводяться в дію наказом керівника закладу дошкільної освіти.</w:t>
      </w:r>
    </w:p>
    <w:p w14:paraId="1834CC06" w14:textId="77777777" w:rsidR="00F8231D" w:rsidRDefault="00370FAF" w:rsidP="00FC66E9">
      <w:pPr>
        <w:pStyle w:val="ad"/>
        <w:ind w:firstLineChars="202" w:firstLine="566"/>
        <w:rPr>
          <w:rFonts w:ascii="Times New Roman" w:hAnsi="Times New Roman" w:cs="Times New Roman"/>
          <w:sz w:val="28"/>
          <w:szCs w:val="28"/>
        </w:rPr>
      </w:pPr>
      <w:r>
        <w:rPr>
          <w:rFonts w:ascii="Times New Roman" w:hAnsi="Times New Roman" w:cs="Times New Roman"/>
          <w:sz w:val="28"/>
          <w:szCs w:val="28"/>
        </w:rPr>
        <w:t xml:space="preserve">8.9. Педагогічна рада </w:t>
      </w:r>
      <w:r w:rsidR="00602470">
        <w:rPr>
          <w:rFonts w:ascii="Times New Roman" w:hAnsi="Times New Roman" w:cs="Times New Roman"/>
          <w:sz w:val="28"/>
          <w:szCs w:val="28"/>
        </w:rPr>
        <w:t>ЗДО № 12</w:t>
      </w:r>
      <w:r>
        <w:rPr>
          <w:rFonts w:ascii="Times New Roman" w:hAnsi="Times New Roman" w:cs="Times New Roman"/>
          <w:sz w:val="28"/>
          <w:szCs w:val="28"/>
        </w:rPr>
        <w:t>:</w:t>
      </w:r>
    </w:p>
    <w:p w14:paraId="3C83B79B" w14:textId="77777777" w:rsidR="00F8231D" w:rsidRDefault="00370FAF" w:rsidP="00FC66E9">
      <w:pPr>
        <w:pStyle w:val="ad"/>
        <w:ind w:firstLineChars="202" w:firstLine="566"/>
        <w:rPr>
          <w:rFonts w:ascii="Times New Roman" w:hAnsi="Times New Roman" w:cs="Times New Roman"/>
          <w:sz w:val="28"/>
          <w:szCs w:val="28"/>
        </w:rPr>
      </w:pPr>
      <w:r>
        <w:rPr>
          <w:rFonts w:ascii="Times New Roman" w:hAnsi="Times New Roman" w:cs="Times New Roman"/>
          <w:sz w:val="28"/>
          <w:szCs w:val="28"/>
        </w:rPr>
        <w:t>1) схвалює:</w:t>
      </w:r>
    </w:p>
    <w:p w14:paraId="24277C58" w14:textId="77777777" w:rsidR="00F8231D" w:rsidRDefault="00370FAF" w:rsidP="00FC66E9">
      <w:pPr>
        <w:pStyle w:val="ad"/>
        <w:ind w:firstLineChars="202" w:firstLine="566"/>
        <w:rPr>
          <w:rFonts w:ascii="Times New Roman" w:hAnsi="Times New Roman" w:cs="Times New Roman"/>
          <w:sz w:val="28"/>
          <w:szCs w:val="28"/>
        </w:rPr>
      </w:pPr>
      <w:r>
        <w:rPr>
          <w:rFonts w:ascii="Times New Roman" w:hAnsi="Times New Roman" w:cs="Times New Roman"/>
          <w:sz w:val="28"/>
          <w:szCs w:val="28"/>
        </w:rPr>
        <w:t>- програму розвитку закладу дошкільної освіти;</w:t>
      </w:r>
    </w:p>
    <w:p w14:paraId="19D9F6F1" w14:textId="77777777" w:rsidR="00F8231D" w:rsidRDefault="00370FAF" w:rsidP="00FC66E9">
      <w:pPr>
        <w:pStyle w:val="ad"/>
        <w:ind w:firstLineChars="202" w:firstLine="566"/>
        <w:rPr>
          <w:rFonts w:ascii="Times New Roman" w:hAnsi="Times New Roman" w:cs="Times New Roman"/>
          <w:sz w:val="28"/>
          <w:szCs w:val="28"/>
        </w:rPr>
      </w:pPr>
      <w:r>
        <w:rPr>
          <w:rFonts w:ascii="Times New Roman" w:hAnsi="Times New Roman" w:cs="Times New Roman"/>
          <w:sz w:val="28"/>
          <w:szCs w:val="28"/>
        </w:rPr>
        <w:t>- план роботи закладу дошкільної освіти на рік;</w:t>
      </w:r>
    </w:p>
    <w:p w14:paraId="59E32D27" w14:textId="77777777" w:rsidR="00F8231D" w:rsidRDefault="00370FAF" w:rsidP="00FC66E9">
      <w:pPr>
        <w:pStyle w:val="ad"/>
        <w:ind w:firstLineChars="202" w:firstLine="566"/>
        <w:rPr>
          <w:rFonts w:ascii="Times New Roman" w:hAnsi="Times New Roman" w:cs="Times New Roman"/>
          <w:sz w:val="28"/>
          <w:szCs w:val="28"/>
        </w:rPr>
      </w:pPr>
      <w:r>
        <w:rPr>
          <w:rFonts w:ascii="Times New Roman" w:hAnsi="Times New Roman" w:cs="Times New Roman"/>
          <w:sz w:val="28"/>
          <w:szCs w:val="28"/>
        </w:rPr>
        <w:t>- правила внутрішнього розпорядку закладу дошкільної освіти;</w:t>
      </w:r>
    </w:p>
    <w:p w14:paraId="7B481472" w14:textId="77777777" w:rsidR="00F8231D" w:rsidRDefault="00370FAF" w:rsidP="00FC66E9">
      <w:pPr>
        <w:pStyle w:val="ad"/>
        <w:ind w:firstLineChars="202" w:firstLine="566"/>
        <w:rPr>
          <w:rFonts w:ascii="Times New Roman" w:hAnsi="Times New Roman" w:cs="Times New Roman"/>
          <w:sz w:val="28"/>
          <w:szCs w:val="28"/>
        </w:rPr>
      </w:pPr>
      <w:r>
        <w:rPr>
          <w:rFonts w:ascii="Times New Roman" w:hAnsi="Times New Roman" w:cs="Times New Roman"/>
          <w:sz w:val="28"/>
          <w:szCs w:val="28"/>
        </w:rPr>
        <w:lastRenderedPageBreak/>
        <w:t>- положення про внутрішню систему забезпечення якості освіти;</w:t>
      </w:r>
    </w:p>
    <w:p w14:paraId="17454D1B" w14:textId="77777777" w:rsidR="00F8231D" w:rsidRDefault="00370FAF" w:rsidP="00FC66E9">
      <w:pPr>
        <w:pStyle w:val="ad"/>
        <w:ind w:firstLineChars="202" w:firstLine="566"/>
        <w:rPr>
          <w:rFonts w:ascii="Times New Roman" w:hAnsi="Times New Roman" w:cs="Times New Roman"/>
          <w:sz w:val="28"/>
          <w:szCs w:val="28"/>
        </w:rPr>
      </w:pPr>
      <w:r>
        <w:rPr>
          <w:rFonts w:ascii="Times New Roman" w:hAnsi="Times New Roman" w:cs="Times New Roman"/>
          <w:sz w:val="28"/>
          <w:szCs w:val="28"/>
        </w:rPr>
        <w:t>2) затверджує план підвищення кваліфікації педагогічних працівників на рік;</w:t>
      </w:r>
    </w:p>
    <w:p w14:paraId="58ABC9AB" w14:textId="77777777" w:rsidR="00F8231D" w:rsidRDefault="00370FAF" w:rsidP="00FC66E9">
      <w:pPr>
        <w:pStyle w:val="ad"/>
        <w:ind w:firstLineChars="202" w:firstLine="566"/>
        <w:rPr>
          <w:rFonts w:ascii="Times New Roman" w:hAnsi="Times New Roman" w:cs="Times New Roman"/>
          <w:sz w:val="28"/>
          <w:szCs w:val="28"/>
        </w:rPr>
      </w:pPr>
      <w:r>
        <w:rPr>
          <w:rFonts w:ascii="Times New Roman" w:hAnsi="Times New Roman" w:cs="Times New Roman"/>
          <w:sz w:val="28"/>
          <w:szCs w:val="28"/>
        </w:rPr>
        <w:t>3) ухвалює рішення про:</w:t>
      </w:r>
    </w:p>
    <w:p w14:paraId="51647C30"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вибір освітніх і парціальних програм, за якими буде організовано освітній процес у навчальному році;</w:t>
      </w:r>
    </w:p>
    <w:p w14:paraId="16FD19D4" w14:textId="77777777" w:rsidR="00F8231D" w:rsidRDefault="00370FAF" w:rsidP="00FC66E9">
      <w:pPr>
        <w:pStyle w:val="ad"/>
        <w:ind w:firstLineChars="202" w:firstLine="566"/>
        <w:rPr>
          <w:rFonts w:ascii="Times New Roman" w:hAnsi="Times New Roman" w:cs="Times New Roman"/>
          <w:sz w:val="28"/>
          <w:szCs w:val="28"/>
        </w:rPr>
      </w:pPr>
      <w:r>
        <w:rPr>
          <w:rFonts w:ascii="Times New Roman" w:hAnsi="Times New Roman" w:cs="Times New Roman"/>
          <w:sz w:val="28"/>
          <w:szCs w:val="28"/>
        </w:rPr>
        <w:t>- результативність виконання освітніх і парціальних програм, за якими організований освітній процес;</w:t>
      </w:r>
    </w:p>
    <w:p w14:paraId="06D48C12" w14:textId="77777777" w:rsidR="00F8231D" w:rsidRDefault="00370FAF" w:rsidP="00FC66E9">
      <w:pPr>
        <w:pStyle w:val="ad"/>
        <w:ind w:firstLineChars="202" w:firstLine="566"/>
        <w:rPr>
          <w:rFonts w:ascii="Times New Roman" w:hAnsi="Times New Roman" w:cs="Times New Roman"/>
          <w:sz w:val="28"/>
          <w:szCs w:val="28"/>
        </w:rPr>
      </w:pPr>
      <w:r>
        <w:rPr>
          <w:rFonts w:ascii="Times New Roman" w:hAnsi="Times New Roman" w:cs="Times New Roman"/>
          <w:sz w:val="28"/>
          <w:szCs w:val="28"/>
        </w:rPr>
        <w:t>- вдосконалення організації освітнього процесу, створення освітнього середовища;</w:t>
      </w:r>
    </w:p>
    <w:p w14:paraId="230E4EE8" w14:textId="77777777" w:rsidR="00F8231D" w:rsidRDefault="00370FAF" w:rsidP="00FC66E9">
      <w:pPr>
        <w:pStyle w:val="ad"/>
        <w:ind w:firstLineChars="202" w:firstLine="566"/>
        <w:rPr>
          <w:rFonts w:ascii="Times New Roman" w:hAnsi="Times New Roman" w:cs="Times New Roman"/>
          <w:sz w:val="28"/>
          <w:szCs w:val="28"/>
        </w:rPr>
      </w:pPr>
      <w:r>
        <w:rPr>
          <w:rFonts w:ascii="Times New Roman" w:hAnsi="Times New Roman" w:cs="Times New Roman"/>
          <w:sz w:val="28"/>
          <w:szCs w:val="28"/>
        </w:rPr>
        <w:t>- відзначення та моральне заохочення працівників та інших учасників освітнього процесу;</w:t>
      </w:r>
    </w:p>
    <w:p w14:paraId="76F5CEE1"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визнання результатів підвищення кваліфікації педагогічного працівника у випадках, визначених Законом України "Про освіту";</w:t>
      </w:r>
    </w:p>
    <w:p w14:paraId="4F0E7B35"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ініціювання проведення інституційного аудиту, зовнішнього моніторингу якості освіти та/або освітньої діяльності відповідно до законодавства;</w:t>
      </w:r>
    </w:p>
    <w:p w14:paraId="799988A0"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4) 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14:paraId="121B634E"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8.10. Робота педагогічної ради планується в довільній формі відповідно до потреб </w:t>
      </w:r>
      <w:r w:rsidR="00602470">
        <w:rPr>
          <w:rFonts w:ascii="Times New Roman" w:hAnsi="Times New Roman" w:cs="Times New Roman"/>
          <w:sz w:val="28"/>
          <w:szCs w:val="28"/>
        </w:rPr>
        <w:t>ЗДО № 12</w:t>
      </w:r>
      <w:r>
        <w:rPr>
          <w:rFonts w:ascii="Times New Roman" w:hAnsi="Times New Roman" w:cs="Times New Roman"/>
          <w:sz w:val="28"/>
          <w:szCs w:val="28"/>
        </w:rPr>
        <w:t>. Кількість засідань педагогічної ради визначається їх доцільністю, але не менше чотирьох разів на рік.</w:t>
      </w:r>
    </w:p>
    <w:p w14:paraId="3FBD6082"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8.11. Вищим колегіальним органом громадського самоврядування у </w:t>
      </w:r>
      <w:r w:rsidR="00602470">
        <w:rPr>
          <w:rFonts w:ascii="Times New Roman" w:hAnsi="Times New Roman" w:cs="Times New Roman"/>
          <w:sz w:val="28"/>
          <w:szCs w:val="28"/>
        </w:rPr>
        <w:t>ЗДО № 12</w:t>
      </w:r>
      <w:r>
        <w:rPr>
          <w:rFonts w:ascii="Times New Roman" w:hAnsi="Times New Roman" w:cs="Times New Roman"/>
          <w:sz w:val="28"/>
          <w:szCs w:val="28"/>
        </w:rPr>
        <w:t xml:space="preserve"> є загальні збори колективу закладу та батьків або осіб, які їх замінюють, що скликаються не менше одного разу на рік.</w:t>
      </w:r>
    </w:p>
    <w:p w14:paraId="5F2C2567"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Термін їх повноважень становить один рік.</w:t>
      </w:r>
    </w:p>
    <w:p w14:paraId="3BA3D9E1"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Рішення загальних зборів приймаються просто більшістю голосів від загальної кількості присутніх.</w:t>
      </w:r>
    </w:p>
    <w:p w14:paraId="17EA5113"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8.12. Загальні збори</w:t>
      </w:r>
      <w:r w:rsidR="003766C3">
        <w:rPr>
          <w:rFonts w:ascii="Times New Roman" w:hAnsi="Times New Roman" w:cs="Times New Roman"/>
          <w:sz w:val="28"/>
          <w:szCs w:val="28"/>
        </w:rPr>
        <w:t xml:space="preserve"> колективу закладу</w:t>
      </w:r>
      <w:r>
        <w:rPr>
          <w:rFonts w:ascii="Times New Roman" w:hAnsi="Times New Roman" w:cs="Times New Roman"/>
          <w:sz w:val="28"/>
          <w:szCs w:val="28"/>
        </w:rPr>
        <w:t>:</w:t>
      </w:r>
    </w:p>
    <w:p w14:paraId="1335128F" w14:textId="77777777" w:rsidR="00F8231D" w:rsidRDefault="00370FAF" w:rsidP="00602470">
      <w:pPr>
        <w:pStyle w:val="ad"/>
        <w:ind w:firstLineChars="152" w:firstLine="426"/>
        <w:jc w:val="both"/>
        <w:rPr>
          <w:rFonts w:ascii="Times New Roman" w:hAnsi="Times New Roman" w:cs="Times New Roman"/>
          <w:sz w:val="28"/>
          <w:szCs w:val="28"/>
        </w:rPr>
      </w:pPr>
      <w:r>
        <w:rPr>
          <w:rFonts w:ascii="Times New Roman" w:hAnsi="Times New Roman" w:cs="Times New Roman"/>
          <w:sz w:val="28"/>
          <w:szCs w:val="28"/>
        </w:rPr>
        <w:t>- приймають Колективний договір, вносять зміни і доповнення до нього;</w:t>
      </w:r>
    </w:p>
    <w:p w14:paraId="7615A474" w14:textId="77777777" w:rsidR="00F8231D" w:rsidRDefault="00370FAF" w:rsidP="00602470">
      <w:pPr>
        <w:pStyle w:val="ad"/>
        <w:ind w:firstLineChars="152" w:firstLine="42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заслуховують звіт керівника </w:t>
      </w:r>
      <w:r w:rsidR="00602470">
        <w:rPr>
          <w:rFonts w:ascii="Times New Roman" w:hAnsi="Times New Roman" w:cs="Times New Roman"/>
          <w:color w:val="000000" w:themeColor="text1"/>
          <w:sz w:val="28"/>
          <w:szCs w:val="28"/>
        </w:rPr>
        <w:t>ЗДО № 12</w:t>
      </w:r>
      <w:r>
        <w:rPr>
          <w:rFonts w:ascii="Times New Roman" w:hAnsi="Times New Roman" w:cs="Times New Roman"/>
          <w:color w:val="000000" w:themeColor="text1"/>
          <w:sz w:val="28"/>
          <w:szCs w:val="28"/>
        </w:rPr>
        <w:t xml:space="preserve">, голови ради </w:t>
      </w:r>
      <w:r w:rsidR="00602470">
        <w:rPr>
          <w:rFonts w:ascii="Times New Roman" w:hAnsi="Times New Roman" w:cs="Times New Roman"/>
          <w:color w:val="000000" w:themeColor="text1"/>
          <w:sz w:val="28"/>
          <w:szCs w:val="28"/>
        </w:rPr>
        <w:t>ЗДО № 12</w:t>
      </w:r>
      <w:r>
        <w:rPr>
          <w:rFonts w:ascii="Times New Roman" w:hAnsi="Times New Roman" w:cs="Times New Roman"/>
          <w:color w:val="000000" w:themeColor="text1"/>
          <w:sz w:val="28"/>
          <w:szCs w:val="28"/>
        </w:rPr>
        <w:t xml:space="preserve"> з питань статутної діяльності, дають їй оцінку шляхом таємного або відкритого голосування;</w:t>
      </w:r>
    </w:p>
    <w:p w14:paraId="3752F24C" w14:textId="77777777" w:rsidR="00F8231D" w:rsidRDefault="00370FAF" w:rsidP="00602470">
      <w:pPr>
        <w:pStyle w:val="ad"/>
        <w:ind w:firstLineChars="152" w:firstLine="42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розглядають питання освітньої, методичної та фінансово - господарської діяльності </w:t>
      </w:r>
      <w:r w:rsidR="00602470">
        <w:rPr>
          <w:rFonts w:ascii="Times New Roman" w:hAnsi="Times New Roman" w:cs="Times New Roman"/>
          <w:color w:val="000000" w:themeColor="text1"/>
          <w:sz w:val="28"/>
          <w:szCs w:val="28"/>
        </w:rPr>
        <w:t>ЗДО № 12</w:t>
      </w:r>
      <w:r>
        <w:rPr>
          <w:rFonts w:ascii="Times New Roman" w:hAnsi="Times New Roman" w:cs="Times New Roman"/>
          <w:color w:val="000000" w:themeColor="text1"/>
          <w:sz w:val="28"/>
          <w:szCs w:val="28"/>
        </w:rPr>
        <w:t>;</w:t>
      </w:r>
    </w:p>
    <w:p w14:paraId="042626B4" w14:textId="77777777" w:rsidR="00F8231D" w:rsidRDefault="00602470" w:rsidP="00602470">
      <w:pPr>
        <w:pStyle w:val="ad"/>
        <w:ind w:firstLineChars="152" w:firstLine="42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r w:rsidR="00370FAF">
        <w:rPr>
          <w:rFonts w:ascii="Times New Roman" w:hAnsi="Times New Roman" w:cs="Times New Roman"/>
          <w:color w:val="000000" w:themeColor="text1"/>
          <w:sz w:val="28"/>
          <w:szCs w:val="28"/>
        </w:rPr>
        <w:t xml:space="preserve">затверджують основні напрями вдосконалення роботи і розвитку </w:t>
      </w:r>
      <w:r>
        <w:rPr>
          <w:rFonts w:ascii="Times New Roman" w:hAnsi="Times New Roman" w:cs="Times New Roman"/>
          <w:color w:val="000000" w:themeColor="text1"/>
          <w:sz w:val="28"/>
          <w:szCs w:val="28"/>
        </w:rPr>
        <w:t>ЗДО №12</w:t>
      </w:r>
      <w:r w:rsidR="00370FAF">
        <w:rPr>
          <w:rFonts w:ascii="Times New Roman" w:hAnsi="Times New Roman" w:cs="Times New Roman"/>
          <w:color w:val="000000" w:themeColor="text1"/>
          <w:sz w:val="28"/>
          <w:szCs w:val="28"/>
        </w:rPr>
        <w:t>.</w:t>
      </w:r>
    </w:p>
    <w:p w14:paraId="46A779BE" w14:textId="77777777" w:rsidR="00F8231D" w:rsidRDefault="00370FAF" w:rsidP="00602470">
      <w:pPr>
        <w:pStyle w:val="rvps2"/>
        <w:shd w:val="clear" w:color="auto" w:fill="FFFFFF"/>
        <w:spacing w:before="0" w:beforeAutospacing="0" w:after="0" w:afterAutospacing="0"/>
        <w:ind w:firstLineChars="152" w:firstLine="426"/>
        <w:jc w:val="both"/>
        <w:rPr>
          <w:color w:val="000000" w:themeColor="text1"/>
          <w:sz w:val="28"/>
          <w:szCs w:val="28"/>
        </w:rPr>
      </w:pPr>
      <w:bookmarkStart w:id="42" w:name="n404"/>
      <w:bookmarkEnd w:id="42"/>
      <w:r>
        <w:rPr>
          <w:color w:val="000000" w:themeColor="text1"/>
          <w:sz w:val="28"/>
          <w:szCs w:val="28"/>
        </w:rPr>
        <w:t>- затверджують правила внутрішнього трудового розпорядку.</w:t>
      </w:r>
    </w:p>
    <w:p w14:paraId="21F64A43" w14:textId="77777777" w:rsidR="00F8231D" w:rsidRDefault="00370FAF" w:rsidP="00FC66E9">
      <w:pPr>
        <w:pStyle w:val="ad"/>
        <w:ind w:firstLineChars="202" w:firstLine="566"/>
        <w:jc w:val="both"/>
        <w:rPr>
          <w:rFonts w:ascii="Times New Roman" w:hAnsi="Times New Roman" w:cs="Times New Roman"/>
          <w:color w:val="000000" w:themeColor="text1"/>
          <w:sz w:val="28"/>
          <w:szCs w:val="28"/>
        </w:rPr>
      </w:pPr>
      <w:bookmarkStart w:id="43" w:name="n407"/>
      <w:bookmarkStart w:id="44" w:name="n405"/>
      <w:bookmarkEnd w:id="43"/>
      <w:bookmarkEnd w:id="44"/>
      <w:r>
        <w:rPr>
          <w:rFonts w:ascii="Times New Roman" w:hAnsi="Times New Roman" w:cs="Times New Roman"/>
          <w:color w:val="000000" w:themeColor="text1"/>
          <w:sz w:val="28"/>
          <w:szCs w:val="28"/>
          <w:shd w:val="clear" w:color="auto" w:fill="FFFFFF"/>
        </w:rPr>
        <w:t>Рішення загальних зборів трудового колективу, прийняті у межах їх повноважень, є обов’язковими до виконання всіма працівниками закладу освіти.</w:t>
      </w:r>
    </w:p>
    <w:p w14:paraId="008BB6D3" w14:textId="77777777" w:rsidR="00F8231D" w:rsidRDefault="00F8231D">
      <w:pPr>
        <w:pStyle w:val="ad"/>
        <w:ind w:firstLineChars="202" w:firstLine="568"/>
        <w:rPr>
          <w:rFonts w:ascii="Times New Roman" w:hAnsi="Times New Roman" w:cs="Times New Roman"/>
          <w:b/>
          <w:sz w:val="28"/>
          <w:szCs w:val="28"/>
        </w:rPr>
      </w:pPr>
    </w:p>
    <w:p w14:paraId="0AF15EE6" w14:textId="77777777" w:rsidR="00602470" w:rsidRDefault="00602470" w:rsidP="00FC66E9">
      <w:pPr>
        <w:spacing w:after="0" w:line="240" w:lineRule="auto"/>
        <w:ind w:firstLineChars="202" w:firstLine="566"/>
        <w:jc w:val="center"/>
        <w:rPr>
          <w:rFonts w:ascii="Times New Roman" w:hAnsi="Times New Roman" w:cs="Times New Roman"/>
          <w:sz w:val="28"/>
          <w:szCs w:val="28"/>
        </w:rPr>
      </w:pPr>
    </w:p>
    <w:p w14:paraId="68D25167" w14:textId="77777777" w:rsidR="00602470" w:rsidRDefault="00602470" w:rsidP="00FC66E9">
      <w:pPr>
        <w:spacing w:after="0" w:line="240" w:lineRule="auto"/>
        <w:ind w:firstLineChars="202" w:firstLine="566"/>
        <w:jc w:val="center"/>
        <w:rPr>
          <w:rFonts w:ascii="Times New Roman" w:hAnsi="Times New Roman" w:cs="Times New Roman"/>
          <w:sz w:val="28"/>
          <w:szCs w:val="28"/>
        </w:rPr>
      </w:pPr>
    </w:p>
    <w:p w14:paraId="6789DC6E" w14:textId="77777777" w:rsidR="00602470" w:rsidRDefault="00602470" w:rsidP="00FC66E9">
      <w:pPr>
        <w:spacing w:after="0" w:line="240" w:lineRule="auto"/>
        <w:ind w:firstLineChars="202" w:firstLine="566"/>
        <w:jc w:val="center"/>
        <w:rPr>
          <w:rFonts w:ascii="Times New Roman" w:hAnsi="Times New Roman" w:cs="Times New Roman"/>
          <w:sz w:val="28"/>
          <w:szCs w:val="28"/>
        </w:rPr>
      </w:pPr>
    </w:p>
    <w:p w14:paraId="2EDA61CC" w14:textId="77777777" w:rsidR="00F8231D" w:rsidRPr="00FC66E9" w:rsidRDefault="00370FAF" w:rsidP="00FC66E9">
      <w:pPr>
        <w:spacing w:after="0" w:line="240" w:lineRule="auto"/>
        <w:ind w:firstLineChars="202" w:firstLine="566"/>
        <w:jc w:val="center"/>
        <w:rPr>
          <w:rFonts w:ascii="Times New Roman" w:hAnsi="Times New Roman" w:cs="Times New Roman"/>
          <w:sz w:val="28"/>
          <w:szCs w:val="28"/>
        </w:rPr>
      </w:pPr>
      <w:r w:rsidRPr="00FC66E9">
        <w:rPr>
          <w:rFonts w:ascii="Times New Roman" w:hAnsi="Times New Roman" w:cs="Times New Roman"/>
          <w:sz w:val="28"/>
          <w:szCs w:val="28"/>
        </w:rPr>
        <w:lastRenderedPageBreak/>
        <w:t>IХ. МАЙНО  ЗАКЛАДУ ДОШКІЛЬНОЇ ОСВІТИ №12</w:t>
      </w:r>
    </w:p>
    <w:p w14:paraId="0AE68FED" w14:textId="77777777" w:rsidR="00F8231D" w:rsidRPr="00FC66E9" w:rsidRDefault="00370FAF" w:rsidP="00FC66E9">
      <w:pPr>
        <w:spacing w:after="0" w:line="240" w:lineRule="auto"/>
        <w:ind w:firstLineChars="202" w:firstLine="566"/>
        <w:jc w:val="center"/>
        <w:rPr>
          <w:rFonts w:ascii="Times New Roman" w:hAnsi="Times New Roman" w:cs="Times New Roman"/>
          <w:sz w:val="28"/>
          <w:szCs w:val="28"/>
        </w:rPr>
      </w:pPr>
      <w:r w:rsidRPr="00FC66E9">
        <w:rPr>
          <w:rFonts w:ascii="Times New Roman" w:hAnsi="Times New Roman" w:cs="Times New Roman"/>
          <w:sz w:val="28"/>
          <w:szCs w:val="28"/>
        </w:rPr>
        <w:t xml:space="preserve"> «ЗОЛОТА РИБКА»</w:t>
      </w:r>
    </w:p>
    <w:p w14:paraId="4A2C2F25" w14:textId="77777777" w:rsidR="00F8231D" w:rsidRDefault="00F8231D">
      <w:pPr>
        <w:pStyle w:val="ad"/>
        <w:ind w:firstLineChars="202" w:firstLine="568"/>
        <w:jc w:val="both"/>
        <w:rPr>
          <w:rFonts w:ascii="Times New Roman" w:hAnsi="Times New Roman" w:cs="Times New Roman"/>
          <w:b/>
          <w:sz w:val="28"/>
          <w:szCs w:val="28"/>
        </w:rPr>
      </w:pPr>
    </w:p>
    <w:p w14:paraId="1C197330" w14:textId="77777777" w:rsidR="00F8231D" w:rsidRDefault="00370FAF" w:rsidP="00FC66E9">
      <w:pPr>
        <w:pStyle w:val="ad"/>
        <w:ind w:firstLineChars="202" w:firstLine="56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9.1. </w:t>
      </w:r>
      <w:r>
        <w:rPr>
          <w:rFonts w:ascii="Times New Roman" w:hAnsi="Times New Roman" w:cs="Times New Roman"/>
          <w:color w:val="000000" w:themeColor="text1"/>
          <w:sz w:val="28"/>
          <w:szCs w:val="28"/>
          <w:shd w:val="clear" w:color="auto" w:fill="FFFFFF"/>
        </w:rPr>
        <w:t>Кошти, рухоме і нерухоме майно, майнові та немайнові права закладу дошкільної освіти №12 належать йому на правах, визначених законодавством.</w:t>
      </w:r>
    </w:p>
    <w:p w14:paraId="1764BCA0"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9.2. Майно </w:t>
      </w:r>
      <w:r w:rsidR="00602470">
        <w:rPr>
          <w:rFonts w:ascii="Times New Roman" w:hAnsi="Times New Roman" w:cs="Times New Roman"/>
          <w:sz w:val="28"/>
          <w:szCs w:val="28"/>
        </w:rPr>
        <w:t>ЗДО № 12</w:t>
      </w:r>
      <w:r>
        <w:rPr>
          <w:rFonts w:ascii="Times New Roman" w:hAnsi="Times New Roman" w:cs="Times New Roman"/>
          <w:sz w:val="28"/>
          <w:szCs w:val="28"/>
        </w:rPr>
        <w:t xml:space="preserve"> перебуває у комунальній власності територіальної громади м. Ковеля Волинської області і закріплюється за </w:t>
      </w:r>
      <w:r w:rsidR="00602470">
        <w:rPr>
          <w:rFonts w:ascii="Times New Roman" w:hAnsi="Times New Roman" w:cs="Times New Roman"/>
          <w:sz w:val="28"/>
          <w:szCs w:val="28"/>
        </w:rPr>
        <w:t>ЗДО № 12</w:t>
      </w:r>
      <w:r>
        <w:rPr>
          <w:rFonts w:ascii="Times New Roman" w:hAnsi="Times New Roman" w:cs="Times New Roman"/>
          <w:sz w:val="28"/>
          <w:szCs w:val="28"/>
        </w:rPr>
        <w:t xml:space="preserve"> на праві оперативного управління. Органом управління майна закладу є Засновник. Будь-які дії щодо майна закладу (відчуження, передача в оренду, списання тощо), в тому числі укладення будь - яких правочинів щодо майна (інвестиційний договір, іпотечний договір, договір застави і т.д.), на підставі яких виникають права та обов’язки, </w:t>
      </w:r>
      <w:r w:rsidR="00602470">
        <w:rPr>
          <w:rFonts w:ascii="Times New Roman" w:hAnsi="Times New Roman" w:cs="Times New Roman"/>
          <w:sz w:val="28"/>
          <w:szCs w:val="28"/>
        </w:rPr>
        <w:t>ЗДО № 12</w:t>
      </w:r>
      <w:r>
        <w:rPr>
          <w:rFonts w:ascii="Times New Roman" w:hAnsi="Times New Roman" w:cs="Times New Roman"/>
          <w:sz w:val="28"/>
          <w:szCs w:val="28"/>
        </w:rPr>
        <w:t xml:space="preserve"> здійснює відповідно до рішень Засновника.</w:t>
      </w:r>
    </w:p>
    <w:p w14:paraId="0EA504D8"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9.3. </w:t>
      </w:r>
      <w:r w:rsidR="00602470">
        <w:rPr>
          <w:rFonts w:ascii="Times New Roman" w:hAnsi="Times New Roman" w:cs="Times New Roman"/>
          <w:sz w:val="28"/>
          <w:szCs w:val="28"/>
        </w:rPr>
        <w:t>ЗДО № 12</w:t>
      </w:r>
      <w:r>
        <w:rPr>
          <w:rFonts w:ascii="Times New Roman" w:hAnsi="Times New Roman" w:cs="Times New Roman"/>
          <w:sz w:val="28"/>
          <w:szCs w:val="28"/>
        </w:rPr>
        <w:t xml:space="preserve"> може передаватися в оперативне управління земельна ділянка, будівлі, споруди, комунікації, інвентар, обладнання та інші матеріальні цінності, вартість яких відображено у балансі  закладу.</w:t>
      </w:r>
    </w:p>
    <w:p w14:paraId="6BB78737"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9.4. </w:t>
      </w:r>
      <w:r w:rsidR="00602470">
        <w:rPr>
          <w:rFonts w:ascii="Times New Roman" w:hAnsi="Times New Roman" w:cs="Times New Roman"/>
          <w:sz w:val="28"/>
          <w:szCs w:val="28"/>
        </w:rPr>
        <w:t>ЗДО № 12</w:t>
      </w:r>
      <w:r>
        <w:rPr>
          <w:rFonts w:ascii="Times New Roman" w:hAnsi="Times New Roman" w:cs="Times New Roman"/>
          <w:sz w:val="28"/>
          <w:szCs w:val="28"/>
        </w:rPr>
        <w:t xml:space="preserve"> відповідно до чинного законодавства України користується землею, іншими природними ресурсами і несе відповідальність за дотримання вимог та норм з їх охорони.</w:t>
      </w:r>
    </w:p>
    <w:p w14:paraId="7ACB4462" w14:textId="77777777" w:rsidR="00F8231D" w:rsidRDefault="00370FAF" w:rsidP="00FC66E9">
      <w:pPr>
        <w:pStyle w:val="ad"/>
        <w:ind w:firstLineChars="202" w:firstLine="566"/>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9.5. Вимоги до матеріально-технічної бази </w:t>
      </w:r>
      <w:r w:rsidR="00602470">
        <w:rPr>
          <w:rFonts w:ascii="Times New Roman" w:hAnsi="Times New Roman" w:cs="Times New Roman"/>
          <w:sz w:val="28"/>
          <w:szCs w:val="28"/>
        </w:rPr>
        <w:t>ЗДО № 12</w:t>
      </w:r>
      <w:r>
        <w:rPr>
          <w:rFonts w:ascii="Times New Roman" w:hAnsi="Times New Roman" w:cs="Times New Roman"/>
          <w:sz w:val="28"/>
          <w:szCs w:val="28"/>
        </w:rPr>
        <w:t xml:space="preserve"> визначаються відповідними будівельними та санітарно-гігієнічними нормами і правилами, а також Типовим переліком обов'язкового обладнання закладу дошкільної освіти, у тому числі навчально-наочних посібників, іграшок, навчально-методичної, худ</w:t>
      </w:r>
      <w:r>
        <w:rPr>
          <w:rFonts w:ascii="Times New Roman" w:hAnsi="Times New Roman" w:cs="Times New Roman"/>
          <w:color w:val="000000" w:themeColor="text1"/>
          <w:sz w:val="28"/>
          <w:szCs w:val="28"/>
        </w:rPr>
        <w:t>ожньої та іншої літератури.</w:t>
      </w:r>
    </w:p>
    <w:p w14:paraId="630B6A19"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color w:val="000000" w:themeColor="text1"/>
          <w:sz w:val="28"/>
          <w:szCs w:val="28"/>
        </w:rPr>
        <w:t xml:space="preserve">9.6. </w:t>
      </w:r>
      <w:r>
        <w:rPr>
          <w:rFonts w:ascii="Times New Roman" w:hAnsi="Times New Roman" w:cs="Times New Roman"/>
          <w:color w:val="000000" w:themeColor="text1"/>
          <w:sz w:val="28"/>
          <w:szCs w:val="28"/>
          <w:shd w:val="clear" w:color="auto" w:fill="FFFFFF"/>
        </w:rPr>
        <w:t>Захисні споруди цивільного захисту, зокрема найпростіші укриття, сховища тощо, що перебувають на балансі та/або території закладів дошкільної освіти, використовуються для захисту виключно учасників освітнього процесу</w:t>
      </w:r>
      <w:r>
        <w:rPr>
          <w:rFonts w:ascii="Times New Roman" w:hAnsi="Times New Roman" w:cs="Times New Roman"/>
          <w:color w:val="333333"/>
          <w:sz w:val="28"/>
          <w:szCs w:val="28"/>
          <w:shd w:val="clear" w:color="auto" w:fill="FFFFFF"/>
        </w:rPr>
        <w:t>.</w:t>
      </w:r>
    </w:p>
    <w:p w14:paraId="47F21CB8" w14:textId="77777777" w:rsidR="00F8231D" w:rsidRDefault="00F8231D" w:rsidP="00FC66E9">
      <w:pPr>
        <w:pStyle w:val="ad"/>
        <w:ind w:firstLineChars="202" w:firstLine="566"/>
        <w:jc w:val="center"/>
        <w:rPr>
          <w:rFonts w:ascii="Times New Roman" w:hAnsi="Times New Roman" w:cs="Times New Roman"/>
          <w:sz w:val="28"/>
          <w:szCs w:val="28"/>
        </w:rPr>
      </w:pPr>
    </w:p>
    <w:p w14:paraId="2E449E4E" w14:textId="77777777" w:rsidR="00F8231D" w:rsidRPr="00FC66E9" w:rsidRDefault="00370FAF" w:rsidP="00FC66E9">
      <w:pPr>
        <w:pStyle w:val="ad"/>
        <w:ind w:firstLineChars="202" w:firstLine="566"/>
        <w:jc w:val="center"/>
        <w:rPr>
          <w:rFonts w:ascii="Times New Roman" w:hAnsi="Times New Roman" w:cs="Times New Roman"/>
          <w:sz w:val="28"/>
          <w:szCs w:val="28"/>
        </w:rPr>
      </w:pPr>
      <w:r w:rsidRPr="00FC66E9">
        <w:rPr>
          <w:rFonts w:ascii="Times New Roman" w:hAnsi="Times New Roman" w:cs="Times New Roman"/>
          <w:sz w:val="28"/>
          <w:szCs w:val="28"/>
        </w:rPr>
        <w:t xml:space="preserve">Х. ФІНАНСОВО-ГОСПОДАРСЬКА ДІЯЛЬНІСТЬ </w:t>
      </w:r>
    </w:p>
    <w:p w14:paraId="1979D98D" w14:textId="77777777" w:rsidR="00F8231D" w:rsidRPr="00FC66E9" w:rsidRDefault="00370FAF" w:rsidP="00FC66E9">
      <w:pPr>
        <w:pStyle w:val="ad"/>
        <w:ind w:firstLineChars="202" w:firstLine="566"/>
        <w:jc w:val="center"/>
        <w:rPr>
          <w:rFonts w:ascii="Times New Roman" w:hAnsi="Times New Roman" w:cs="Times New Roman"/>
          <w:sz w:val="28"/>
          <w:szCs w:val="28"/>
        </w:rPr>
      </w:pPr>
      <w:r w:rsidRPr="00FC66E9">
        <w:rPr>
          <w:rFonts w:ascii="Times New Roman" w:hAnsi="Times New Roman" w:cs="Times New Roman"/>
          <w:sz w:val="28"/>
          <w:szCs w:val="28"/>
        </w:rPr>
        <w:t>ЗАКЛАДУ ДОШКІЛЬНОЇ ОСВІТИ №12 «ЗОЛОТА РИБКА»</w:t>
      </w:r>
    </w:p>
    <w:p w14:paraId="729BA713" w14:textId="77777777" w:rsidR="00F8231D" w:rsidRDefault="00F8231D" w:rsidP="00FC66E9">
      <w:pPr>
        <w:pStyle w:val="ad"/>
        <w:ind w:firstLineChars="202" w:firstLine="566"/>
        <w:jc w:val="both"/>
        <w:rPr>
          <w:rFonts w:ascii="Times New Roman" w:hAnsi="Times New Roman" w:cs="Times New Roman"/>
          <w:sz w:val="28"/>
          <w:szCs w:val="28"/>
        </w:rPr>
      </w:pPr>
    </w:p>
    <w:p w14:paraId="58656E39"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10.1. Фінансово-господарська діяльність </w:t>
      </w:r>
      <w:r w:rsidR="00602470">
        <w:rPr>
          <w:rFonts w:ascii="Times New Roman" w:hAnsi="Times New Roman" w:cs="Times New Roman"/>
          <w:sz w:val="28"/>
          <w:szCs w:val="28"/>
        </w:rPr>
        <w:t>ЗДО № 12</w:t>
      </w:r>
      <w:r>
        <w:rPr>
          <w:rFonts w:ascii="Times New Roman" w:hAnsi="Times New Roman" w:cs="Times New Roman"/>
          <w:sz w:val="28"/>
          <w:szCs w:val="28"/>
        </w:rPr>
        <w:t xml:space="preserve"> здійснюється відповідно до чинного законодавства України та Статуту закладу.</w:t>
      </w:r>
    </w:p>
    <w:p w14:paraId="46427752"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10.2. Фінансово-господарська діяльність </w:t>
      </w:r>
      <w:r w:rsidR="00602470">
        <w:rPr>
          <w:rFonts w:ascii="Times New Roman" w:hAnsi="Times New Roman" w:cs="Times New Roman"/>
          <w:sz w:val="28"/>
          <w:szCs w:val="28"/>
        </w:rPr>
        <w:t>ЗДО № 12</w:t>
      </w:r>
      <w:r>
        <w:rPr>
          <w:rFonts w:ascii="Times New Roman" w:hAnsi="Times New Roman" w:cs="Times New Roman"/>
          <w:sz w:val="28"/>
          <w:szCs w:val="28"/>
        </w:rPr>
        <w:t xml:space="preserve"> провадиться на основі кошторису, який складається і затверджується відповідно до чинного законодавства України.</w:t>
      </w:r>
    </w:p>
    <w:p w14:paraId="7EE84CDE"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10.3. Джерелами фінансування закладу є кошти:</w:t>
      </w:r>
    </w:p>
    <w:p w14:paraId="30D9D6D0" w14:textId="77777777" w:rsidR="00F8231D" w:rsidRDefault="00370FAF" w:rsidP="00FC66E9">
      <w:pPr>
        <w:pStyle w:val="ad"/>
        <w:ind w:firstLineChars="202" w:firstLine="56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shd w:val="clear" w:color="auto" w:fill="FFFFFF"/>
        </w:rPr>
        <w:t>цільові платежі (видатки) засновника закладу дошкільної освіти на фінансування його діяльності</w:t>
      </w:r>
      <w:r>
        <w:rPr>
          <w:rFonts w:ascii="Times New Roman" w:hAnsi="Times New Roman" w:cs="Times New Roman"/>
          <w:color w:val="000000" w:themeColor="text1"/>
          <w:sz w:val="28"/>
          <w:szCs w:val="28"/>
        </w:rPr>
        <w:t>;</w:t>
      </w:r>
    </w:p>
    <w:p w14:paraId="3012AE46" w14:textId="77777777" w:rsidR="00F8231D" w:rsidRDefault="00370FAF" w:rsidP="00FC66E9">
      <w:pPr>
        <w:pStyle w:val="ad"/>
        <w:ind w:firstLineChars="202" w:firstLine="566"/>
        <w:rPr>
          <w:rFonts w:ascii="Times New Roman" w:hAnsi="Times New Roman" w:cs="Times New Roman"/>
          <w:sz w:val="28"/>
          <w:szCs w:val="28"/>
        </w:rPr>
      </w:pPr>
      <w:r>
        <w:rPr>
          <w:rFonts w:ascii="Times New Roman" w:hAnsi="Times New Roman" w:cs="Times New Roman"/>
          <w:sz w:val="28"/>
          <w:szCs w:val="28"/>
        </w:rPr>
        <w:t>- місцевого бюджету у розмірі, передбаченому нормативами фінансування та бюджетів інших рівнів;</w:t>
      </w:r>
    </w:p>
    <w:p w14:paraId="57B47C8F" w14:textId="77777777" w:rsidR="00F8231D" w:rsidRDefault="00370FAF" w:rsidP="00FC66E9">
      <w:pPr>
        <w:pStyle w:val="ad"/>
        <w:ind w:firstLineChars="202" w:firstLine="566"/>
        <w:rPr>
          <w:rFonts w:ascii="Times New Roman" w:hAnsi="Times New Roman" w:cs="Times New Roman"/>
          <w:sz w:val="28"/>
          <w:szCs w:val="28"/>
        </w:rPr>
      </w:pPr>
      <w:r>
        <w:rPr>
          <w:rFonts w:ascii="Times New Roman" w:hAnsi="Times New Roman" w:cs="Times New Roman"/>
          <w:sz w:val="28"/>
          <w:szCs w:val="28"/>
        </w:rPr>
        <w:t>- гранти вітчизняних і міжнародних організацій;</w:t>
      </w:r>
    </w:p>
    <w:p w14:paraId="421B5E94" w14:textId="77777777" w:rsidR="00F8231D" w:rsidRDefault="00370FAF" w:rsidP="00FC66E9">
      <w:pPr>
        <w:pStyle w:val="ad"/>
        <w:ind w:firstLineChars="202" w:firstLine="566"/>
        <w:rPr>
          <w:rFonts w:ascii="Times New Roman" w:hAnsi="Times New Roman" w:cs="Times New Roman"/>
          <w:sz w:val="28"/>
          <w:szCs w:val="28"/>
        </w:rPr>
      </w:pPr>
      <w:r>
        <w:rPr>
          <w:rFonts w:ascii="Times New Roman" w:hAnsi="Times New Roman" w:cs="Times New Roman"/>
          <w:sz w:val="28"/>
          <w:szCs w:val="28"/>
        </w:rPr>
        <w:t>- батьків або осіб, які їх замінюють;</w:t>
      </w:r>
    </w:p>
    <w:p w14:paraId="2F082B6F" w14:textId="77777777" w:rsidR="00F8231D" w:rsidRDefault="00370FAF" w:rsidP="00FC66E9">
      <w:pPr>
        <w:pStyle w:val="ad"/>
        <w:ind w:firstLineChars="202" w:firstLine="566"/>
        <w:rPr>
          <w:rFonts w:ascii="Times New Roman" w:hAnsi="Times New Roman" w:cs="Times New Roman"/>
          <w:sz w:val="28"/>
          <w:szCs w:val="28"/>
        </w:rPr>
      </w:pPr>
      <w:r>
        <w:rPr>
          <w:rFonts w:ascii="Times New Roman" w:hAnsi="Times New Roman" w:cs="Times New Roman"/>
          <w:sz w:val="28"/>
          <w:szCs w:val="28"/>
        </w:rPr>
        <w:t>- добровільні пожертвування і цільові внески фізичних і юридичних осіб;</w:t>
      </w:r>
    </w:p>
    <w:p w14:paraId="677708BB"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lastRenderedPageBreak/>
        <w:t>-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14:paraId="5C96CBBE"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плата за надання освітніх та інших послуг відповідно до укладених договорів;</w:t>
      </w:r>
    </w:p>
    <w:p w14:paraId="201321C0" w14:textId="77777777" w:rsidR="00F8231D" w:rsidRDefault="00370FAF" w:rsidP="00FC66E9">
      <w:pPr>
        <w:pStyle w:val="ad"/>
        <w:ind w:firstLineChars="202" w:firstLine="566"/>
        <w:rPr>
          <w:rFonts w:ascii="Times New Roman" w:hAnsi="Times New Roman" w:cs="Times New Roman"/>
          <w:sz w:val="28"/>
          <w:szCs w:val="28"/>
        </w:rPr>
      </w:pPr>
      <w:r>
        <w:rPr>
          <w:rFonts w:ascii="Times New Roman" w:hAnsi="Times New Roman" w:cs="Times New Roman"/>
          <w:sz w:val="28"/>
          <w:szCs w:val="28"/>
        </w:rPr>
        <w:t>- інші позабюджетні кошти, не заборонені чинним законодавством України,</w:t>
      </w:r>
    </w:p>
    <w:p w14:paraId="1902818B" w14:textId="77777777" w:rsidR="00F8231D" w:rsidRDefault="00370FAF" w:rsidP="00FC66E9">
      <w:pPr>
        <w:pStyle w:val="ad"/>
        <w:ind w:firstLineChars="202" w:firstLine="566"/>
        <w:rPr>
          <w:rFonts w:ascii="Times New Roman" w:hAnsi="Times New Roman" w:cs="Times New Roman"/>
          <w:sz w:val="28"/>
          <w:szCs w:val="28"/>
        </w:rPr>
      </w:pPr>
      <w:r>
        <w:rPr>
          <w:rFonts w:ascii="Times New Roman" w:hAnsi="Times New Roman" w:cs="Times New Roman"/>
          <w:sz w:val="28"/>
          <w:szCs w:val="28"/>
        </w:rPr>
        <w:t>батьків або осіб  які їх замінюють за харчування дітей та за надання освітніх послуг відповідно до чинного законодавства України.</w:t>
      </w:r>
    </w:p>
    <w:p w14:paraId="10306D38"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10.4. Фінансування закладу дошкільної освіти №12 здійснюється в обсязі, необхідному для виконання ліцензійних умов, державного стандарту, освітніх програм та інших вимог чинного законодавства.</w:t>
      </w:r>
    </w:p>
    <w:p w14:paraId="2CDAA7E8"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 10.5. </w:t>
      </w:r>
      <w:r w:rsidR="00602470">
        <w:rPr>
          <w:rFonts w:ascii="Times New Roman" w:hAnsi="Times New Roman" w:cs="Times New Roman"/>
          <w:sz w:val="28"/>
          <w:szCs w:val="28"/>
        </w:rPr>
        <w:t>ЗДО № 12</w:t>
      </w:r>
      <w:r>
        <w:rPr>
          <w:rFonts w:ascii="Times New Roman" w:hAnsi="Times New Roman" w:cs="Times New Roman"/>
          <w:sz w:val="28"/>
          <w:szCs w:val="28"/>
        </w:rPr>
        <w:t xml:space="preserve"> за погодженням із Засновником має право:</w:t>
      </w:r>
    </w:p>
    <w:p w14:paraId="5B682959"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придбати і орендувати необхідне обладнання та інше майно;</w:t>
      </w:r>
    </w:p>
    <w:p w14:paraId="460732C5"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користуватися послугами будь-якого підприємства, установи, організації або фізичних осіб;</w:t>
      </w:r>
    </w:p>
    <w:p w14:paraId="1D337793"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здавати в оренду приміщення, споруди, обладнання фізичним та юридичним особам для провадження освітньої діяльності згідно із чинним законодавством України.</w:t>
      </w:r>
    </w:p>
    <w:p w14:paraId="5A7F0B3B"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10.6. </w:t>
      </w:r>
      <w:r w:rsidR="00602470">
        <w:rPr>
          <w:rFonts w:ascii="Times New Roman" w:hAnsi="Times New Roman" w:cs="Times New Roman"/>
          <w:sz w:val="28"/>
          <w:szCs w:val="28"/>
        </w:rPr>
        <w:t>ЗДО № 12</w:t>
      </w:r>
      <w:r>
        <w:rPr>
          <w:rFonts w:ascii="Times New Roman" w:hAnsi="Times New Roman" w:cs="Times New Roman"/>
          <w:sz w:val="28"/>
          <w:szCs w:val="28"/>
        </w:rPr>
        <w:t xml:space="preserve">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56DEC58D"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10.7. Штатні розписи </w:t>
      </w:r>
      <w:r w:rsidR="00602470">
        <w:rPr>
          <w:rFonts w:ascii="Times New Roman" w:hAnsi="Times New Roman" w:cs="Times New Roman"/>
          <w:sz w:val="28"/>
          <w:szCs w:val="28"/>
        </w:rPr>
        <w:t>ЗДО № 12</w:t>
      </w:r>
      <w:r>
        <w:rPr>
          <w:rFonts w:ascii="Times New Roman" w:hAnsi="Times New Roman" w:cs="Times New Roman"/>
          <w:sz w:val="28"/>
          <w:szCs w:val="28"/>
        </w:rPr>
        <w:t xml:space="preserve"> затверджуються директором за погодженням управління освіти на основі діючих Типових штатних нормативів закладів дошкільної освіти.</w:t>
      </w:r>
    </w:p>
    <w:p w14:paraId="3B4D9A60"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10.8. Фінансова діяльність </w:t>
      </w:r>
      <w:r w:rsidR="00602470">
        <w:rPr>
          <w:rFonts w:ascii="Times New Roman" w:hAnsi="Times New Roman" w:cs="Times New Roman"/>
          <w:sz w:val="28"/>
          <w:szCs w:val="28"/>
        </w:rPr>
        <w:t>ЗДО № 12</w:t>
      </w:r>
      <w:r>
        <w:rPr>
          <w:rFonts w:ascii="Times New Roman" w:hAnsi="Times New Roman" w:cs="Times New Roman"/>
          <w:sz w:val="28"/>
          <w:szCs w:val="28"/>
        </w:rPr>
        <w:t xml:space="preserve"> спрямована:</w:t>
      </w:r>
    </w:p>
    <w:p w14:paraId="2B281AC9"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на створення єдиного  фонду виробничого і соціального розвитку;</w:t>
      </w:r>
    </w:p>
    <w:p w14:paraId="3C98568E"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на формування єдиного фонду оплати праці;</w:t>
      </w:r>
    </w:p>
    <w:p w14:paraId="3B3D4EA4"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створення фонду матеріальних і прирівняних до них затрат.</w:t>
      </w:r>
    </w:p>
    <w:p w14:paraId="39FEC73D"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10.9. Заробітна плата працівників </w:t>
      </w:r>
      <w:r w:rsidR="00602470">
        <w:rPr>
          <w:rFonts w:ascii="Times New Roman" w:hAnsi="Times New Roman" w:cs="Times New Roman"/>
          <w:sz w:val="28"/>
          <w:szCs w:val="28"/>
        </w:rPr>
        <w:t>ЗДО № 12</w:t>
      </w:r>
      <w:r>
        <w:rPr>
          <w:rFonts w:ascii="Times New Roman" w:hAnsi="Times New Roman" w:cs="Times New Roman"/>
          <w:sz w:val="28"/>
          <w:szCs w:val="28"/>
        </w:rPr>
        <w:t xml:space="preserve"> залежить від робочого часу та від результатів атестації у відповідності з єдиною тарифною сіткою оплати праці працівників бюджетних установ. </w:t>
      </w:r>
    </w:p>
    <w:p w14:paraId="7E2E4AF2" w14:textId="77777777" w:rsidR="00F8231D" w:rsidRDefault="00370FAF" w:rsidP="00FC66E9">
      <w:pPr>
        <w:pStyle w:val="ad"/>
        <w:ind w:firstLineChars="202" w:firstLine="56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10.10. Засновник закладу дошкільної освіти та/або </w:t>
      </w:r>
      <w:r w:rsidR="00602470">
        <w:rPr>
          <w:rFonts w:ascii="Times New Roman" w:hAnsi="Times New Roman" w:cs="Times New Roman"/>
          <w:color w:val="000000" w:themeColor="text1"/>
          <w:sz w:val="28"/>
          <w:szCs w:val="28"/>
        </w:rPr>
        <w:t>ЗДО № 12</w:t>
      </w:r>
      <w:r>
        <w:rPr>
          <w:rFonts w:ascii="Times New Roman" w:hAnsi="Times New Roman" w:cs="Times New Roman"/>
          <w:color w:val="000000" w:themeColor="text1"/>
          <w:sz w:val="28"/>
          <w:szCs w:val="28"/>
        </w:rPr>
        <w:t xml:space="preserve"> відповідно до ст.28 п.1 Закону України «Про дошкільну освіту», має право встановлювати додаткові види та розміри надбавок,  доплат, винагород, допомоги тощо за рахунок власних надходжень такого закладу.</w:t>
      </w:r>
    </w:p>
    <w:p w14:paraId="50FE134F"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10.11. Статистична звітність про діяльність </w:t>
      </w:r>
      <w:r w:rsidR="00602470">
        <w:rPr>
          <w:rFonts w:ascii="Times New Roman" w:hAnsi="Times New Roman" w:cs="Times New Roman"/>
          <w:sz w:val="28"/>
          <w:szCs w:val="28"/>
        </w:rPr>
        <w:t>ЗДО № 12</w:t>
      </w:r>
      <w:r>
        <w:rPr>
          <w:rFonts w:ascii="Times New Roman" w:hAnsi="Times New Roman" w:cs="Times New Roman"/>
          <w:sz w:val="28"/>
          <w:szCs w:val="28"/>
        </w:rPr>
        <w:t xml:space="preserve">  здійснюється відповідно до чинного законодавства України.</w:t>
      </w:r>
    </w:p>
    <w:p w14:paraId="3E379F08"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10.12. Порядок ведення діловодства і бухгалтерського обліку в </w:t>
      </w:r>
      <w:r w:rsidR="00602470">
        <w:rPr>
          <w:rFonts w:ascii="Times New Roman" w:hAnsi="Times New Roman" w:cs="Times New Roman"/>
          <w:sz w:val="28"/>
          <w:szCs w:val="28"/>
        </w:rPr>
        <w:t>ЗДО № 12</w:t>
      </w:r>
      <w:r>
        <w:rPr>
          <w:rFonts w:ascii="Times New Roman" w:hAnsi="Times New Roman" w:cs="Times New Roman"/>
          <w:sz w:val="28"/>
          <w:szCs w:val="28"/>
        </w:rPr>
        <w:t xml:space="preserve"> 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підпорядковуються заклади дошкільної освіти.</w:t>
      </w:r>
    </w:p>
    <w:p w14:paraId="76DCCDDE" w14:textId="77777777" w:rsidR="00F8231D" w:rsidRDefault="00370FAF" w:rsidP="00FC66E9">
      <w:pPr>
        <w:spacing w:after="0" w:line="240" w:lineRule="auto"/>
        <w:ind w:firstLineChars="202" w:firstLine="566"/>
        <w:jc w:val="both"/>
        <w:rPr>
          <w:rFonts w:ascii="Times New Roman" w:hAnsi="Times New Roman" w:cs="Times New Roman"/>
          <w:sz w:val="28"/>
          <w:szCs w:val="28"/>
        </w:rPr>
      </w:pPr>
      <w:r>
        <w:rPr>
          <w:rFonts w:ascii="Times New Roman" w:hAnsi="Times New Roman" w:cs="Times New Roman"/>
          <w:sz w:val="28"/>
          <w:szCs w:val="28"/>
        </w:rPr>
        <w:lastRenderedPageBreak/>
        <w:t xml:space="preserve">За рішенням Засновника </w:t>
      </w:r>
      <w:r w:rsidR="00602470">
        <w:rPr>
          <w:rFonts w:ascii="Times New Roman" w:hAnsi="Times New Roman" w:cs="Times New Roman"/>
          <w:sz w:val="28"/>
          <w:szCs w:val="28"/>
        </w:rPr>
        <w:t>ЗДО № 12</w:t>
      </w:r>
      <w:r>
        <w:rPr>
          <w:rFonts w:ascii="Times New Roman" w:hAnsi="Times New Roman" w:cs="Times New Roman"/>
          <w:sz w:val="28"/>
          <w:szCs w:val="28"/>
        </w:rPr>
        <w:t xml:space="preserve"> бухгалтерський облік здійснюється централізованою бухгалтерією управління освіти виконавчого комітету Ковельської міської ради.</w:t>
      </w:r>
    </w:p>
    <w:p w14:paraId="0FD2C74C" w14:textId="77777777" w:rsidR="00F8231D" w:rsidRDefault="00F8231D" w:rsidP="00FC66E9">
      <w:pPr>
        <w:pStyle w:val="ad"/>
        <w:ind w:firstLineChars="202" w:firstLine="566"/>
        <w:jc w:val="center"/>
        <w:rPr>
          <w:rFonts w:ascii="Times New Roman" w:hAnsi="Times New Roman" w:cs="Times New Roman"/>
          <w:sz w:val="28"/>
          <w:szCs w:val="28"/>
        </w:rPr>
      </w:pPr>
    </w:p>
    <w:p w14:paraId="243455A6" w14:textId="77777777" w:rsidR="00F8231D" w:rsidRPr="00FC66E9" w:rsidRDefault="00370FAF" w:rsidP="00FC66E9">
      <w:pPr>
        <w:pStyle w:val="ad"/>
        <w:ind w:firstLineChars="202" w:firstLine="566"/>
        <w:jc w:val="center"/>
        <w:rPr>
          <w:rFonts w:ascii="Times New Roman" w:hAnsi="Times New Roman" w:cs="Times New Roman"/>
          <w:sz w:val="28"/>
          <w:szCs w:val="28"/>
        </w:rPr>
      </w:pPr>
      <w:r w:rsidRPr="00FC66E9">
        <w:rPr>
          <w:rFonts w:ascii="Times New Roman" w:hAnsi="Times New Roman" w:cs="Times New Roman"/>
          <w:sz w:val="28"/>
          <w:szCs w:val="28"/>
          <w:lang w:val="en-US"/>
        </w:rPr>
        <w:t>XI</w:t>
      </w:r>
      <w:r w:rsidRPr="00FC66E9">
        <w:rPr>
          <w:rFonts w:ascii="Times New Roman" w:hAnsi="Times New Roman" w:cs="Times New Roman"/>
          <w:sz w:val="28"/>
          <w:szCs w:val="28"/>
        </w:rPr>
        <w:t xml:space="preserve">. КОНТРОЛЬ ЗА ДІЯЛЬНІСТЮ </w:t>
      </w:r>
    </w:p>
    <w:p w14:paraId="06C68D23" w14:textId="77777777" w:rsidR="00F8231D" w:rsidRPr="00FC66E9" w:rsidRDefault="00370FAF" w:rsidP="00FC66E9">
      <w:pPr>
        <w:pStyle w:val="ad"/>
        <w:ind w:firstLineChars="202" w:firstLine="566"/>
        <w:jc w:val="center"/>
        <w:rPr>
          <w:rFonts w:ascii="Times New Roman" w:hAnsi="Times New Roman" w:cs="Times New Roman"/>
          <w:sz w:val="28"/>
          <w:szCs w:val="28"/>
        </w:rPr>
      </w:pPr>
      <w:r w:rsidRPr="00FC66E9">
        <w:rPr>
          <w:rFonts w:ascii="Times New Roman" w:hAnsi="Times New Roman" w:cs="Times New Roman"/>
          <w:sz w:val="28"/>
          <w:szCs w:val="28"/>
        </w:rPr>
        <w:t>ЗАКЛАДУ ДОШКІЛЬНОЇ ОСВІТИ №12 «ЗОЛОТА РИБКА»</w:t>
      </w:r>
    </w:p>
    <w:p w14:paraId="0A21244D" w14:textId="77777777" w:rsidR="00F8231D" w:rsidRDefault="00F8231D" w:rsidP="00FC66E9">
      <w:pPr>
        <w:pStyle w:val="ad"/>
        <w:ind w:firstLineChars="202" w:firstLine="566"/>
        <w:jc w:val="center"/>
        <w:rPr>
          <w:rFonts w:ascii="Times New Roman" w:hAnsi="Times New Roman" w:cs="Times New Roman"/>
          <w:sz w:val="28"/>
          <w:szCs w:val="28"/>
        </w:rPr>
      </w:pPr>
    </w:p>
    <w:p w14:paraId="347A545F"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11.1.  Основною формою контролю за діяльністю ЗДО  №12 є інституційний аудит.</w:t>
      </w:r>
      <w:r>
        <w:rPr>
          <w:rFonts w:ascii="Times New Roman" w:hAnsi="Times New Roman" w:cs="Times New Roman"/>
          <w:color w:val="333333"/>
          <w:sz w:val="28"/>
          <w:szCs w:val="28"/>
        </w:rPr>
        <w:t> </w:t>
      </w:r>
      <w:r>
        <w:rPr>
          <w:rFonts w:ascii="Times New Roman" w:hAnsi="Times New Roman" w:cs="Times New Roman"/>
          <w:sz w:val="28"/>
          <w:szCs w:val="28"/>
        </w:rPr>
        <w:t xml:space="preserve">Інституційний аудит проводиться у закладах дошкільної освіти відповідно до </w:t>
      </w:r>
      <w:hyperlink r:id="rId8" w:anchor="n3" w:tgtFrame="_blank" w:history="1">
        <w:r>
          <w:rPr>
            <w:rFonts w:ascii="Times New Roman" w:hAnsi="Times New Roman" w:cs="Times New Roman"/>
            <w:sz w:val="28"/>
            <w:szCs w:val="28"/>
          </w:rPr>
          <w:t>Закону України</w:t>
        </w:r>
      </w:hyperlink>
      <w:r>
        <w:rPr>
          <w:rFonts w:ascii="Times New Roman" w:hAnsi="Times New Roman" w:cs="Times New Roman"/>
          <w:sz w:val="28"/>
          <w:szCs w:val="28"/>
        </w:rPr>
        <w:t> «Про освіту», Закону «Про дошкільну  освіту»  та у порядку, затвердженому центральним органом виконавчої влади у сфері освіти і науки.</w:t>
      </w:r>
    </w:p>
    <w:p w14:paraId="54039568" w14:textId="77777777" w:rsidR="00F8231D" w:rsidRDefault="00370FAF" w:rsidP="00FC66E9">
      <w:pPr>
        <w:pStyle w:val="ad"/>
        <w:ind w:firstLineChars="202" w:firstLine="566"/>
        <w:jc w:val="both"/>
        <w:rPr>
          <w:rFonts w:ascii="Times New Roman" w:eastAsia="Times New Roman" w:hAnsi="Times New Roman" w:cs="Times New Roman"/>
          <w:sz w:val="28"/>
          <w:szCs w:val="28"/>
        </w:rPr>
      </w:pPr>
      <w:bookmarkStart w:id="45" w:name="n587"/>
      <w:bookmarkEnd w:id="45"/>
      <w:r>
        <w:rPr>
          <w:rFonts w:ascii="Times New Roman" w:eastAsia="Times New Roman" w:hAnsi="Times New Roman" w:cs="Times New Roman"/>
          <w:sz w:val="28"/>
          <w:szCs w:val="28"/>
        </w:rPr>
        <w:t>11.2. 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288788E8"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11.3. Контроль за дотриманням </w:t>
      </w:r>
      <w:r w:rsidR="00602470">
        <w:rPr>
          <w:rFonts w:ascii="Times New Roman" w:hAnsi="Times New Roman" w:cs="Times New Roman"/>
          <w:sz w:val="28"/>
          <w:szCs w:val="28"/>
        </w:rPr>
        <w:t>ЗДО № 12</w:t>
      </w:r>
      <w:r>
        <w:rPr>
          <w:rFonts w:ascii="Times New Roman" w:hAnsi="Times New Roman" w:cs="Times New Roman"/>
          <w:sz w:val="28"/>
          <w:szCs w:val="28"/>
        </w:rPr>
        <w:t xml:space="preserve"> державних вимог щодо змісту, рівня й обсягу дошкільної освіти здійснюється Державною службою якості освіти України (ДСЯО).</w:t>
      </w:r>
    </w:p>
    <w:p w14:paraId="729BE2C0"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11.4. Зміст, форми та періодичність контролю, не пов'язаного з освітнім процесом</w:t>
      </w:r>
      <w:r w:rsidR="00234EF9">
        <w:rPr>
          <w:rFonts w:ascii="Times New Roman" w:hAnsi="Times New Roman" w:cs="Times New Roman"/>
          <w:sz w:val="28"/>
          <w:szCs w:val="28"/>
        </w:rPr>
        <w:t>,</w:t>
      </w:r>
      <w:r>
        <w:rPr>
          <w:rFonts w:ascii="Times New Roman" w:hAnsi="Times New Roman" w:cs="Times New Roman"/>
          <w:sz w:val="28"/>
          <w:szCs w:val="28"/>
        </w:rPr>
        <w:t xml:space="preserve"> встановлюється управлінням освіти виконавчого комітету Ковельської міської ради відповідно до чинного законодавства України.</w:t>
      </w:r>
    </w:p>
    <w:p w14:paraId="6156E1F9" w14:textId="77777777" w:rsidR="00F8231D" w:rsidRPr="00FC66E9" w:rsidRDefault="00F8231D" w:rsidP="00FC66E9">
      <w:pPr>
        <w:pStyle w:val="ad"/>
        <w:ind w:firstLineChars="202" w:firstLine="566"/>
        <w:jc w:val="both"/>
        <w:rPr>
          <w:rFonts w:ascii="Times New Roman" w:hAnsi="Times New Roman" w:cs="Times New Roman"/>
          <w:sz w:val="28"/>
          <w:szCs w:val="28"/>
        </w:rPr>
      </w:pPr>
    </w:p>
    <w:p w14:paraId="5D2801F8" w14:textId="77777777" w:rsidR="00F8231D" w:rsidRPr="00FC66E9" w:rsidRDefault="00370FAF" w:rsidP="00FC66E9">
      <w:pPr>
        <w:pStyle w:val="ad"/>
        <w:ind w:left="708" w:firstLineChars="202" w:firstLine="566"/>
        <w:jc w:val="center"/>
        <w:rPr>
          <w:rFonts w:ascii="Times New Roman" w:hAnsi="Times New Roman" w:cs="Times New Roman"/>
          <w:sz w:val="28"/>
          <w:szCs w:val="28"/>
        </w:rPr>
      </w:pPr>
      <w:r w:rsidRPr="00FC66E9">
        <w:rPr>
          <w:rFonts w:ascii="Times New Roman" w:hAnsi="Times New Roman" w:cs="Times New Roman"/>
          <w:sz w:val="28"/>
          <w:szCs w:val="28"/>
        </w:rPr>
        <w:t xml:space="preserve">ХІІ. МІЖНАРОДНЕ СПІВРОБІТНИЦТВО </w:t>
      </w:r>
    </w:p>
    <w:p w14:paraId="62E0723D" w14:textId="77777777" w:rsidR="00F8231D" w:rsidRDefault="00F8231D" w:rsidP="00FC66E9">
      <w:pPr>
        <w:pStyle w:val="ad"/>
        <w:ind w:left="708" w:firstLineChars="202" w:firstLine="566"/>
        <w:jc w:val="center"/>
        <w:rPr>
          <w:rFonts w:ascii="Times New Roman" w:hAnsi="Times New Roman" w:cs="Times New Roman"/>
          <w:sz w:val="28"/>
          <w:szCs w:val="28"/>
        </w:rPr>
      </w:pPr>
    </w:p>
    <w:p w14:paraId="578B849F"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12.1. Міжнародне співробітництво у системі дошкільної освіти здійснюється відповідно до Закону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w:t>
      </w:r>
    </w:p>
    <w:p w14:paraId="1E6BA846"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12.2. Участь закладів освіти у міжнародних програмах, проєктах, педагогічному обміні здійснюється відповідно до вимог законодавства.</w:t>
      </w:r>
    </w:p>
    <w:p w14:paraId="2323371C" w14:textId="77777777" w:rsidR="00F8231D" w:rsidRDefault="00F8231D" w:rsidP="00FC66E9">
      <w:pPr>
        <w:pStyle w:val="ad"/>
        <w:ind w:firstLineChars="202" w:firstLine="566"/>
        <w:jc w:val="both"/>
        <w:rPr>
          <w:rFonts w:ascii="Times New Roman" w:hAnsi="Times New Roman" w:cs="Times New Roman"/>
          <w:sz w:val="28"/>
          <w:szCs w:val="28"/>
        </w:rPr>
      </w:pPr>
    </w:p>
    <w:p w14:paraId="1905F10F" w14:textId="77777777" w:rsidR="00F8231D" w:rsidRPr="00FC66E9" w:rsidRDefault="00370FAF" w:rsidP="00FC66E9">
      <w:pPr>
        <w:pStyle w:val="ad"/>
        <w:ind w:firstLineChars="202" w:firstLine="566"/>
        <w:jc w:val="center"/>
        <w:rPr>
          <w:rFonts w:ascii="Times New Roman" w:hAnsi="Times New Roman" w:cs="Times New Roman"/>
          <w:sz w:val="28"/>
          <w:szCs w:val="28"/>
        </w:rPr>
      </w:pPr>
      <w:r w:rsidRPr="00FC66E9">
        <w:rPr>
          <w:rFonts w:ascii="Times New Roman" w:hAnsi="Times New Roman" w:cs="Times New Roman"/>
          <w:sz w:val="28"/>
          <w:szCs w:val="28"/>
          <w:lang w:val="en-US"/>
        </w:rPr>
        <w:t>XII</w:t>
      </w:r>
      <w:r w:rsidRPr="00FC66E9">
        <w:rPr>
          <w:rFonts w:ascii="Times New Roman" w:hAnsi="Times New Roman" w:cs="Times New Roman"/>
          <w:sz w:val="28"/>
          <w:szCs w:val="28"/>
        </w:rPr>
        <w:t>І. ВІДПОВІДАЛЬНІСТЬ У СФЕРІ ДОШКІЛЬНОЇ ОСВІТИ</w:t>
      </w:r>
    </w:p>
    <w:p w14:paraId="13FD95A8" w14:textId="77777777" w:rsidR="00F8231D" w:rsidRDefault="00F8231D" w:rsidP="00FC66E9">
      <w:pPr>
        <w:pStyle w:val="ad"/>
        <w:ind w:firstLineChars="202" w:firstLine="566"/>
        <w:jc w:val="center"/>
        <w:rPr>
          <w:rFonts w:ascii="Times New Roman" w:hAnsi="Times New Roman" w:cs="Times New Roman"/>
          <w:sz w:val="28"/>
          <w:szCs w:val="28"/>
        </w:rPr>
      </w:pPr>
    </w:p>
    <w:p w14:paraId="02631345"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13.1.Працівники </w:t>
      </w:r>
      <w:r w:rsidR="00602470">
        <w:rPr>
          <w:rFonts w:ascii="Times New Roman" w:hAnsi="Times New Roman" w:cs="Times New Roman"/>
          <w:sz w:val="28"/>
          <w:szCs w:val="28"/>
        </w:rPr>
        <w:t>ЗДО № 12</w:t>
      </w:r>
      <w:r>
        <w:rPr>
          <w:rFonts w:ascii="Times New Roman" w:hAnsi="Times New Roman" w:cs="Times New Roman"/>
          <w:sz w:val="28"/>
          <w:szCs w:val="28"/>
        </w:rPr>
        <w:t>, що винні у порушенні законодавства про дошкільну освіту, несуть відповідальність у порядку, встановленому законами України.</w:t>
      </w:r>
    </w:p>
    <w:p w14:paraId="2DE6EB40"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13.2. Невиконання </w:t>
      </w:r>
      <w:r w:rsidR="00602470">
        <w:rPr>
          <w:rFonts w:ascii="Times New Roman" w:hAnsi="Times New Roman" w:cs="Times New Roman"/>
          <w:sz w:val="28"/>
          <w:szCs w:val="28"/>
        </w:rPr>
        <w:t>ЗДО № 12</w:t>
      </w:r>
      <w:r>
        <w:rPr>
          <w:rFonts w:ascii="Times New Roman" w:hAnsi="Times New Roman" w:cs="Times New Roman"/>
          <w:sz w:val="28"/>
          <w:szCs w:val="28"/>
        </w:rPr>
        <w:t xml:space="preserve"> ліцензійних умов може бути підставою для позбавлення його ліцензії на провадження освітньої діяльності у сфері дошкільної освіти.</w:t>
      </w:r>
    </w:p>
    <w:p w14:paraId="0EDBBE09" w14:textId="77777777" w:rsidR="00F8231D" w:rsidRDefault="00F8231D" w:rsidP="00FC66E9">
      <w:pPr>
        <w:pStyle w:val="ad"/>
        <w:ind w:firstLineChars="202" w:firstLine="566"/>
        <w:jc w:val="both"/>
        <w:rPr>
          <w:rFonts w:ascii="Times New Roman" w:hAnsi="Times New Roman" w:cs="Times New Roman"/>
          <w:sz w:val="28"/>
          <w:szCs w:val="28"/>
        </w:rPr>
      </w:pPr>
    </w:p>
    <w:p w14:paraId="1F162A33" w14:textId="77777777" w:rsidR="00602470" w:rsidRDefault="00602470" w:rsidP="00FC66E9">
      <w:pPr>
        <w:pStyle w:val="ad"/>
        <w:ind w:firstLineChars="202" w:firstLine="566"/>
        <w:jc w:val="center"/>
        <w:rPr>
          <w:rFonts w:ascii="Times New Roman" w:hAnsi="Times New Roman" w:cs="Times New Roman"/>
          <w:sz w:val="28"/>
          <w:szCs w:val="28"/>
        </w:rPr>
      </w:pPr>
    </w:p>
    <w:p w14:paraId="305DB295" w14:textId="77777777" w:rsidR="00602470" w:rsidRDefault="00602470" w:rsidP="00FC66E9">
      <w:pPr>
        <w:pStyle w:val="ad"/>
        <w:ind w:firstLineChars="202" w:firstLine="566"/>
        <w:jc w:val="center"/>
        <w:rPr>
          <w:rFonts w:ascii="Times New Roman" w:hAnsi="Times New Roman" w:cs="Times New Roman"/>
          <w:sz w:val="28"/>
          <w:szCs w:val="28"/>
        </w:rPr>
      </w:pPr>
    </w:p>
    <w:p w14:paraId="1598BF9F" w14:textId="77777777" w:rsidR="00602470" w:rsidRDefault="00602470" w:rsidP="00FC66E9">
      <w:pPr>
        <w:pStyle w:val="ad"/>
        <w:ind w:firstLineChars="202" w:firstLine="566"/>
        <w:jc w:val="center"/>
        <w:rPr>
          <w:rFonts w:ascii="Times New Roman" w:hAnsi="Times New Roman" w:cs="Times New Roman"/>
          <w:sz w:val="28"/>
          <w:szCs w:val="28"/>
        </w:rPr>
      </w:pPr>
    </w:p>
    <w:p w14:paraId="1FFBE0CC" w14:textId="77777777" w:rsidR="00602470" w:rsidRDefault="00602470" w:rsidP="00FC66E9">
      <w:pPr>
        <w:pStyle w:val="ad"/>
        <w:ind w:firstLineChars="202" w:firstLine="566"/>
        <w:jc w:val="center"/>
        <w:rPr>
          <w:rFonts w:ascii="Times New Roman" w:hAnsi="Times New Roman" w:cs="Times New Roman"/>
          <w:sz w:val="28"/>
          <w:szCs w:val="28"/>
        </w:rPr>
      </w:pPr>
    </w:p>
    <w:p w14:paraId="1CEBC821" w14:textId="77777777" w:rsidR="00F8231D" w:rsidRPr="00FC66E9" w:rsidRDefault="00370FAF" w:rsidP="00FC66E9">
      <w:pPr>
        <w:pStyle w:val="ad"/>
        <w:ind w:firstLineChars="202" w:firstLine="566"/>
        <w:jc w:val="center"/>
        <w:rPr>
          <w:rFonts w:ascii="Times New Roman" w:hAnsi="Times New Roman" w:cs="Times New Roman"/>
          <w:sz w:val="28"/>
          <w:szCs w:val="28"/>
        </w:rPr>
      </w:pPr>
      <w:r w:rsidRPr="00FC66E9">
        <w:rPr>
          <w:rFonts w:ascii="Times New Roman" w:hAnsi="Times New Roman" w:cs="Times New Roman"/>
          <w:sz w:val="28"/>
          <w:szCs w:val="28"/>
          <w:lang w:val="en-US"/>
        </w:rPr>
        <w:lastRenderedPageBreak/>
        <w:t>XIV</w:t>
      </w:r>
      <w:r w:rsidRPr="00FC66E9">
        <w:rPr>
          <w:rFonts w:ascii="Times New Roman" w:hAnsi="Times New Roman" w:cs="Times New Roman"/>
          <w:sz w:val="28"/>
          <w:szCs w:val="28"/>
          <w:lang w:val="ru-RU"/>
        </w:rPr>
        <w:t xml:space="preserve">. </w:t>
      </w:r>
      <w:r w:rsidRPr="00FC66E9">
        <w:rPr>
          <w:rFonts w:ascii="Times New Roman" w:hAnsi="Times New Roman" w:cs="Times New Roman"/>
          <w:sz w:val="28"/>
          <w:szCs w:val="28"/>
        </w:rPr>
        <w:t>ВНЕСЕННЯ ЗМІН ТА ДОПОВНЕНЬ ДО СТАТУТУ</w:t>
      </w:r>
    </w:p>
    <w:p w14:paraId="1C69618C" w14:textId="77777777" w:rsidR="00F8231D" w:rsidRDefault="00F8231D" w:rsidP="00FC66E9">
      <w:pPr>
        <w:pStyle w:val="ad"/>
        <w:ind w:firstLineChars="202" w:firstLine="566"/>
        <w:jc w:val="center"/>
        <w:rPr>
          <w:rFonts w:ascii="Times New Roman" w:hAnsi="Times New Roman" w:cs="Times New Roman"/>
          <w:sz w:val="28"/>
          <w:szCs w:val="28"/>
        </w:rPr>
      </w:pPr>
    </w:p>
    <w:p w14:paraId="11CFFD3F"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14.1. Зміни та доповнення до цього Статуту вносяться за рішенням Ковельської міської ради. Рішення про внесення змін до цього Статуту оформляється шляхом викладення Статуту в новій редакції. </w:t>
      </w:r>
    </w:p>
    <w:p w14:paraId="73331501"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14.2. Зміни до цього Статуту підлягають державній реєстрації в порядку, встановленому законодавством України.</w:t>
      </w:r>
    </w:p>
    <w:p w14:paraId="09B9AD45" w14:textId="77777777" w:rsidR="00F8231D" w:rsidRDefault="00F8231D">
      <w:pPr>
        <w:pStyle w:val="ad"/>
        <w:ind w:firstLineChars="202" w:firstLine="568"/>
        <w:rPr>
          <w:rFonts w:ascii="Times New Roman" w:hAnsi="Times New Roman" w:cs="Times New Roman"/>
          <w:b/>
          <w:sz w:val="28"/>
          <w:szCs w:val="28"/>
        </w:rPr>
      </w:pPr>
    </w:p>
    <w:p w14:paraId="3338E4BE" w14:textId="77777777" w:rsidR="00F8231D" w:rsidRPr="00FC66E9" w:rsidRDefault="00370FAF" w:rsidP="00FC66E9">
      <w:pPr>
        <w:pStyle w:val="ad"/>
        <w:ind w:firstLineChars="202" w:firstLine="566"/>
        <w:jc w:val="center"/>
        <w:rPr>
          <w:rFonts w:ascii="Times New Roman" w:hAnsi="Times New Roman" w:cs="Times New Roman"/>
          <w:sz w:val="28"/>
          <w:szCs w:val="28"/>
        </w:rPr>
      </w:pPr>
      <w:r w:rsidRPr="00FC66E9">
        <w:rPr>
          <w:rFonts w:ascii="Times New Roman" w:hAnsi="Times New Roman" w:cs="Times New Roman"/>
          <w:sz w:val="28"/>
          <w:szCs w:val="28"/>
          <w:lang w:val="en-US"/>
        </w:rPr>
        <w:t>XV</w:t>
      </w:r>
      <w:r w:rsidRPr="00FC66E9">
        <w:rPr>
          <w:rFonts w:ascii="Times New Roman" w:hAnsi="Times New Roman" w:cs="Times New Roman"/>
          <w:sz w:val="28"/>
          <w:szCs w:val="28"/>
        </w:rPr>
        <w:t>. ПОРЯДОК РЕОРГАНІЗАЦІЇ АБО ЛІКВІДАЦІЇ,</w:t>
      </w:r>
    </w:p>
    <w:p w14:paraId="28AC1B1A" w14:textId="77777777" w:rsidR="00F8231D" w:rsidRPr="00FC66E9" w:rsidRDefault="00370FAF" w:rsidP="00FC66E9">
      <w:pPr>
        <w:pStyle w:val="ad"/>
        <w:ind w:firstLineChars="202" w:firstLine="566"/>
        <w:jc w:val="center"/>
        <w:rPr>
          <w:rFonts w:ascii="Times New Roman" w:hAnsi="Times New Roman" w:cs="Times New Roman"/>
          <w:sz w:val="28"/>
          <w:szCs w:val="28"/>
        </w:rPr>
      </w:pPr>
      <w:r w:rsidRPr="00FC66E9">
        <w:rPr>
          <w:rFonts w:ascii="Times New Roman" w:hAnsi="Times New Roman" w:cs="Times New Roman"/>
          <w:sz w:val="28"/>
          <w:szCs w:val="28"/>
        </w:rPr>
        <w:t xml:space="preserve"> І ПРИПИНЕННЯ ДІЯЛЬНОСТІ ЗАКЛАДУ ДОШКІЛЬНОЇ ОСВІТИ №12 «ЗОЛОТА РИБКА» </w:t>
      </w:r>
    </w:p>
    <w:p w14:paraId="6D987242" w14:textId="77777777" w:rsidR="00F8231D" w:rsidRDefault="00F8231D">
      <w:pPr>
        <w:pStyle w:val="ad"/>
        <w:ind w:firstLineChars="202" w:firstLine="568"/>
        <w:jc w:val="center"/>
        <w:rPr>
          <w:rFonts w:ascii="Times New Roman" w:hAnsi="Times New Roman" w:cs="Times New Roman"/>
          <w:b/>
          <w:sz w:val="28"/>
          <w:szCs w:val="28"/>
        </w:rPr>
      </w:pPr>
    </w:p>
    <w:p w14:paraId="0C644890"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15.1. Припинення діяльності </w:t>
      </w:r>
      <w:r w:rsidR="00602470">
        <w:rPr>
          <w:rFonts w:ascii="Times New Roman" w:hAnsi="Times New Roman" w:cs="Times New Roman"/>
          <w:sz w:val="28"/>
          <w:szCs w:val="28"/>
        </w:rPr>
        <w:t>ЗДО № 12</w:t>
      </w:r>
      <w:r>
        <w:rPr>
          <w:rFonts w:ascii="Times New Roman" w:hAnsi="Times New Roman" w:cs="Times New Roman"/>
          <w:sz w:val="28"/>
          <w:szCs w:val="28"/>
        </w:rPr>
        <w:t xml:space="preserve"> відбувається шляхом його ліквідації, реорганізації (злиття, приєднання, поділу, перетворення) за рішенням Засновника, за рішенням суду.</w:t>
      </w:r>
    </w:p>
    <w:p w14:paraId="7E407614"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15.2. У випадку реорганізації </w:t>
      </w:r>
      <w:r w:rsidR="00602470">
        <w:rPr>
          <w:rFonts w:ascii="Times New Roman" w:hAnsi="Times New Roman" w:cs="Times New Roman"/>
          <w:sz w:val="28"/>
          <w:szCs w:val="28"/>
        </w:rPr>
        <w:t>ЗДО № 12</w:t>
      </w:r>
      <w:r>
        <w:rPr>
          <w:rFonts w:ascii="Times New Roman" w:hAnsi="Times New Roman" w:cs="Times New Roman"/>
          <w:sz w:val="28"/>
          <w:szCs w:val="28"/>
        </w:rPr>
        <w:t xml:space="preserve"> його права та обов’язки переходять до правонаступника.</w:t>
      </w:r>
    </w:p>
    <w:p w14:paraId="09FEDF32"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15.3. Ліквідація </w:t>
      </w:r>
      <w:r w:rsidR="00602470">
        <w:rPr>
          <w:rFonts w:ascii="Times New Roman" w:hAnsi="Times New Roman" w:cs="Times New Roman"/>
          <w:sz w:val="28"/>
          <w:szCs w:val="28"/>
        </w:rPr>
        <w:t>ЗДО № 12</w:t>
      </w:r>
      <w:r>
        <w:rPr>
          <w:rFonts w:ascii="Times New Roman" w:hAnsi="Times New Roman" w:cs="Times New Roman"/>
          <w:sz w:val="28"/>
          <w:szCs w:val="28"/>
        </w:rPr>
        <w:t xml:space="preserve"> здійснюється ліквідаційною комісією, склад визначається Засновником або уповноваженим ним органом.</w:t>
      </w:r>
    </w:p>
    <w:p w14:paraId="11C53372"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15.4. Засновник встановлює порядок та визначає терміни проведення ліквідації, а також термін для  заяви претензій кредиторами, що не може бути меншим ніж два місяці з дня оголошення про ліквідацію.</w:t>
      </w:r>
    </w:p>
    <w:p w14:paraId="55534B51"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15.5. </w:t>
      </w:r>
      <w:r w:rsidR="00602470">
        <w:rPr>
          <w:rFonts w:ascii="Times New Roman" w:hAnsi="Times New Roman" w:cs="Times New Roman"/>
          <w:sz w:val="28"/>
          <w:szCs w:val="28"/>
        </w:rPr>
        <w:t>ЗДО № 12</w:t>
      </w:r>
      <w:r>
        <w:rPr>
          <w:rFonts w:ascii="Times New Roman" w:hAnsi="Times New Roman" w:cs="Times New Roman"/>
          <w:sz w:val="28"/>
          <w:szCs w:val="28"/>
        </w:rPr>
        <w:t xml:space="preserve"> вважається реорганізованим або ліквідованим з дня внесення до державного реєстру запису про припинення його діяльності.</w:t>
      </w:r>
    </w:p>
    <w:p w14:paraId="777D5763"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15.6. При реорганізації і ліквідації </w:t>
      </w:r>
      <w:r w:rsidR="00602470">
        <w:rPr>
          <w:rFonts w:ascii="Times New Roman" w:hAnsi="Times New Roman" w:cs="Times New Roman"/>
          <w:sz w:val="28"/>
          <w:szCs w:val="28"/>
        </w:rPr>
        <w:t>ЗДО № 12</w:t>
      </w:r>
      <w:r>
        <w:rPr>
          <w:rFonts w:ascii="Times New Roman" w:hAnsi="Times New Roman" w:cs="Times New Roman"/>
          <w:sz w:val="28"/>
          <w:szCs w:val="28"/>
        </w:rPr>
        <w:t xml:space="preserve"> працівникам, які звільняються, гарантується додержання їх прав та інтересів відповідно до трудового законодавства України.</w:t>
      </w:r>
    </w:p>
    <w:p w14:paraId="1E8E5F90" w14:textId="77777777" w:rsidR="00F8231D" w:rsidRDefault="00370FAF" w:rsidP="00FC66E9">
      <w:pPr>
        <w:pStyle w:val="ad"/>
        <w:ind w:firstLineChars="202" w:firstLine="566"/>
        <w:jc w:val="both"/>
        <w:rPr>
          <w:rFonts w:ascii="Times New Roman" w:hAnsi="Times New Roman" w:cs="Times New Roman"/>
          <w:sz w:val="28"/>
          <w:szCs w:val="28"/>
        </w:rPr>
      </w:pPr>
      <w:r>
        <w:rPr>
          <w:rFonts w:ascii="Times New Roman" w:hAnsi="Times New Roman" w:cs="Times New Roman"/>
          <w:sz w:val="28"/>
          <w:szCs w:val="28"/>
        </w:rPr>
        <w:t xml:space="preserve">15.7. При реорганізації і ліквідації </w:t>
      </w:r>
      <w:r w:rsidR="00602470">
        <w:rPr>
          <w:rFonts w:ascii="Times New Roman" w:hAnsi="Times New Roman" w:cs="Times New Roman"/>
          <w:sz w:val="28"/>
          <w:szCs w:val="28"/>
        </w:rPr>
        <w:t>ЗДО № 12</w:t>
      </w:r>
      <w:r>
        <w:rPr>
          <w:rFonts w:ascii="Times New Roman" w:hAnsi="Times New Roman" w:cs="Times New Roman"/>
          <w:sz w:val="28"/>
          <w:szCs w:val="28"/>
        </w:rPr>
        <w:t xml:space="preserve"> дітям, які відвідували його, повинна бути забезпечена можливість продовжити здобувати дошкільну освіту відповідно до чинного законодавства.</w:t>
      </w:r>
    </w:p>
    <w:p w14:paraId="56F4CEAF" w14:textId="77777777" w:rsidR="00F8231D" w:rsidRDefault="00F8231D" w:rsidP="00FC66E9">
      <w:pPr>
        <w:pStyle w:val="ad"/>
        <w:ind w:firstLineChars="202" w:firstLine="566"/>
        <w:jc w:val="both"/>
        <w:rPr>
          <w:rFonts w:ascii="Times New Roman" w:hAnsi="Times New Roman" w:cs="Times New Roman"/>
          <w:sz w:val="28"/>
          <w:szCs w:val="28"/>
        </w:rPr>
      </w:pPr>
    </w:p>
    <w:p w14:paraId="08A9F255" w14:textId="77777777" w:rsidR="00F8231D" w:rsidRDefault="00F8231D" w:rsidP="00FC66E9">
      <w:pPr>
        <w:pStyle w:val="ad"/>
        <w:ind w:firstLineChars="202" w:firstLine="566"/>
        <w:jc w:val="both"/>
        <w:rPr>
          <w:rFonts w:ascii="Times New Roman" w:hAnsi="Times New Roman" w:cs="Times New Roman"/>
          <w:sz w:val="28"/>
          <w:szCs w:val="28"/>
        </w:rPr>
      </w:pPr>
    </w:p>
    <w:p w14:paraId="7AC269C9" w14:textId="77777777" w:rsidR="00F8231D" w:rsidRDefault="00370FAF" w:rsidP="00F8231D">
      <w:pPr>
        <w:pStyle w:val="a9"/>
        <w:tabs>
          <w:tab w:val="left" w:pos="0"/>
          <w:tab w:val="left" w:pos="540"/>
        </w:tabs>
        <w:spacing w:before="0" w:beforeAutospacing="0" w:after="0" w:afterAutospacing="0" w:line="240" w:lineRule="auto"/>
        <w:ind w:firstLineChars="202" w:firstLine="566"/>
        <w:rPr>
          <w:rFonts w:ascii="Times New Roman" w:hAnsi="Times New Roman"/>
          <w:sz w:val="28"/>
          <w:szCs w:val="28"/>
        </w:rPr>
      </w:pPr>
      <w:r>
        <w:rPr>
          <w:rFonts w:ascii="Times New Roman" w:hAnsi="Times New Roman"/>
          <w:color w:val="000000"/>
          <w:sz w:val="28"/>
          <w:szCs w:val="28"/>
        </w:rPr>
        <w:t xml:space="preserve">Міський голова                                                                 </w:t>
      </w:r>
      <w:r>
        <w:rPr>
          <w:rFonts w:ascii="Times New Roman" w:hAnsi="Times New Roman"/>
          <w:color w:val="000000"/>
          <w:sz w:val="28"/>
          <w:szCs w:val="28"/>
          <w:lang w:val="en-US"/>
        </w:rPr>
        <w:t xml:space="preserve">          </w:t>
      </w:r>
      <w:r>
        <w:rPr>
          <w:rFonts w:ascii="Times New Roman" w:hAnsi="Times New Roman"/>
          <w:b/>
          <w:bCs/>
          <w:color w:val="000000"/>
          <w:sz w:val="28"/>
          <w:szCs w:val="28"/>
        </w:rPr>
        <w:t xml:space="preserve">  Ігор ЧАЙКА</w:t>
      </w:r>
    </w:p>
    <w:sectPr w:rsidR="00F8231D" w:rsidSect="00F8231D">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C668E" w14:textId="77777777" w:rsidR="009B1CF3" w:rsidRDefault="009B1CF3">
      <w:pPr>
        <w:spacing w:line="240" w:lineRule="auto"/>
      </w:pPr>
      <w:r>
        <w:separator/>
      </w:r>
    </w:p>
  </w:endnote>
  <w:endnote w:type="continuationSeparator" w:id="0">
    <w:p w14:paraId="7A6F1B2C" w14:textId="77777777" w:rsidR="009B1CF3" w:rsidRDefault="009B1C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409C" w14:textId="77777777" w:rsidR="00F8231D" w:rsidRDefault="00F8231D">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0A756" w14:textId="77777777" w:rsidR="00F8231D" w:rsidRDefault="00F8231D">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6AD25" w14:textId="77777777" w:rsidR="00F8231D" w:rsidRDefault="00F8231D">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40325" w14:textId="77777777" w:rsidR="009B1CF3" w:rsidRDefault="009B1CF3">
      <w:pPr>
        <w:spacing w:after="0"/>
      </w:pPr>
      <w:r>
        <w:separator/>
      </w:r>
    </w:p>
  </w:footnote>
  <w:footnote w:type="continuationSeparator" w:id="0">
    <w:p w14:paraId="235C1399" w14:textId="77777777" w:rsidR="009B1CF3" w:rsidRDefault="009B1C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45D13" w14:textId="77777777" w:rsidR="00F8231D" w:rsidRDefault="00F8231D">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5453458"/>
      <w:docPartObj>
        <w:docPartGallery w:val="AutoText"/>
      </w:docPartObj>
    </w:sdtPr>
    <w:sdtEndPr>
      <w:rPr>
        <w:rFonts w:ascii="Times New Roman" w:hAnsi="Times New Roman" w:cs="Times New Roman"/>
        <w:sz w:val="24"/>
        <w:szCs w:val="24"/>
      </w:rPr>
    </w:sdtEndPr>
    <w:sdtContent>
      <w:p w14:paraId="6A81423A" w14:textId="77777777" w:rsidR="00F8231D" w:rsidRDefault="003D2EA6">
        <w:pPr>
          <w:pStyle w:val="a7"/>
          <w:jc w:val="center"/>
          <w:rPr>
            <w:rFonts w:ascii="Times New Roman" w:hAnsi="Times New Roman" w:cs="Times New Roman"/>
            <w:sz w:val="24"/>
            <w:szCs w:val="24"/>
          </w:rPr>
        </w:pPr>
        <w:r>
          <w:rPr>
            <w:rFonts w:ascii="Times New Roman" w:hAnsi="Times New Roman" w:cs="Times New Roman"/>
            <w:sz w:val="24"/>
            <w:szCs w:val="24"/>
          </w:rPr>
          <w:fldChar w:fldCharType="begin"/>
        </w:r>
        <w:r w:rsidR="00370FAF">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sidR="00234EF9" w:rsidRPr="00234EF9">
          <w:rPr>
            <w:rFonts w:ascii="Times New Roman" w:hAnsi="Times New Roman" w:cs="Times New Roman"/>
            <w:noProof/>
            <w:sz w:val="24"/>
            <w:szCs w:val="24"/>
            <w:lang w:val="ru-RU"/>
          </w:rPr>
          <w:t>8</w:t>
        </w:r>
        <w:r>
          <w:rPr>
            <w:rFonts w:ascii="Times New Roman" w:hAnsi="Times New Roman" w:cs="Times New Roman"/>
            <w:sz w:val="24"/>
            <w:szCs w:val="24"/>
          </w:rPr>
          <w:fldChar w:fldCharType="end"/>
        </w:r>
      </w:p>
    </w:sdtContent>
  </w:sdt>
  <w:p w14:paraId="7BD6AE44" w14:textId="77777777" w:rsidR="00F8231D" w:rsidRDefault="00F8231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5653011"/>
      <w:docPartObj>
        <w:docPartGallery w:val="AutoText"/>
      </w:docPartObj>
    </w:sdtPr>
    <w:sdtContent>
      <w:p w14:paraId="2C65F0F7" w14:textId="77777777" w:rsidR="00F8231D" w:rsidRDefault="003D2EA6">
        <w:pPr>
          <w:pStyle w:val="a7"/>
          <w:jc w:val="center"/>
        </w:pPr>
        <w:r>
          <w:fldChar w:fldCharType="begin"/>
        </w:r>
        <w:r w:rsidR="00370FAF">
          <w:instrText>PAGE   \* MERGEFORMAT</w:instrText>
        </w:r>
        <w:r>
          <w:fldChar w:fldCharType="separate"/>
        </w:r>
        <w:r w:rsidR="00234EF9" w:rsidRPr="00234EF9">
          <w:rPr>
            <w:noProof/>
            <w:lang w:val="ru-RU"/>
          </w:rPr>
          <w:t>2</w:t>
        </w:r>
        <w:r>
          <w:fldChar w:fldCharType="end"/>
        </w:r>
      </w:p>
    </w:sdtContent>
  </w:sdt>
  <w:p w14:paraId="5DD9F059" w14:textId="77777777" w:rsidR="00F8231D" w:rsidRDefault="00F8231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55D37"/>
    <w:multiLevelType w:val="multilevel"/>
    <w:tmpl w:val="16655D37"/>
    <w:lvl w:ilvl="0">
      <w:start w:val="1"/>
      <w:numFmt w:val="bullet"/>
      <w:lvlText w:val=""/>
      <w:lvlJc w:val="left"/>
      <w:pPr>
        <w:ind w:left="1286" w:hanging="360"/>
      </w:pPr>
      <w:rPr>
        <w:rFonts w:ascii="Symbol" w:hAnsi="Symbol" w:hint="default"/>
      </w:rPr>
    </w:lvl>
    <w:lvl w:ilvl="1">
      <w:start w:val="1"/>
      <w:numFmt w:val="bullet"/>
      <w:lvlText w:val="o"/>
      <w:lvlJc w:val="left"/>
      <w:pPr>
        <w:ind w:left="2006" w:hanging="360"/>
      </w:pPr>
      <w:rPr>
        <w:rFonts w:ascii="Courier New" w:hAnsi="Courier New" w:cs="Courier New" w:hint="default"/>
      </w:rPr>
    </w:lvl>
    <w:lvl w:ilvl="2">
      <w:start w:val="1"/>
      <w:numFmt w:val="bullet"/>
      <w:lvlText w:val=""/>
      <w:lvlJc w:val="left"/>
      <w:pPr>
        <w:ind w:left="2726" w:hanging="360"/>
      </w:pPr>
      <w:rPr>
        <w:rFonts w:ascii="Wingdings" w:hAnsi="Wingdings" w:hint="default"/>
      </w:rPr>
    </w:lvl>
    <w:lvl w:ilvl="3">
      <w:start w:val="1"/>
      <w:numFmt w:val="bullet"/>
      <w:lvlText w:val=""/>
      <w:lvlJc w:val="left"/>
      <w:pPr>
        <w:ind w:left="3446" w:hanging="360"/>
      </w:pPr>
      <w:rPr>
        <w:rFonts w:ascii="Symbol" w:hAnsi="Symbol" w:hint="default"/>
      </w:rPr>
    </w:lvl>
    <w:lvl w:ilvl="4">
      <w:start w:val="1"/>
      <w:numFmt w:val="bullet"/>
      <w:lvlText w:val="o"/>
      <w:lvlJc w:val="left"/>
      <w:pPr>
        <w:ind w:left="4166" w:hanging="360"/>
      </w:pPr>
      <w:rPr>
        <w:rFonts w:ascii="Courier New" w:hAnsi="Courier New" w:cs="Courier New" w:hint="default"/>
      </w:rPr>
    </w:lvl>
    <w:lvl w:ilvl="5">
      <w:start w:val="1"/>
      <w:numFmt w:val="bullet"/>
      <w:lvlText w:val=""/>
      <w:lvlJc w:val="left"/>
      <w:pPr>
        <w:ind w:left="4886" w:hanging="360"/>
      </w:pPr>
      <w:rPr>
        <w:rFonts w:ascii="Wingdings" w:hAnsi="Wingdings" w:hint="default"/>
      </w:rPr>
    </w:lvl>
    <w:lvl w:ilvl="6">
      <w:start w:val="1"/>
      <w:numFmt w:val="bullet"/>
      <w:lvlText w:val=""/>
      <w:lvlJc w:val="left"/>
      <w:pPr>
        <w:ind w:left="5606" w:hanging="360"/>
      </w:pPr>
      <w:rPr>
        <w:rFonts w:ascii="Symbol" w:hAnsi="Symbol" w:hint="default"/>
      </w:rPr>
    </w:lvl>
    <w:lvl w:ilvl="7">
      <w:start w:val="1"/>
      <w:numFmt w:val="bullet"/>
      <w:lvlText w:val="o"/>
      <w:lvlJc w:val="left"/>
      <w:pPr>
        <w:ind w:left="6326" w:hanging="360"/>
      </w:pPr>
      <w:rPr>
        <w:rFonts w:ascii="Courier New" w:hAnsi="Courier New" w:cs="Courier New" w:hint="default"/>
      </w:rPr>
    </w:lvl>
    <w:lvl w:ilvl="8">
      <w:start w:val="1"/>
      <w:numFmt w:val="bullet"/>
      <w:lvlText w:val=""/>
      <w:lvlJc w:val="left"/>
      <w:pPr>
        <w:ind w:left="7046" w:hanging="360"/>
      </w:pPr>
      <w:rPr>
        <w:rFonts w:ascii="Wingdings" w:hAnsi="Wingdings" w:hint="default"/>
      </w:rPr>
    </w:lvl>
  </w:abstractNum>
  <w:abstractNum w:abstractNumId="1" w15:restartNumberingAfterBreak="0">
    <w:nsid w:val="1B4277A5"/>
    <w:multiLevelType w:val="multilevel"/>
    <w:tmpl w:val="1B4277A5"/>
    <w:lvl w:ilvl="0">
      <w:start w:val="1"/>
      <w:numFmt w:val="bullet"/>
      <w:lvlText w:val=""/>
      <w:lvlJc w:val="left"/>
      <w:pPr>
        <w:ind w:left="1286" w:hanging="360"/>
      </w:pPr>
      <w:rPr>
        <w:rFonts w:ascii="Symbol" w:hAnsi="Symbol" w:hint="default"/>
      </w:rPr>
    </w:lvl>
    <w:lvl w:ilvl="1">
      <w:start w:val="1"/>
      <w:numFmt w:val="bullet"/>
      <w:lvlText w:val="o"/>
      <w:lvlJc w:val="left"/>
      <w:pPr>
        <w:ind w:left="2006" w:hanging="360"/>
      </w:pPr>
      <w:rPr>
        <w:rFonts w:ascii="Courier New" w:hAnsi="Courier New" w:cs="Courier New" w:hint="default"/>
      </w:rPr>
    </w:lvl>
    <w:lvl w:ilvl="2">
      <w:start w:val="1"/>
      <w:numFmt w:val="bullet"/>
      <w:lvlText w:val=""/>
      <w:lvlJc w:val="left"/>
      <w:pPr>
        <w:ind w:left="2726" w:hanging="360"/>
      </w:pPr>
      <w:rPr>
        <w:rFonts w:ascii="Wingdings" w:hAnsi="Wingdings" w:hint="default"/>
      </w:rPr>
    </w:lvl>
    <w:lvl w:ilvl="3">
      <w:start w:val="1"/>
      <w:numFmt w:val="bullet"/>
      <w:lvlText w:val=""/>
      <w:lvlJc w:val="left"/>
      <w:pPr>
        <w:ind w:left="3446" w:hanging="360"/>
      </w:pPr>
      <w:rPr>
        <w:rFonts w:ascii="Symbol" w:hAnsi="Symbol" w:hint="default"/>
      </w:rPr>
    </w:lvl>
    <w:lvl w:ilvl="4">
      <w:start w:val="1"/>
      <w:numFmt w:val="bullet"/>
      <w:lvlText w:val="o"/>
      <w:lvlJc w:val="left"/>
      <w:pPr>
        <w:ind w:left="4166" w:hanging="360"/>
      </w:pPr>
      <w:rPr>
        <w:rFonts w:ascii="Courier New" w:hAnsi="Courier New" w:cs="Courier New" w:hint="default"/>
      </w:rPr>
    </w:lvl>
    <w:lvl w:ilvl="5">
      <w:start w:val="1"/>
      <w:numFmt w:val="bullet"/>
      <w:lvlText w:val=""/>
      <w:lvlJc w:val="left"/>
      <w:pPr>
        <w:ind w:left="4886" w:hanging="360"/>
      </w:pPr>
      <w:rPr>
        <w:rFonts w:ascii="Wingdings" w:hAnsi="Wingdings" w:hint="default"/>
      </w:rPr>
    </w:lvl>
    <w:lvl w:ilvl="6">
      <w:start w:val="1"/>
      <w:numFmt w:val="bullet"/>
      <w:lvlText w:val=""/>
      <w:lvlJc w:val="left"/>
      <w:pPr>
        <w:ind w:left="5606" w:hanging="360"/>
      </w:pPr>
      <w:rPr>
        <w:rFonts w:ascii="Symbol" w:hAnsi="Symbol" w:hint="default"/>
      </w:rPr>
    </w:lvl>
    <w:lvl w:ilvl="7">
      <w:start w:val="1"/>
      <w:numFmt w:val="bullet"/>
      <w:lvlText w:val="o"/>
      <w:lvlJc w:val="left"/>
      <w:pPr>
        <w:ind w:left="6326" w:hanging="360"/>
      </w:pPr>
      <w:rPr>
        <w:rFonts w:ascii="Courier New" w:hAnsi="Courier New" w:cs="Courier New" w:hint="default"/>
      </w:rPr>
    </w:lvl>
    <w:lvl w:ilvl="8">
      <w:start w:val="1"/>
      <w:numFmt w:val="bullet"/>
      <w:lvlText w:val=""/>
      <w:lvlJc w:val="left"/>
      <w:pPr>
        <w:ind w:left="7046" w:hanging="360"/>
      </w:pPr>
      <w:rPr>
        <w:rFonts w:ascii="Wingdings" w:hAnsi="Wingdings" w:hint="default"/>
      </w:rPr>
    </w:lvl>
  </w:abstractNum>
  <w:abstractNum w:abstractNumId="2" w15:restartNumberingAfterBreak="0">
    <w:nsid w:val="34206907"/>
    <w:multiLevelType w:val="multilevel"/>
    <w:tmpl w:val="34206907"/>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37FC7302"/>
    <w:multiLevelType w:val="multilevel"/>
    <w:tmpl w:val="37FC7302"/>
    <w:lvl w:ilvl="0">
      <w:start w:val="7"/>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 w15:restartNumberingAfterBreak="0">
    <w:nsid w:val="6297776B"/>
    <w:multiLevelType w:val="multilevel"/>
    <w:tmpl w:val="6297776B"/>
    <w:lvl w:ilvl="0">
      <w:start w:val="1"/>
      <w:numFmt w:val="bullet"/>
      <w:lvlText w:val=""/>
      <w:lvlJc w:val="left"/>
      <w:pPr>
        <w:ind w:left="1170" w:hanging="360"/>
      </w:pPr>
      <w:rPr>
        <w:rFonts w:ascii="Symbol" w:hAnsi="Symbol" w:hint="default"/>
      </w:rPr>
    </w:lvl>
    <w:lvl w:ilvl="1">
      <w:start w:val="1"/>
      <w:numFmt w:val="bullet"/>
      <w:lvlText w:val="o"/>
      <w:lvlJc w:val="left"/>
      <w:pPr>
        <w:ind w:left="1890" w:hanging="360"/>
      </w:pPr>
      <w:rPr>
        <w:rFonts w:ascii="Courier New" w:hAnsi="Courier New" w:cs="Courier New" w:hint="default"/>
      </w:rPr>
    </w:lvl>
    <w:lvl w:ilvl="2">
      <w:start w:val="1"/>
      <w:numFmt w:val="bullet"/>
      <w:lvlText w:val=""/>
      <w:lvlJc w:val="left"/>
      <w:pPr>
        <w:ind w:left="2610" w:hanging="360"/>
      </w:pPr>
      <w:rPr>
        <w:rFonts w:ascii="Wingdings" w:hAnsi="Wingdings" w:hint="default"/>
      </w:rPr>
    </w:lvl>
    <w:lvl w:ilvl="3">
      <w:start w:val="1"/>
      <w:numFmt w:val="bullet"/>
      <w:lvlText w:val=""/>
      <w:lvlJc w:val="left"/>
      <w:pPr>
        <w:ind w:left="3330" w:hanging="360"/>
      </w:pPr>
      <w:rPr>
        <w:rFonts w:ascii="Symbol" w:hAnsi="Symbol" w:hint="default"/>
      </w:rPr>
    </w:lvl>
    <w:lvl w:ilvl="4">
      <w:start w:val="1"/>
      <w:numFmt w:val="bullet"/>
      <w:lvlText w:val="o"/>
      <w:lvlJc w:val="left"/>
      <w:pPr>
        <w:ind w:left="4050" w:hanging="360"/>
      </w:pPr>
      <w:rPr>
        <w:rFonts w:ascii="Courier New" w:hAnsi="Courier New" w:cs="Courier New" w:hint="default"/>
      </w:rPr>
    </w:lvl>
    <w:lvl w:ilvl="5">
      <w:start w:val="1"/>
      <w:numFmt w:val="bullet"/>
      <w:lvlText w:val=""/>
      <w:lvlJc w:val="left"/>
      <w:pPr>
        <w:ind w:left="4770" w:hanging="360"/>
      </w:pPr>
      <w:rPr>
        <w:rFonts w:ascii="Wingdings" w:hAnsi="Wingdings" w:hint="default"/>
      </w:rPr>
    </w:lvl>
    <w:lvl w:ilvl="6">
      <w:start w:val="1"/>
      <w:numFmt w:val="bullet"/>
      <w:lvlText w:val=""/>
      <w:lvlJc w:val="left"/>
      <w:pPr>
        <w:ind w:left="5490" w:hanging="360"/>
      </w:pPr>
      <w:rPr>
        <w:rFonts w:ascii="Symbol" w:hAnsi="Symbol" w:hint="default"/>
      </w:rPr>
    </w:lvl>
    <w:lvl w:ilvl="7">
      <w:start w:val="1"/>
      <w:numFmt w:val="bullet"/>
      <w:lvlText w:val="o"/>
      <w:lvlJc w:val="left"/>
      <w:pPr>
        <w:ind w:left="6210" w:hanging="360"/>
      </w:pPr>
      <w:rPr>
        <w:rFonts w:ascii="Courier New" w:hAnsi="Courier New" w:cs="Courier New" w:hint="default"/>
      </w:rPr>
    </w:lvl>
    <w:lvl w:ilvl="8">
      <w:start w:val="1"/>
      <w:numFmt w:val="bullet"/>
      <w:lvlText w:val=""/>
      <w:lvlJc w:val="left"/>
      <w:pPr>
        <w:ind w:left="6930" w:hanging="360"/>
      </w:pPr>
      <w:rPr>
        <w:rFonts w:ascii="Wingdings" w:hAnsi="Wingdings" w:hint="default"/>
      </w:rPr>
    </w:lvl>
  </w:abstractNum>
  <w:abstractNum w:abstractNumId="5" w15:restartNumberingAfterBreak="0">
    <w:nsid w:val="6CC16803"/>
    <w:multiLevelType w:val="hybridMultilevel"/>
    <w:tmpl w:val="5C0A4A5C"/>
    <w:lvl w:ilvl="0" w:tplc="7AAA6710">
      <w:start w:val="1"/>
      <w:numFmt w:val="bullet"/>
      <w:lvlText w:val="-"/>
      <w:lvlJc w:val="left"/>
      <w:pPr>
        <w:ind w:left="1354" w:hanging="360"/>
      </w:pPr>
      <w:rPr>
        <w:rFonts w:ascii="Times New Roman" w:eastAsiaTheme="minorEastAsia" w:hAnsi="Times New Roman" w:cs="Times New Roman" w:hint="default"/>
      </w:rPr>
    </w:lvl>
    <w:lvl w:ilvl="1" w:tplc="04190003" w:tentative="1">
      <w:start w:val="1"/>
      <w:numFmt w:val="bullet"/>
      <w:lvlText w:val="o"/>
      <w:lvlJc w:val="left"/>
      <w:pPr>
        <w:ind w:left="2074" w:hanging="360"/>
      </w:pPr>
      <w:rPr>
        <w:rFonts w:ascii="Courier New" w:hAnsi="Courier New" w:cs="Courier New" w:hint="default"/>
      </w:rPr>
    </w:lvl>
    <w:lvl w:ilvl="2" w:tplc="04190005" w:tentative="1">
      <w:start w:val="1"/>
      <w:numFmt w:val="bullet"/>
      <w:lvlText w:val=""/>
      <w:lvlJc w:val="left"/>
      <w:pPr>
        <w:ind w:left="2794" w:hanging="360"/>
      </w:pPr>
      <w:rPr>
        <w:rFonts w:ascii="Wingdings" w:hAnsi="Wingdings" w:hint="default"/>
      </w:rPr>
    </w:lvl>
    <w:lvl w:ilvl="3" w:tplc="04190001" w:tentative="1">
      <w:start w:val="1"/>
      <w:numFmt w:val="bullet"/>
      <w:lvlText w:val=""/>
      <w:lvlJc w:val="left"/>
      <w:pPr>
        <w:ind w:left="3514" w:hanging="360"/>
      </w:pPr>
      <w:rPr>
        <w:rFonts w:ascii="Symbol" w:hAnsi="Symbol" w:hint="default"/>
      </w:rPr>
    </w:lvl>
    <w:lvl w:ilvl="4" w:tplc="04190003" w:tentative="1">
      <w:start w:val="1"/>
      <w:numFmt w:val="bullet"/>
      <w:lvlText w:val="o"/>
      <w:lvlJc w:val="left"/>
      <w:pPr>
        <w:ind w:left="4234" w:hanging="360"/>
      </w:pPr>
      <w:rPr>
        <w:rFonts w:ascii="Courier New" w:hAnsi="Courier New" w:cs="Courier New" w:hint="default"/>
      </w:rPr>
    </w:lvl>
    <w:lvl w:ilvl="5" w:tplc="04190005" w:tentative="1">
      <w:start w:val="1"/>
      <w:numFmt w:val="bullet"/>
      <w:lvlText w:val=""/>
      <w:lvlJc w:val="left"/>
      <w:pPr>
        <w:ind w:left="4954" w:hanging="360"/>
      </w:pPr>
      <w:rPr>
        <w:rFonts w:ascii="Wingdings" w:hAnsi="Wingdings" w:hint="default"/>
      </w:rPr>
    </w:lvl>
    <w:lvl w:ilvl="6" w:tplc="04190001" w:tentative="1">
      <w:start w:val="1"/>
      <w:numFmt w:val="bullet"/>
      <w:lvlText w:val=""/>
      <w:lvlJc w:val="left"/>
      <w:pPr>
        <w:ind w:left="5674" w:hanging="360"/>
      </w:pPr>
      <w:rPr>
        <w:rFonts w:ascii="Symbol" w:hAnsi="Symbol" w:hint="default"/>
      </w:rPr>
    </w:lvl>
    <w:lvl w:ilvl="7" w:tplc="04190003" w:tentative="1">
      <w:start w:val="1"/>
      <w:numFmt w:val="bullet"/>
      <w:lvlText w:val="o"/>
      <w:lvlJc w:val="left"/>
      <w:pPr>
        <w:ind w:left="6394" w:hanging="360"/>
      </w:pPr>
      <w:rPr>
        <w:rFonts w:ascii="Courier New" w:hAnsi="Courier New" w:cs="Courier New" w:hint="default"/>
      </w:rPr>
    </w:lvl>
    <w:lvl w:ilvl="8" w:tplc="04190005" w:tentative="1">
      <w:start w:val="1"/>
      <w:numFmt w:val="bullet"/>
      <w:lvlText w:val=""/>
      <w:lvlJc w:val="left"/>
      <w:pPr>
        <w:ind w:left="7114" w:hanging="360"/>
      </w:pPr>
      <w:rPr>
        <w:rFonts w:ascii="Wingdings" w:hAnsi="Wingdings" w:hint="default"/>
      </w:rPr>
    </w:lvl>
  </w:abstractNum>
  <w:num w:numId="1" w16cid:durableId="329717705">
    <w:abstractNumId w:val="0"/>
  </w:num>
  <w:num w:numId="2" w16cid:durableId="264919458">
    <w:abstractNumId w:val="1"/>
  </w:num>
  <w:num w:numId="3" w16cid:durableId="212933085">
    <w:abstractNumId w:val="4"/>
  </w:num>
  <w:num w:numId="4" w16cid:durableId="28536139">
    <w:abstractNumId w:val="2"/>
  </w:num>
  <w:num w:numId="5" w16cid:durableId="2016104210">
    <w:abstractNumId w:val="3"/>
  </w:num>
  <w:num w:numId="6" w16cid:durableId="926731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noPunctuationKerning/>
  <w:characterSpacingControl w:val="doNotCompres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2"/>
    <w:compatSetting w:name="useWord2013TrackBottomHyphenation" w:uri="http://schemas.microsoft.com/office/word" w:val="1"/>
  </w:compat>
  <w:rsids>
    <w:rsidRoot w:val="006B36DF"/>
    <w:rsid w:val="000007D7"/>
    <w:rsid w:val="00001B92"/>
    <w:rsid w:val="00007F32"/>
    <w:rsid w:val="0002166C"/>
    <w:rsid w:val="000236E6"/>
    <w:rsid w:val="00025CB9"/>
    <w:rsid w:val="000372EB"/>
    <w:rsid w:val="00042108"/>
    <w:rsid w:val="0005313E"/>
    <w:rsid w:val="00055F3A"/>
    <w:rsid w:val="00066320"/>
    <w:rsid w:val="00072178"/>
    <w:rsid w:val="00084C67"/>
    <w:rsid w:val="0009213F"/>
    <w:rsid w:val="000A0E03"/>
    <w:rsid w:val="000A442C"/>
    <w:rsid w:val="000C277A"/>
    <w:rsid w:val="000C3DCA"/>
    <w:rsid w:val="000D3E46"/>
    <w:rsid w:val="000E6534"/>
    <w:rsid w:val="000E751A"/>
    <w:rsid w:val="000F76A7"/>
    <w:rsid w:val="0010383B"/>
    <w:rsid w:val="001064C8"/>
    <w:rsid w:val="001301A1"/>
    <w:rsid w:val="001316F0"/>
    <w:rsid w:val="00132E2F"/>
    <w:rsid w:val="00142039"/>
    <w:rsid w:val="00144DDF"/>
    <w:rsid w:val="00151928"/>
    <w:rsid w:val="00154C7B"/>
    <w:rsid w:val="001647EB"/>
    <w:rsid w:val="00170109"/>
    <w:rsid w:val="00172F4A"/>
    <w:rsid w:val="001808DC"/>
    <w:rsid w:val="0018459C"/>
    <w:rsid w:val="001A2776"/>
    <w:rsid w:val="001A7FEB"/>
    <w:rsid w:val="001B1C45"/>
    <w:rsid w:val="001E2192"/>
    <w:rsid w:val="001E2BFA"/>
    <w:rsid w:val="001F73B8"/>
    <w:rsid w:val="00202866"/>
    <w:rsid w:val="002054E7"/>
    <w:rsid w:val="00211156"/>
    <w:rsid w:val="00214FD3"/>
    <w:rsid w:val="002271B3"/>
    <w:rsid w:val="002334F5"/>
    <w:rsid w:val="00234EF9"/>
    <w:rsid w:val="00234FBC"/>
    <w:rsid w:val="00236D8C"/>
    <w:rsid w:val="00237C65"/>
    <w:rsid w:val="0025538F"/>
    <w:rsid w:val="00277036"/>
    <w:rsid w:val="00284333"/>
    <w:rsid w:val="00285741"/>
    <w:rsid w:val="0029625D"/>
    <w:rsid w:val="002A0EBE"/>
    <w:rsid w:val="002C0604"/>
    <w:rsid w:val="002D4314"/>
    <w:rsid w:val="002E4F2D"/>
    <w:rsid w:val="003062A8"/>
    <w:rsid w:val="00330B66"/>
    <w:rsid w:val="0033311A"/>
    <w:rsid w:val="00335528"/>
    <w:rsid w:val="00342CE7"/>
    <w:rsid w:val="00351B24"/>
    <w:rsid w:val="00365C8E"/>
    <w:rsid w:val="003665E5"/>
    <w:rsid w:val="00367EF3"/>
    <w:rsid w:val="00370FAF"/>
    <w:rsid w:val="003766C3"/>
    <w:rsid w:val="00381B34"/>
    <w:rsid w:val="00397EB6"/>
    <w:rsid w:val="003A0676"/>
    <w:rsid w:val="003A63C5"/>
    <w:rsid w:val="003D2EA6"/>
    <w:rsid w:val="003E0465"/>
    <w:rsid w:val="003E7BB4"/>
    <w:rsid w:val="003F14CB"/>
    <w:rsid w:val="003F6AB1"/>
    <w:rsid w:val="004269D1"/>
    <w:rsid w:val="004678F2"/>
    <w:rsid w:val="00477D0B"/>
    <w:rsid w:val="00482562"/>
    <w:rsid w:val="00483EAC"/>
    <w:rsid w:val="00486B85"/>
    <w:rsid w:val="00487886"/>
    <w:rsid w:val="004A60F9"/>
    <w:rsid w:val="004B2B54"/>
    <w:rsid w:val="004B53C0"/>
    <w:rsid w:val="004B5E0A"/>
    <w:rsid w:val="004D74D8"/>
    <w:rsid w:val="004E764C"/>
    <w:rsid w:val="004F7AB1"/>
    <w:rsid w:val="00515A91"/>
    <w:rsid w:val="00521F0A"/>
    <w:rsid w:val="00522FA1"/>
    <w:rsid w:val="00526D50"/>
    <w:rsid w:val="00530D3A"/>
    <w:rsid w:val="005316DA"/>
    <w:rsid w:val="0053574A"/>
    <w:rsid w:val="00535F3B"/>
    <w:rsid w:val="00536595"/>
    <w:rsid w:val="00544EED"/>
    <w:rsid w:val="005521E5"/>
    <w:rsid w:val="00553EED"/>
    <w:rsid w:val="00553F71"/>
    <w:rsid w:val="00560415"/>
    <w:rsid w:val="00574C9A"/>
    <w:rsid w:val="00577AED"/>
    <w:rsid w:val="00583DD7"/>
    <w:rsid w:val="005B541E"/>
    <w:rsid w:val="005C0267"/>
    <w:rsid w:val="005C046B"/>
    <w:rsid w:val="005C2999"/>
    <w:rsid w:val="005C4DDE"/>
    <w:rsid w:val="005D7077"/>
    <w:rsid w:val="005E314F"/>
    <w:rsid w:val="005E3D81"/>
    <w:rsid w:val="00602470"/>
    <w:rsid w:val="0061605B"/>
    <w:rsid w:val="00621559"/>
    <w:rsid w:val="006266F6"/>
    <w:rsid w:val="00631553"/>
    <w:rsid w:val="00632C93"/>
    <w:rsid w:val="00644FFB"/>
    <w:rsid w:val="00655EE6"/>
    <w:rsid w:val="00670EA8"/>
    <w:rsid w:val="00674135"/>
    <w:rsid w:val="006A55BA"/>
    <w:rsid w:val="006B36DF"/>
    <w:rsid w:val="006C0590"/>
    <w:rsid w:val="006C699C"/>
    <w:rsid w:val="006D3A81"/>
    <w:rsid w:val="006E6391"/>
    <w:rsid w:val="007009A9"/>
    <w:rsid w:val="00703D63"/>
    <w:rsid w:val="007058AE"/>
    <w:rsid w:val="007202CD"/>
    <w:rsid w:val="0072291E"/>
    <w:rsid w:val="00731B9B"/>
    <w:rsid w:val="007323A5"/>
    <w:rsid w:val="00732C4B"/>
    <w:rsid w:val="00741796"/>
    <w:rsid w:val="007449EF"/>
    <w:rsid w:val="00754095"/>
    <w:rsid w:val="00755A7F"/>
    <w:rsid w:val="00767EF1"/>
    <w:rsid w:val="00770621"/>
    <w:rsid w:val="007926C4"/>
    <w:rsid w:val="007B686C"/>
    <w:rsid w:val="007C017E"/>
    <w:rsid w:val="007D4A84"/>
    <w:rsid w:val="007D70AF"/>
    <w:rsid w:val="007E4523"/>
    <w:rsid w:val="007F0ED0"/>
    <w:rsid w:val="007F140B"/>
    <w:rsid w:val="00801123"/>
    <w:rsid w:val="00816E4E"/>
    <w:rsid w:val="008315DF"/>
    <w:rsid w:val="00832987"/>
    <w:rsid w:val="00841D3C"/>
    <w:rsid w:val="00842AC3"/>
    <w:rsid w:val="00844700"/>
    <w:rsid w:val="00847CD8"/>
    <w:rsid w:val="008503BF"/>
    <w:rsid w:val="00850590"/>
    <w:rsid w:val="008519EF"/>
    <w:rsid w:val="008521C9"/>
    <w:rsid w:val="00853778"/>
    <w:rsid w:val="00855B2E"/>
    <w:rsid w:val="00861162"/>
    <w:rsid w:val="00864731"/>
    <w:rsid w:val="0086650B"/>
    <w:rsid w:val="00867FA0"/>
    <w:rsid w:val="00882121"/>
    <w:rsid w:val="00882865"/>
    <w:rsid w:val="00884081"/>
    <w:rsid w:val="00891A53"/>
    <w:rsid w:val="008B3910"/>
    <w:rsid w:val="008C192F"/>
    <w:rsid w:val="008C1968"/>
    <w:rsid w:val="008C4D06"/>
    <w:rsid w:val="008C7C0A"/>
    <w:rsid w:val="008D5622"/>
    <w:rsid w:val="008E1B33"/>
    <w:rsid w:val="008E2F24"/>
    <w:rsid w:val="008E7FF4"/>
    <w:rsid w:val="00901591"/>
    <w:rsid w:val="00906E3A"/>
    <w:rsid w:val="0091374A"/>
    <w:rsid w:val="0095344A"/>
    <w:rsid w:val="00954369"/>
    <w:rsid w:val="009552AF"/>
    <w:rsid w:val="009556E9"/>
    <w:rsid w:val="00955DEB"/>
    <w:rsid w:val="00964547"/>
    <w:rsid w:val="009709FD"/>
    <w:rsid w:val="00971B3B"/>
    <w:rsid w:val="00980444"/>
    <w:rsid w:val="009825BD"/>
    <w:rsid w:val="00995F5A"/>
    <w:rsid w:val="009A6EB5"/>
    <w:rsid w:val="009B12CC"/>
    <w:rsid w:val="009B1CF3"/>
    <w:rsid w:val="009C2B28"/>
    <w:rsid w:val="009C61F8"/>
    <w:rsid w:val="009D1A40"/>
    <w:rsid w:val="009D25F6"/>
    <w:rsid w:val="009D727E"/>
    <w:rsid w:val="009D7C2B"/>
    <w:rsid w:val="00A02F31"/>
    <w:rsid w:val="00A17E75"/>
    <w:rsid w:val="00A23A3B"/>
    <w:rsid w:val="00A336D2"/>
    <w:rsid w:val="00A517E6"/>
    <w:rsid w:val="00A62C02"/>
    <w:rsid w:val="00A71FE2"/>
    <w:rsid w:val="00A72EC1"/>
    <w:rsid w:val="00A75A87"/>
    <w:rsid w:val="00A8020A"/>
    <w:rsid w:val="00A91026"/>
    <w:rsid w:val="00A962D4"/>
    <w:rsid w:val="00AC3839"/>
    <w:rsid w:val="00AC755C"/>
    <w:rsid w:val="00AC759E"/>
    <w:rsid w:val="00AD6A43"/>
    <w:rsid w:val="00AD7174"/>
    <w:rsid w:val="00AE049B"/>
    <w:rsid w:val="00AF1F99"/>
    <w:rsid w:val="00AF32B6"/>
    <w:rsid w:val="00B00A9A"/>
    <w:rsid w:val="00B00C8B"/>
    <w:rsid w:val="00B15E2F"/>
    <w:rsid w:val="00B310CA"/>
    <w:rsid w:val="00B543D3"/>
    <w:rsid w:val="00B64A84"/>
    <w:rsid w:val="00B6673B"/>
    <w:rsid w:val="00B70041"/>
    <w:rsid w:val="00B7153C"/>
    <w:rsid w:val="00B725D9"/>
    <w:rsid w:val="00B8125B"/>
    <w:rsid w:val="00B823A6"/>
    <w:rsid w:val="00B8331F"/>
    <w:rsid w:val="00BB4029"/>
    <w:rsid w:val="00BB69FF"/>
    <w:rsid w:val="00BC30BD"/>
    <w:rsid w:val="00BC5407"/>
    <w:rsid w:val="00BD3348"/>
    <w:rsid w:val="00BF54E2"/>
    <w:rsid w:val="00BF762D"/>
    <w:rsid w:val="00C057A3"/>
    <w:rsid w:val="00C062E9"/>
    <w:rsid w:val="00C11EB5"/>
    <w:rsid w:val="00C127F5"/>
    <w:rsid w:val="00C13E5D"/>
    <w:rsid w:val="00C317C3"/>
    <w:rsid w:val="00C32D9A"/>
    <w:rsid w:val="00C34879"/>
    <w:rsid w:val="00C3725D"/>
    <w:rsid w:val="00C4728B"/>
    <w:rsid w:val="00C60011"/>
    <w:rsid w:val="00C607B5"/>
    <w:rsid w:val="00C64917"/>
    <w:rsid w:val="00C76C69"/>
    <w:rsid w:val="00C81A88"/>
    <w:rsid w:val="00C8522A"/>
    <w:rsid w:val="00C865EE"/>
    <w:rsid w:val="00C93B54"/>
    <w:rsid w:val="00C9611D"/>
    <w:rsid w:val="00CA0D9C"/>
    <w:rsid w:val="00CA4EEE"/>
    <w:rsid w:val="00CC1C0E"/>
    <w:rsid w:val="00CF3A11"/>
    <w:rsid w:val="00D00F69"/>
    <w:rsid w:val="00D31F52"/>
    <w:rsid w:val="00D33EE6"/>
    <w:rsid w:val="00D442E3"/>
    <w:rsid w:val="00D47DBC"/>
    <w:rsid w:val="00D53DBB"/>
    <w:rsid w:val="00D60340"/>
    <w:rsid w:val="00D6727C"/>
    <w:rsid w:val="00D71E99"/>
    <w:rsid w:val="00D75AFA"/>
    <w:rsid w:val="00D81691"/>
    <w:rsid w:val="00D816C4"/>
    <w:rsid w:val="00DA30ED"/>
    <w:rsid w:val="00DA5D8D"/>
    <w:rsid w:val="00DA638F"/>
    <w:rsid w:val="00DC45BC"/>
    <w:rsid w:val="00DC7603"/>
    <w:rsid w:val="00DD0911"/>
    <w:rsid w:val="00DD4344"/>
    <w:rsid w:val="00DD643E"/>
    <w:rsid w:val="00DD744C"/>
    <w:rsid w:val="00DE1F98"/>
    <w:rsid w:val="00DE79F9"/>
    <w:rsid w:val="00DF365D"/>
    <w:rsid w:val="00E03B6F"/>
    <w:rsid w:val="00E1157B"/>
    <w:rsid w:val="00E13AAF"/>
    <w:rsid w:val="00E26A8B"/>
    <w:rsid w:val="00E270E5"/>
    <w:rsid w:val="00E27E55"/>
    <w:rsid w:val="00E35B8D"/>
    <w:rsid w:val="00E37675"/>
    <w:rsid w:val="00E45434"/>
    <w:rsid w:val="00E45993"/>
    <w:rsid w:val="00E45BC3"/>
    <w:rsid w:val="00E534ED"/>
    <w:rsid w:val="00E561D7"/>
    <w:rsid w:val="00E80B77"/>
    <w:rsid w:val="00E828CA"/>
    <w:rsid w:val="00E923E5"/>
    <w:rsid w:val="00E94419"/>
    <w:rsid w:val="00E95092"/>
    <w:rsid w:val="00EA1BFA"/>
    <w:rsid w:val="00EA3A66"/>
    <w:rsid w:val="00EB24E8"/>
    <w:rsid w:val="00EC5531"/>
    <w:rsid w:val="00EE0579"/>
    <w:rsid w:val="00EE5217"/>
    <w:rsid w:val="00EE78EE"/>
    <w:rsid w:val="00EF251D"/>
    <w:rsid w:val="00F1449A"/>
    <w:rsid w:val="00F20010"/>
    <w:rsid w:val="00F21E93"/>
    <w:rsid w:val="00F23288"/>
    <w:rsid w:val="00F262FA"/>
    <w:rsid w:val="00F31B20"/>
    <w:rsid w:val="00F330B1"/>
    <w:rsid w:val="00F41934"/>
    <w:rsid w:val="00F56AD9"/>
    <w:rsid w:val="00F57AFD"/>
    <w:rsid w:val="00F64FCB"/>
    <w:rsid w:val="00F7213C"/>
    <w:rsid w:val="00F81DAA"/>
    <w:rsid w:val="00F8231D"/>
    <w:rsid w:val="00F93AB4"/>
    <w:rsid w:val="00F96911"/>
    <w:rsid w:val="00FB36E0"/>
    <w:rsid w:val="00FB4260"/>
    <w:rsid w:val="00FB7BFB"/>
    <w:rsid w:val="00FC509D"/>
    <w:rsid w:val="00FC66E9"/>
    <w:rsid w:val="00FD3236"/>
    <w:rsid w:val="00FD3369"/>
    <w:rsid w:val="00FD4CF1"/>
    <w:rsid w:val="00FE4BE1"/>
    <w:rsid w:val="00FE572A"/>
    <w:rsid w:val="01CD2B81"/>
    <w:rsid w:val="38FB4F4C"/>
    <w:rsid w:val="3F7B1C34"/>
    <w:rsid w:val="50B47164"/>
    <w:rsid w:val="6806613B"/>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F130C"/>
  <w15:docId w15:val="{B5FEE9AF-4F2A-4F9D-9A9F-D7C5381C9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231D"/>
    <w:pPr>
      <w:spacing w:after="200" w:line="276" w:lineRule="auto"/>
    </w:pPr>
    <w:rPr>
      <w:rFonts w:asciiTheme="minorHAnsi" w:eastAsiaTheme="minorEastAsia" w:hAnsiTheme="minorHAnsi" w:cstheme="minorBidi"/>
      <w:sz w:val="22"/>
      <w:szCs w:val="22"/>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qFormat/>
    <w:rsid w:val="00F8231D"/>
    <w:rPr>
      <w:color w:val="0000FF"/>
      <w:u w:val="single"/>
    </w:rPr>
  </w:style>
  <w:style w:type="character" w:styleId="a4">
    <w:name w:val="Strong"/>
    <w:basedOn w:val="a0"/>
    <w:uiPriority w:val="22"/>
    <w:qFormat/>
    <w:rsid w:val="00F8231D"/>
    <w:rPr>
      <w:b/>
      <w:bCs/>
    </w:rPr>
  </w:style>
  <w:style w:type="paragraph" w:styleId="a5">
    <w:name w:val="Balloon Text"/>
    <w:basedOn w:val="a"/>
    <w:link w:val="a6"/>
    <w:uiPriority w:val="99"/>
    <w:semiHidden/>
    <w:unhideWhenUsed/>
    <w:rsid w:val="00F8231D"/>
    <w:pPr>
      <w:spacing w:after="0" w:line="240" w:lineRule="auto"/>
    </w:pPr>
    <w:rPr>
      <w:rFonts w:ascii="Tahoma" w:hAnsi="Tahoma" w:cs="Tahoma"/>
      <w:sz w:val="16"/>
      <w:szCs w:val="16"/>
    </w:rPr>
  </w:style>
  <w:style w:type="paragraph" w:styleId="a7">
    <w:name w:val="header"/>
    <w:basedOn w:val="a"/>
    <w:link w:val="a8"/>
    <w:uiPriority w:val="99"/>
    <w:unhideWhenUsed/>
    <w:qFormat/>
    <w:rsid w:val="00F8231D"/>
    <w:pPr>
      <w:tabs>
        <w:tab w:val="center" w:pos="4677"/>
        <w:tab w:val="right" w:pos="9355"/>
      </w:tabs>
      <w:spacing w:after="0" w:line="240" w:lineRule="auto"/>
    </w:pPr>
  </w:style>
  <w:style w:type="paragraph" w:styleId="a9">
    <w:name w:val="Body Text Indent"/>
    <w:basedOn w:val="a"/>
    <w:link w:val="aa"/>
    <w:uiPriority w:val="99"/>
    <w:unhideWhenUsed/>
    <w:qFormat/>
    <w:rsid w:val="00F8231D"/>
    <w:pPr>
      <w:suppressAutoHyphens/>
      <w:spacing w:before="100" w:beforeAutospacing="1" w:after="100" w:afterAutospacing="1" w:line="273" w:lineRule="auto"/>
    </w:pPr>
    <w:rPr>
      <w:rFonts w:ascii="Calibri" w:eastAsia="Times New Roman" w:hAnsi="Calibri" w:cs="Times New Roman"/>
      <w:sz w:val="24"/>
      <w:szCs w:val="24"/>
    </w:rPr>
  </w:style>
  <w:style w:type="paragraph" w:styleId="ab">
    <w:name w:val="footer"/>
    <w:basedOn w:val="a"/>
    <w:link w:val="ac"/>
    <w:uiPriority w:val="99"/>
    <w:unhideWhenUsed/>
    <w:qFormat/>
    <w:rsid w:val="00F8231D"/>
    <w:pPr>
      <w:tabs>
        <w:tab w:val="center" w:pos="4677"/>
        <w:tab w:val="right" w:pos="9355"/>
      </w:tabs>
      <w:spacing w:after="0" w:line="240" w:lineRule="auto"/>
    </w:pPr>
  </w:style>
  <w:style w:type="paragraph" w:styleId="ad">
    <w:name w:val="No Spacing"/>
    <w:uiPriority w:val="1"/>
    <w:qFormat/>
    <w:rsid w:val="00F8231D"/>
    <w:rPr>
      <w:rFonts w:asciiTheme="minorHAnsi" w:eastAsiaTheme="minorEastAsia" w:hAnsiTheme="minorHAnsi" w:cstheme="minorBidi"/>
      <w:sz w:val="22"/>
      <w:szCs w:val="22"/>
      <w:lang w:val="uk-UA" w:eastAsia="uk-UA"/>
    </w:rPr>
  </w:style>
  <w:style w:type="character" w:customStyle="1" w:styleId="a8">
    <w:name w:val="Верхній колонтитул Знак"/>
    <w:basedOn w:val="a0"/>
    <w:link w:val="a7"/>
    <w:uiPriority w:val="99"/>
    <w:rsid w:val="00F8231D"/>
  </w:style>
  <w:style w:type="character" w:customStyle="1" w:styleId="ac">
    <w:name w:val="Нижній колонтитул Знак"/>
    <w:basedOn w:val="a0"/>
    <w:link w:val="ab"/>
    <w:uiPriority w:val="99"/>
    <w:qFormat/>
    <w:rsid w:val="00F8231D"/>
  </w:style>
  <w:style w:type="paragraph" w:customStyle="1" w:styleId="rvps2">
    <w:name w:val="rvps2"/>
    <w:basedOn w:val="a"/>
    <w:rsid w:val="00F8231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a">
    <w:name w:val="Основний текст з відступом Знак"/>
    <w:basedOn w:val="a0"/>
    <w:link w:val="a9"/>
    <w:uiPriority w:val="99"/>
    <w:qFormat/>
    <w:rsid w:val="00F8231D"/>
    <w:rPr>
      <w:rFonts w:ascii="Calibri" w:eastAsia="Times New Roman" w:hAnsi="Calibri" w:cs="Times New Roman"/>
      <w:sz w:val="24"/>
      <w:szCs w:val="24"/>
    </w:rPr>
  </w:style>
  <w:style w:type="character" w:customStyle="1" w:styleId="a6">
    <w:name w:val="Текст у виносці Знак"/>
    <w:basedOn w:val="a0"/>
    <w:link w:val="a5"/>
    <w:uiPriority w:val="99"/>
    <w:semiHidden/>
    <w:rsid w:val="00F8231D"/>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4AE6A-7683-472E-A1EA-F24AE2155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21</Pages>
  <Words>30756</Words>
  <Characters>17532</Characters>
  <Application>Microsoft Office Word</Application>
  <DocSecurity>0</DocSecurity>
  <Lines>146</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Юля Пашкевич</cp:lastModifiedBy>
  <cp:revision>42</cp:revision>
  <cp:lastPrinted>2025-07-30T07:21:00Z</cp:lastPrinted>
  <dcterms:created xsi:type="dcterms:W3CDTF">2025-03-13T07:09:00Z</dcterms:created>
  <dcterms:modified xsi:type="dcterms:W3CDTF">2025-08-28T08:20:00Z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5ED4D77C8E274FF5950661CE89F7F0B1_12</vt:lpwstr>
  </property>
</Properties>
</file>