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0B9EB9" w14:textId="268E414D" w:rsidR="0006257C" w:rsidRDefault="00C549AD">
      <w:pPr>
        <w:jc w:val="center"/>
        <w:rPr>
          <w:szCs w:val="28"/>
          <w:lang w:val="ru-RU"/>
        </w:rPr>
      </w:pPr>
      <w:r>
        <w:rPr>
          <w:noProof/>
          <w:spacing w:val="8"/>
          <w:szCs w:val="28"/>
        </w:rPr>
        <w:drawing>
          <wp:inline distT="0" distB="0" distL="0" distR="0" wp14:anchorId="637772CC" wp14:editId="71495D54">
            <wp:extent cx="428625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394" t="-291" r="-394" b="-29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FD50EED" w14:textId="77777777" w:rsidR="0006257C" w:rsidRDefault="0006257C">
      <w:pPr>
        <w:pStyle w:val="2"/>
      </w:pPr>
      <w:r>
        <w:rPr>
          <w:sz w:val="28"/>
          <w:szCs w:val="28"/>
          <w:lang w:val="ru-RU"/>
        </w:rPr>
        <w:t>КОВЕЛЬСЬКА МІСЬКА РАДА</w:t>
      </w:r>
    </w:p>
    <w:p w14:paraId="3BAA6D45" w14:textId="77777777" w:rsidR="0006257C" w:rsidRDefault="0006257C">
      <w:pPr>
        <w:pStyle w:val="2"/>
      </w:pPr>
      <w:r>
        <w:rPr>
          <w:sz w:val="28"/>
          <w:szCs w:val="28"/>
        </w:rPr>
        <w:t>ВОЛИНСЬКОЇ ОБЛАСТІ</w:t>
      </w:r>
    </w:p>
    <w:p w14:paraId="142EBB5F" w14:textId="77777777" w:rsidR="0006257C" w:rsidRDefault="0006257C">
      <w:pPr>
        <w:jc w:val="both"/>
        <w:rPr>
          <w:szCs w:val="28"/>
        </w:rPr>
      </w:pPr>
    </w:p>
    <w:p w14:paraId="5FD6F40A" w14:textId="77777777" w:rsidR="0006257C" w:rsidRDefault="0006257C" w:rsidP="006B077A">
      <w:pPr>
        <w:pStyle w:val="HTML1"/>
        <w:jc w:val="center"/>
      </w:pPr>
      <w:bookmarkStart w:id="0" w:name="731"/>
      <w:bookmarkEnd w:id="0"/>
      <w:r>
        <w:rPr>
          <w:rFonts w:ascii="Times New Roman" w:hAnsi="Times New Roman" w:cs="Times New Roman"/>
          <w:b/>
          <w:bCs/>
          <w:sz w:val="28"/>
          <w:szCs w:val="28"/>
        </w:rPr>
        <w:t>РІШЕННЯ</w:t>
      </w:r>
    </w:p>
    <w:p w14:paraId="545D1D3E" w14:textId="77777777" w:rsidR="0006257C" w:rsidRDefault="0006257C">
      <w:pPr>
        <w:pStyle w:val="HTML1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1337A5CC" w14:textId="54D16C74" w:rsidR="006B077A" w:rsidRPr="002F0DFF" w:rsidRDefault="00E10A75" w:rsidP="002F0DFF">
      <w:pPr>
        <w:pStyle w:val="HTML"/>
        <w:rPr>
          <w:rFonts w:ascii="Times New Roman" w:hAnsi="Times New Roman"/>
          <w:b/>
          <w:bCs/>
          <w:noProof/>
          <w:sz w:val="28"/>
          <w:szCs w:val="28"/>
          <w:lang w:eastAsia="ru-RU"/>
        </w:rPr>
      </w:pPr>
      <w:r>
        <w:rPr>
          <w:rFonts w:ascii="Times New Roman" w:hAnsi="Times New Roman"/>
          <w:bCs/>
          <w:noProof/>
          <w:sz w:val="28"/>
          <w:szCs w:val="28"/>
          <w:lang w:eastAsia="ru-RU"/>
        </w:rPr>
        <w:t>23.12.2025</w:t>
      </w:r>
      <w:r w:rsidR="00560B19">
        <w:rPr>
          <w:rFonts w:ascii="Times New Roman" w:hAnsi="Times New Roman"/>
          <w:bCs/>
          <w:noProof/>
          <w:sz w:val="28"/>
          <w:szCs w:val="28"/>
          <w:lang w:eastAsia="ru-RU"/>
        </w:rPr>
        <w:t xml:space="preserve">    </w:t>
      </w:r>
      <w:r w:rsidR="001006F8">
        <w:rPr>
          <w:rFonts w:ascii="Times New Roman" w:hAnsi="Times New Roman"/>
          <w:bCs/>
          <w:noProof/>
          <w:sz w:val="28"/>
          <w:szCs w:val="28"/>
          <w:lang w:eastAsia="ru-RU"/>
        </w:rPr>
        <w:t xml:space="preserve">                           </w:t>
      </w:r>
      <w:r w:rsidR="0002647A">
        <w:rPr>
          <w:rFonts w:ascii="Times New Roman" w:hAnsi="Times New Roman"/>
          <w:bCs/>
          <w:noProof/>
          <w:sz w:val="28"/>
          <w:szCs w:val="28"/>
          <w:lang w:eastAsia="ru-RU"/>
        </w:rPr>
        <w:t xml:space="preserve"> </w:t>
      </w:r>
      <w:r w:rsidR="00560B19">
        <w:rPr>
          <w:rFonts w:ascii="Times New Roman" w:hAnsi="Times New Roman"/>
          <w:bCs/>
          <w:noProof/>
          <w:sz w:val="28"/>
          <w:szCs w:val="28"/>
          <w:lang w:eastAsia="ru-RU"/>
        </w:rPr>
        <w:t xml:space="preserve">     </w:t>
      </w:r>
      <w:r w:rsidR="00CF6271">
        <w:rPr>
          <w:rFonts w:ascii="Times New Roman" w:hAnsi="Times New Roman"/>
          <w:bCs/>
          <w:noProof/>
          <w:sz w:val="28"/>
          <w:szCs w:val="28"/>
          <w:lang w:eastAsia="ru-RU"/>
        </w:rPr>
        <w:t xml:space="preserve"> </w:t>
      </w:r>
      <w:r w:rsidR="00560B19" w:rsidRPr="00F27FDF">
        <w:rPr>
          <w:rFonts w:ascii="Times New Roman" w:hAnsi="Times New Roman"/>
          <w:bCs/>
          <w:noProof/>
          <w:sz w:val="24"/>
          <w:szCs w:val="24"/>
          <w:lang w:eastAsia="ru-RU"/>
        </w:rPr>
        <w:t>м.</w:t>
      </w:r>
      <w:r w:rsidR="00560B19">
        <w:rPr>
          <w:rFonts w:ascii="Times New Roman" w:hAnsi="Times New Roman"/>
          <w:bCs/>
          <w:noProof/>
          <w:sz w:val="24"/>
          <w:szCs w:val="24"/>
          <w:lang w:eastAsia="ru-RU"/>
        </w:rPr>
        <w:t> </w:t>
      </w:r>
      <w:r w:rsidR="00560B19" w:rsidRPr="00F27FDF">
        <w:rPr>
          <w:rFonts w:ascii="Times New Roman" w:hAnsi="Times New Roman"/>
          <w:bCs/>
          <w:noProof/>
          <w:sz w:val="24"/>
          <w:szCs w:val="24"/>
          <w:lang w:eastAsia="ru-RU"/>
        </w:rPr>
        <w:t>Ковель</w:t>
      </w:r>
      <w:r w:rsidR="00560B19">
        <w:rPr>
          <w:rFonts w:ascii="Times New Roman" w:hAnsi="Times New Roman"/>
          <w:b/>
          <w:bCs/>
          <w:noProof/>
          <w:sz w:val="28"/>
          <w:szCs w:val="28"/>
          <w:lang w:eastAsia="ru-RU"/>
        </w:rPr>
        <w:t xml:space="preserve">               </w:t>
      </w:r>
      <w:r w:rsidR="0002647A">
        <w:rPr>
          <w:rFonts w:ascii="Times New Roman" w:hAnsi="Times New Roman"/>
          <w:b/>
          <w:bCs/>
          <w:noProof/>
          <w:sz w:val="28"/>
          <w:szCs w:val="28"/>
          <w:lang w:eastAsia="ru-RU"/>
        </w:rPr>
        <w:t xml:space="preserve">      </w:t>
      </w:r>
      <w:r w:rsidR="00560B19">
        <w:rPr>
          <w:rFonts w:ascii="Times New Roman" w:hAnsi="Times New Roman"/>
          <w:b/>
          <w:bCs/>
          <w:noProof/>
          <w:sz w:val="28"/>
          <w:szCs w:val="28"/>
          <w:lang w:eastAsia="ru-RU"/>
        </w:rPr>
        <w:t xml:space="preserve"> </w:t>
      </w:r>
      <w:r w:rsidR="00FF5048">
        <w:rPr>
          <w:rFonts w:ascii="Times New Roman" w:hAnsi="Times New Roman"/>
          <w:b/>
          <w:bCs/>
          <w:noProof/>
          <w:sz w:val="28"/>
          <w:szCs w:val="28"/>
          <w:lang w:eastAsia="ru-RU"/>
        </w:rPr>
        <w:t xml:space="preserve"> </w:t>
      </w:r>
      <w:r w:rsidR="00560B19">
        <w:rPr>
          <w:rFonts w:ascii="Times New Roman" w:hAnsi="Times New Roman"/>
          <w:b/>
          <w:bCs/>
          <w:noProof/>
          <w:sz w:val="28"/>
          <w:szCs w:val="28"/>
          <w:lang w:eastAsia="ru-RU"/>
        </w:rPr>
        <w:t xml:space="preserve">                </w:t>
      </w:r>
      <w:r w:rsidR="00560B19" w:rsidRPr="00535F68">
        <w:rPr>
          <w:rFonts w:ascii="Times New Roman" w:hAnsi="Times New Roman"/>
          <w:bCs/>
          <w:noProof/>
          <w:sz w:val="28"/>
          <w:szCs w:val="28"/>
          <w:lang w:eastAsia="ru-RU"/>
        </w:rPr>
        <w:t>№</w:t>
      </w:r>
      <w:r>
        <w:rPr>
          <w:rFonts w:ascii="Times New Roman" w:hAnsi="Times New Roman"/>
          <w:bCs/>
          <w:noProof/>
          <w:sz w:val="28"/>
          <w:szCs w:val="28"/>
          <w:lang w:eastAsia="ru-RU"/>
        </w:rPr>
        <w:t xml:space="preserve"> 73/</w:t>
      </w:r>
      <w:r w:rsidR="00D7178F">
        <w:rPr>
          <w:rFonts w:ascii="Times New Roman" w:hAnsi="Times New Roman"/>
          <w:bCs/>
          <w:noProof/>
          <w:sz w:val="28"/>
          <w:szCs w:val="28"/>
          <w:lang w:eastAsia="ru-RU"/>
        </w:rPr>
        <w:t>36</w:t>
      </w:r>
    </w:p>
    <w:p w14:paraId="58E04785" w14:textId="77777777" w:rsidR="003B519E" w:rsidRDefault="003B519E" w:rsidP="0038780D">
      <w:pPr>
        <w:rPr>
          <w:color w:val="000000"/>
          <w:spacing w:val="-3"/>
          <w:szCs w:val="28"/>
          <w:lang w:val="ru-RU"/>
        </w:rPr>
      </w:pPr>
    </w:p>
    <w:p w14:paraId="2F248CF0" w14:textId="77777777" w:rsidR="00C63FEA" w:rsidRPr="004B7378" w:rsidRDefault="0082652E" w:rsidP="00C63FEA">
      <w:pPr>
        <w:jc w:val="center"/>
        <w:rPr>
          <w:szCs w:val="28"/>
          <w:lang w:eastAsia="ar-SA"/>
        </w:rPr>
      </w:pPr>
      <w:r>
        <w:rPr>
          <w:szCs w:val="28"/>
          <w:lang w:eastAsia="ar-SA"/>
        </w:rPr>
        <w:t xml:space="preserve">Про </w:t>
      </w:r>
      <w:r w:rsidR="00505586">
        <w:rPr>
          <w:szCs w:val="28"/>
          <w:lang w:eastAsia="ar-SA"/>
        </w:rPr>
        <w:t xml:space="preserve">затвердження </w:t>
      </w:r>
      <w:bookmarkStart w:id="1" w:name="_Hlk216424209"/>
      <w:r w:rsidR="00A80854">
        <w:rPr>
          <w:szCs w:val="28"/>
          <w:lang w:eastAsia="ar-SA"/>
        </w:rPr>
        <w:t xml:space="preserve">Угоди </w:t>
      </w:r>
      <w:r w:rsidR="00505586">
        <w:rPr>
          <w:szCs w:val="28"/>
        </w:rPr>
        <w:t xml:space="preserve">про передачу коштів </w:t>
      </w:r>
      <w:r w:rsidR="00A80854">
        <w:rPr>
          <w:szCs w:val="28"/>
        </w:rPr>
        <w:t>гранту</w:t>
      </w:r>
      <w:r w:rsidR="00505586">
        <w:rPr>
          <w:szCs w:val="28"/>
        </w:rPr>
        <w:t xml:space="preserve"> № </w:t>
      </w:r>
      <w:r w:rsidR="00A80854">
        <w:rPr>
          <w:szCs w:val="28"/>
        </w:rPr>
        <w:t>7</w:t>
      </w:r>
      <w:r w:rsidR="003F3D43">
        <w:rPr>
          <w:szCs w:val="28"/>
        </w:rPr>
        <w:t>2</w:t>
      </w:r>
      <w:r w:rsidR="00505586">
        <w:rPr>
          <w:szCs w:val="28"/>
        </w:rPr>
        <w:t xml:space="preserve"> від </w:t>
      </w:r>
      <w:r w:rsidR="00A80854">
        <w:rPr>
          <w:szCs w:val="28"/>
        </w:rPr>
        <w:t>08</w:t>
      </w:r>
      <w:r w:rsidR="00505586">
        <w:rPr>
          <w:szCs w:val="28"/>
        </w:rPr>
        <w:t> </w:t>
      </w:r>
      <w:r w:rsidR="00A80854">
        <w:rPr>
          <w:szCs w:val="28"/>
        </w:rPr>
        <w:t>грудня</w:t>
      </w:r>
      <w:r w:rsidR="00505586">
        <w:rPr>
          <w:szCs w:val="28"/>
        </w:rPr>
        <w:t xml:space="preserve"> 202</w:t>
      </w:r>
      <w:r w:rsidR="00A80854">
        <w:rPr>
          <w:szCs w:val="28"/>
        </w:rPr>
        <w:t>5 </w:t>
      </w:r>
      <w:r w:rsidR="00505586">
        <w:rPr>
          <w:szCs w:val="28"/>
        </w:rPr>
        <w:t>року між Міністерством розвитку громад</w:t>
      </w:r>
      <w:r w:rsidR="00A80854">
        <w:rPr>
          <w:szCs w:val="28"/>
        </w:rPr>
        <w:t xml:space="preserve"> та </w:t>
      </w:r>
      <w:r w:rsidR="00505586">
        <w:rPr>
          <w:szCs w:val="28"/>
        </w:rPr>
        <w:t xml:space="preserve">територій України та </w:t>
      </w:r>
      <w:r w:rsidR="007F59B3">
        <w:rPr>
          <w:szCs w:val="28"/>
        </w:rPr>
        <w:br/>
      </w:r>
      <w:r w:rsidR="00505586">
        <w:rPr>
          <w:szCs w:val="28"/>
        </w:rPr>
        <w:t>Ковельською міською радою</w:t>
      </w:r>
      <w:bookmarkEnd w:id="1"/>
    </w:p>
    <w:p w14:paraId="283FA1F0" w14:textId="77777777" w:rsidR="001F70F2" w:rsidRDefault="001F70F2" w:rsidP="0049194B">
      <w:pPr>
        <w:rPr>
          <w:szCs w:val="28"/>
        </w:rPr>
      </w:pPr>
    </w:p>
    <w:p w14:paraId="2C344A5B" w14:textId="77777777" w:rsidR="00FF6893" w:rsidRPr="0016776F" w:rsidRDefault="00F849A1" w:rsidP="00620F8A">
      <w:pPr>
        <w:ind w:firstLine="708"/>
        <w:jc w:val="both"/>
        <w:rPr>
          <w:szCs w:val="28"/>
        </w:rPr>
      </w:pPr>
      <w:r>
        <w:rPr>
          <w:szCs w:val="28"/>
        </w:rPr>
        <w:t>Керуючись</w:t>
      </w:r>
      <w:r w:rsidR="001F70F2" w:rsidRPr="00900C51">
        <w:rPr>
          <w:szCs w:val="28"/>
        </w:rPr>
        <w:t xml:space="preserve"> статт</w:t>
      </w:r>
      <w:r>
        <w:rPr>
          <w:szCs w:val="28"/>
        </w:rPr>
        <w:t>ею</w:t>
      </w:r>
      <w:r w:rsidR="001F70F2" w:rsidRPr="00900C51">
        <w:rPr>
          <w:szCs w:val="28"/>
        </w:rPr>
        <w:t xml:space="preserve"> 143 Конституції України,</w:t>
      </w:r>
      <w:r w:rsidR="006C59A2" w:rsidRPr="00900C51">
        <w:rPr>
          <w:szCs w:val="28"/>
        </w:rPr>
        <w:t xml:space="preserve"> </w:t>
      </w:r>
      <w:r w:rsidR="000D4C8B">
        <w:rPr>
          <w:szCs w:val="28"/>
        </w:rPr>
        <w:t xml:space="preserve">відповідно </w:t>
      </w:r>
      <w:r w:rsidR="00210100">
        <w:rPr>
          <w:szCs w:val="28"/>
        </w:rPr>
        <w:t xml:space="preserve">до </w:t>
      </w:r>
      <w:r w:rsidR="006C59A2" w:rsidRPr="00900C51">
        <w:rPr>
          <w:szCs w:val="28"/>
        </w:rPr>
        <w:t>стат</w:t>
      </w:r>
      <w:r w:rsidR="00AB600A">
        <w:rPr>
          <w:szCs w:val="28"/>
        </w:rPr>
        <w:t>ей 26</w:t>
      </w:r>
      <w:r w:rsidR="00A80854">
        <w:rPr>
          <w:szCs w:val="28"/>
        </w:rPr>
        <w:t xml:space="preserve"> та </w:t>
      </w:r>
      <w:r w:rsidR="00AB600A">
        <w:rPr>
          <w:szCs w:val="28"/>
        </w:rPr>
        <w:t>59</w:t>
      </w:r>
      <w:r w:rsidR="00AF261E">
        <w:rPr>
          <w:szCs w:val="28"/>
        </w:rPr>
        <w:t> </w:t>
      </w:r>
      <w:r w:rsidR="006C59A2" w:rsidRPr="00900C51">
        <w:rPr>
          <w:szCs w:val="28"/>
        </w:rPr>
        <w:t xml:space="preserve"> </w:t>
      </w:r>
      <w:r w:rsidR="001F70F2" w:rsidRPr="00900C51">
        <w:rPr>
          <w:szCs w:val="28"/>
        </w:rPr>
        <w:t>Закону України «Про місцеве самоврядування в Україні»,</w:t>
      </w:r>
      <w:r w:rsidR="00505586">
        <w:rPr>
          <w:szCs w:val="28"/>
        </w:rPr>
        <w:t xml:space="preserve"> </w:t>
      </w:r>
      <w:r w:rsidR="00C94957" w:rsidRPr="00FF345E">
        <w:rPr>
          <w:szCs w:val="28"/>
        </w:rPr>
        <w:t>Закон</w:t>
      </w:r>
      <w:r w:rsidR="00AD3FA3">
        <w:rPr>
          <w:szCs w:val="28"/>
        </w:rPr>
        <w:t>у</w:t>
      </w:r>
      <w:r w:rsidR="00C94957" w:rsidRPr="00FF345E">
        <w:rPr>
          <w:szCs w:val="28"/>
        </w:rPr>
        <w:t xml:space="preserve"> України </w:t>
      </w:r>
      <w:r w:rsidR="00A80854">
        <w:rPr>
          <w:szCs w:val="28"/>
        </w:rPr>
        <w:t>«</w:t>
      </w:r>
      <w:r w:rsidR="00A80854" w:rsidRPr="00620F8A">
        <w:rPr>
          <w:szCs w:val="28"/>
        </w:rPr>
        <w:t xml:space="preserve">Про ратифікацію Угоди про грант Фонду Е5Р (Проект </w:t>
      </w:r>
      <w:r w:rsidR="00620F8A" w:rsidRPr="00620F8A">
        <w:rPr>
          <w:szCs w:val="28"/>
        </w:rPr>
        <w:t>“</w:t>
      </w:r>
      <w:r w:rsidR="00A80854" w:rsidRPr="00620F8A">
        <w:rPr>
          <w:szCs w:val="28"/>
        </w:rPr>
        <w:t>Енергоефективність громадських будівель в Україні</w:t>
      </w:r>
      <w:r w:rsidR="00620F8A" w:rsidRPr="00620F8A">
        <w:rPr>
          <w:szCs w:val="28"/>
        </w:rPr>
        <w:t>”</w:t>
      </w:r>
      <w:r w:rsidR="00A80854" w:rsidRPr="00620F8A">
        <w:rPr>
          <w:szCs w:val="28"/>
        </w:rPr>
        <w:t xml:space="preserve">) між Україною та Європейським інвестиційним банком та Угоди про надання інвестиційного гранту (Проект </w:t>
      </w:r>
      <w:r w:rsidR="00620F8A" w:rsidRPr="00620F8A">
        <w:rPr>
          <w:szCs w:val="28"/>
        </w:rPr>
        <w:t>“</w:t>
      </w:r>
      <w:r w:rsidR="00A80854" w:rsidRPr="00620F8A">
        <w:rPr>
          <w:szCs w:val="28"/>
        </w:rPr>
        <w:t>Енергоефективність громадських будівель в Україні</w:t>
      </w:r>
      <w:r w:rsidR="00620F8A" w:rsidRPr="00620F8A">
        <w:rPr>
          <w:szCs w:val="28"/>
        </w:rPr>
        <w:t>”</w:t>
      </w:r>
      <w:r w:rsidR="00A80854" w:rsidRPr="00620F8A">
        <w:rPr>
          <w:szCs w:val="28"/>
        </w:rPr>
        <w:t>) між Україною та Європейським інвестиційним банком»</w:t>
      </w:r>
      <w:r w:rsidR="008E1473" w:rsidRPr="00AF261E">
        <w:rPr>
          <w:szCs w:val="28"/>
        </w:rPr>
        <w:t xml:space="preserve">, </w:t>
      </w:r>
      <w:r w:rsidR="00FF6893" w:rsidRPr="00AF261E">
        <w:rPr>
          <w:szCs w:val="28"/>
        </w:rPr>
        <w:t>міська</w:t>
      </w:r>
      <w:r w:rsidR="00FF6893" w:rsidRPr="009D4F6A">
        <w:rPr>
          <w:szCs w:val="28"/>
        </w:rPr>
        <w:t xml:space="preserve"> рада</w:t>
      </w:r>
    </w:p>
    <w:p w14:paraId="6D155A8D" w14:textId="77777777" w:rsidR="00B125F6" w:rsidRPr="00BE3641" w:rsidRDefault="00B125F6" w:rsidP="00952E1E">
      <w:pPr>
        <w:spacing w:line="240" w:lineRule="atLeast"/>
        <w:jc w:val="both"/>
        <w:rPr>
          <w:szCs w:val="28"/>
        </w:rPr>
      </w:pPr>
    </w:p>
    <w:p w14:paraId="673FB6BA" w14:textId="77777777" w:rsidR="0006257C" w:rsidRPr="00BE3641" w:rsidRDefault="0006257C" w:rsidP="006B077A">
      <w:pPr>
        <w:ind w:firstLine="709"/>
      </w:pPr>
      <w:r w:rsidRPr="00BE3641">
        <w:rPr>
          <w:szCs w:val="28"/>
        </w:rPr>
        <w:t>ВИРІШИЛА:</w:t>
      </w:r>
    </w:p>
    <w:p w14:paraId="1251DFCE" w14:textId="77777777" w:rsidR="00E136DA" w:rsidRDefault="00E136DA" w:rsidP="00005F0C">
      <w:pPr>
        <w:jc w:val="both"/>
        <w:rPr>
          <w:szCs w:val="28"/>
        </w:rPr>
      </w:pPr>
    </w:p>
    <w:p w14:paraId="6A039A54" w14:textId="77777777" w:rsidR="00566655" w:rsidRPr="00566655" w:rsidRDefault="00566655" w:rsidP="00566655">
      <w:pPr>
        <w:ind w:firstLine="709"/>
        <w:jc w:val="both"/>
        <w:rPr>
          <w:szCs w:val="28"/>
        </w:rPr>
      </w:pPr>
      <w:r>
        <w:rPr>
          <w:szCs w:val="28"/>
        </w:rPr>
        <w:t>1. </w:t>
      </w:r>
      <w:r w:rsidR="00505586">
        <w:rPr>
          <w:szCs w:val="28"/>
        </w:rPr>
        <w:t xml:space="preserve">Затвердити </w:t>
      </w:r>
      <w:r w:rsidRPr="00566655">
        <w:rPr>
          <w:szCs w:val="28"/>
        </w:rPr>
        <w:t>Угод</w:t>
      </w:r>
      <w:r>
        <w:rPr>
          <w:szCs w:val="28"/>
        </w:rPr>
        <w:t>у</w:t>
      </w:r>
      <w:r w:rsidRPr="00566655">
        <w:rPr>
          <w:szCs w:val="28"/>
        </w:rPr>
        <w:t xml:space="preserve"> про передачу коштів гранту № 7</w:t>
      </w:r>
      <w:r w:rsidR="003F3D43">
        <w:rPr>
          <w:szCs w:val="28"/>
        </w:rPr>
        <w:t>2</w:t>
      </w:r>
      <w:r w:rsidRPr="00566655">
        <w:rPr>
          <w:szCs w:val="28"/>
        </w:rPr>
        <w:t xml:space="preserve"> від 08 грудня 2025</w:t>
      </w:r>
      <w:r w:rsidR="00C96857">
        <w:rPr>
          <w:szCs w:val="28"/>
        </w:rPr>
        <w:t> </w:t>
      </w:r>
      <w:r w:rsidRPr="00566655">
        <w:rPr>
          <w:szCs w:val="28"/>
        </w:rPr>
        <w:t>року між Міністерством розвитку громад та територій України та Ковельською міською радою (дода</w:t>
      </w:r>
      <w:r w:rsidR="00C96857">
        <w:rPr>
          <w:szCs w:val="28"/>
        </w:rPr>
        <w:t>но</w:t>
      </w:r>
      <w:r w:rsidRPr="00566655">
        <w:rPr>
          <w:szCs w:val="28"/>
        </w:rPr>
        <w:t>).</w:t>
      </w:r>
    </w:p>
    <w:p w14:paraId="27448712" w14:textId="77777777" w:rsidR="00B125F6" w:rsidRDefault="00505586" w:rsidP="002F0DFF">
      <w:pPr>
        <w:ind w:firstLine="709"/>
        <w:jc w:val="both"/>
        <w:rPr>
          <w:szCs w:val="28"/>
        </w:rPr>
      </w:pPr>
      <w:r>
        <w:rPr>
          <w:szCs w:val="28"/>
        </w:rPr>
        <w:t>2</w:t>
      </w:r>
      <w:r w:rsidR="00EE3DF7">
        <w:rPr>
          <w:szCs w:val="28"/>
        </w:rPr>
        <w:t>. </w:t>
      </w:r>
      <w:r w:rsidR="0006257C" w:rsidRPr="00BE3641">
        <w:rPr>
          <w:szCs w:val="28"/>
        </w:rPr>
        <w:t>Контроль за виконанням цього рішен</w:t>
      </w:r>
      <w:r w:rsidR="00420E61">
        <w:rPr>
          <w:szCs w:val="28"/>
        </w:rPr>
        <w:t>ня покласти на постійні комісії з </w:t>
      </w:r>
      <w:r w:rsidR="00B125F6" w:rsidRPr="00BE3641">
        <w:rPr>
          <w:szCs w:val="28"/>
        </w:rPr>
        <w:t>питань житлово-комунального господарства, екології та благоустрою міста, комунального майна, промисловості, будівництва, транспорту, зв’язку, торговельного та побутового обслуг</w:t>
      </w:r>
      <w:r w:rsidR="001C00C1">
        <w:rPr>
          <w:szCs w:val="28"/>
        </w:rPr>
        <w:t>овування населення (Вадим Ткачук</w:t>
      </w:r>
      <w:r w:rsidR="00B125F6" w:rsidRPr="00BE3641">
        <w:rPr>
          <w:szCs w:val="28"/>
        </w:rPr>
        <w:t>)</w:t>
      </w:r>
      <w:r w:rsidR="00EC35C0">
        <w:rPr>
          <w:szCs w:val="28"/>
        </w:rPr>
        <w:t>,</w:t>
      </w:r>
      <w:r w:rsidR="00EC35C0" w:rsidRPr="00EC35C0">
        <w:rPr>
          <w:szCs w:val="28"/>
        </w:rPr>
        <w:t xml:space="preserve"> з</w:t>
      </w:r>
      <w:r w:rsidR="00EC35C0">
        <w:rPr>
          <w:szCs w:val="28"/>
        </w:rPr>
        <w:t> </w:t>
      </w:r>
      <w:r w:rsidR="00EC35C0" w:rsidRPr="00EC35C0">
        <w:rPr>
          <w:szCs w:val="28"/>
        </w:rPr>
        <w:t>питань дотримання прав людини, депутатської діяльності та етики, законності і правопорядку, конфлікту інтересів</w:t>
      </w:r>
      <w:r w:rsidR="00EC35C0">
        <w:rPr>
          <w:szCs w:val="28"/>
        </w:rPr>
        <w:t xml:space="preserve"> (Андрій Мілінчук),</w:t>
      </w:r>
      <w:r w:rsidR="00420E61">
        <w:rPr>
          <w:szCs w:val="28"/>
        </w:rPr>
        <w:t xml:space="preserve"> </w:t>
      </w:r>
      <w:r w:rsidR="00420E61" w:rsidRPr="00420E61">
        <w:t>з</w:t>
      </w:r>
      <w:r w:rsidR="00EC35C0">
        <w:t xml:space="preserve"> </w:t>
      </w:r>
      <w:r w:rsidR="0006257C" w:rsidRPr="00420E61">
        <w:t>питань</w:t>
      </w:r>
      <w:r w:rsidR="0006257C" w:rsidRPr="00BE3641">
        <w:rPr>
          <w:szCs w:val="28"/>
        </w:rPr>
        <w:t xml:space="preserve"> планування</w:t>
      </w:r>
      <w:r w:rsidR="00EC35C0">
        <w:rPr>
          <w:szCs w:val="28"/>
        </w:rPr>
        <w:t>,</w:t>
      </w:r>
      <w:r w:rsidR="0006257C" w:rsidRPr="00BE3641">
        <w:rPr>
          <w:szCs w:val="28"/>
        </w:rPr>
        <w:t xml:space="preserve"> бюджету і фінансів (</w:t>
      </w:r>
      <w:r w:rsidR="001C00C1">
        <w:rPr>
          <w:szCs w:val="28"/>
        </w:rPr>
        <w:t>Олег Уніга</w:t>
      </w:r>
      <w:r w:rsidR="00B125F6" w:rsidRPr="00BE3641">
        <w:rPr>
          <w:szCs w:val="28"/>
        </w:rPr>
        <w:t>).</w:t>
      </w:r>
    </w:p>
    <w:p w14:paraId="0AFE8F5D" w14:textId="77777777" w:rsidR="003B519E" w:rsidRDefault="003B519E" w:rsidP="0038780D">
      <w:pPr>
        <w:jc w:val="both"/>
      </w:pPr>
    </w:p>
    <w:p w14:paraId="62CEA3BF" w14:textId="77777777" w:rsidR="00A74230" w:rsidRPr="002F0DFF" w:rsidRDefault="00A74230" w:rsidP="0038780D">
      <w:pPr>
        <w:jc w:val="both"/>
      </w:pPr>
    </w:p>
    <w:p w14:paraId="2C6CC2BC" w14:textId="77777777" w:rsidR="00FD5E10" w:rsidRDefault="001C00C1">
      <w:pPr>
        <w:pStyle w:val="a6"/>
        <w:rPr>
          <w:szCs w:val="28"/>
        </w:rPr>
      </w:pPr>
      <w:r>
        <w:rPr>
          <w:szCs w:val="28"/>
        </w:rPr>
        <w:t>Міський голова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 w:rsidR="00782272">
        <w:rPr>
          <w:szCs w:val="28"/>
        </w:rPr>
        <w:tab/>
      </w:r>
      <w:r w:rsidR="006B077A" w:rsidRPr="00E409BE">
        <w:rPr>
          <w:b/>
          <w:szCs w:val="28"/>
        </w:rPr>
        <w:t>Ігор ЧАЙК</w:t>
      </w:r>
      <w:r w:rsidR="005A2430" w:rsidRPr="00E409BE">
        <w:rPr>
          <w:b/>
          <w:szCs w:val="28"/>
        </w:rPr>
        <w:t>А</w:t>
      </w:r>
    </w:p>
    <w:sectPr w:rsidR="00FD5E10" w:rsidSect="008E1473">
      <w:pgSz w:w="11906" w:h="16838"/>
      <w:pgMar w:top="284" w:right="567" w:bottom="1134" w:left="1701" w:header="709" w:footer="709" w:gutter="0"/>
      <w:cols w:space="720"/>
      <w:docGrid w:linePitch="600" w:charSpace="2457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Arial Unicode MS"/>
    <w:charset w:val="80"/>
    <w:family w:val="auto"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48F34855"/>
    <w:multiLevelType w:val="hybridMultilevel"/>
    <w:tmpl w:val="A7168308"/>
    <w:lvl w:ilvl="0" w:tplc="567657E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num w:numId="1" w16cid:durableId="1663385299">
    <w:abstractNumId w:val="0"/>
  </w:num>
  <w:num w:numId="2" w16cid:durableId="150478092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a"/>
  <w:drawingGridHorizontalSpacing w:val="200"/>
  <w:drawingGridVerticalSpacing w:val="0"/>
  <w:displayHorizontalDrawingGridEvery w:val="0"/>
  <w:displayVerticalDrawingGridEvery w:val="0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48AE"/>
    <w:rsid w:val="00003060"/>
    <w:rsid w:val="00005F0C"/>
    <w:rsid w:val="000141EE"/>
    <w:rsid w:val="0002647A"/>
    <w:rsid w:val="00026CBE"/>
    <w:rsid w:val="00031C1F"/>
    <w:rsid w:val="0003384C"/>
    <w:rsid w:val="00042AEF"/>
    <w:rsid w:val="000453B7"/>
    <w:rsid w:val="0006257C"/>
    <w:rsid w:val="0006587B"/>
    <w:rsid w:val="00075171"/>
    <w:rsid w:val="000A486E"/>
    <w:rsid w:val="000B3EEC"/>
    <w:rsid w:val="000B440D"/>
    <w:rsid w:val="000B7185"/>
    <w:rsid w:val="000C4987"/>
    <w:rsid w:val="000D4C8B"/>
    <w:rsid w:val="000E6273"/>
    <w:rsid w:val="000F2B01"/>
    <w:rsid w:val="000F6008"/>
    <w:rsid w:val="001006F8"/>
    <w:rsid w:val="001070AF"/>
    <w:rsid w:val="00114619"/>
    <w:rsid w:val="00115167"/>
    <w:rsid w:val="00163896"/>
    <w:rsid w:val="0016776F"/>
    <w:rsid w:val="0019217E"/>
    <w:rsid w:val="001A7F9B"/>
    <w:rsid w:val="001B00D5"/>
    <w:rsid w:val="001C00C1"/>
    <w:rsid w:val="001C784B"/>
    <w:rsid w:val="001D42C1"/>
    <w:rsid w:val="001E3806"/>
    <w:rsid w:val="001F2F02"/>
    <w:rsid w:val="001F3CFB"/>
    <w:rsid w:val="001F676F"/>
    <w:rsid w:val="001F70F2"/>
    <w:rsid w:val="00203EEE"/>
    <w:rsid w:val="002071A0"/>
    <w:rsid w:val="00210100"/>
    <w:rsid w:val="002213E4"/>
    <w:rsid w:val="00225411"/>
    <w:rsid w:val="0023142F"/>
    <w:rsid w:val="002416B1"/>
    <w:rsid w:val="00243A69"/>
    <w:rsid w:val="0025035F"/>
    <w:rsid w:val="00250ED7"/>
    <w:rsid w:val="002521A2"/>
    <w:rsid w:val="00255C86"/>
    <w:rsid w:val="00270B39"/>
    <w:rsid w:val="00271CAC"/>
    <w:rsid w:val="00281180"/>
    <w:rsid w:val="00297A8E"/>
    <w:rsid w:val="002C3462"/>
    <w:rsid w:val="002D720B"/>
    <w:rsid w:val="002E4BDD"/>
    <w:rsid w:val="002E7BF7"/>
    <w:rsid w:val="002F0DFF"/>
    <w:rsid w:val="002F2406"/>
    <w:rsid w:val="002F28A4"/>
    <w:rsid w:val="002F5776"/>
    <w:rsid w:val="00304E24"/>
    <w:rsid w:val="00305CA6"/>
    <w:rsid w:val="003078FF"/>
    <w:rsid w:val="003604C4"/>
    <w:rsid w:val="00371ADB"/>
    <w:rsid w:val="00382AB0"/>
    <w:rsid w:val="0038780D"/>
    <w:rsid w:val="003A226D"/>
    <w:rsid w:val="003A5F59"/>
    <w:rsid w:val="003B519E"/>
    <w:rsid w:val="003D629D"/>
    <w:rsid w:val="003E166A"/>
    <w:rsid w:val="003E2C4B"/>
    <w:rsid w:val="003F3AA9"/>
    <w:rsid w:val="003F3D43"/>
    <w:rsid w:val="00400BE5"/>
    <w:rsid w:val="004166CA"/>
    <w:rsid w:val="00420E61"/>
    <w:rsid w:val="00430F56"/>
    <w:rsid w:val="00443C71"/>
    <w:rsid w:val="0045365D"/>
    <w:rsid w:val="00456769"/>
    <w:rsid w:val="0047434E"/>
    <w:rsid w:val="004818C6"/>
    <w:rsid w:val="00483DAC"/>
    <w:rsid w:val="0049194B"/>
    <w:rsid w:val="00491BE4"/>
    <w:rsid w:val="004930D3"/>
    <w:rsid w:val="004B0459"/>
    <w:rsid w:val="004B4C77"/>
    <w:rsid w:val="004B7378"/>
    <w:rsid w:val="004D451E"/>
    <w:rsid w:val="004D6A6A"/>
    <w:rsid w:val="004D6C43"/>
    <w:rsid w:val="004F653F"/>
    <w:rsid w:val="0050247A"/>
    <w:rsid w:val="00505586"/>
    <w:rsid w:val="00510289"/>
    <w:rsid w:val="00512349"/>
    <w:rsid w:val="005301A0"/>
    <w:rsid w:val="00530D99"/>
    <w:rsid w:val="00532A60"/>
    <w:rsid w:val="00536008"/>
    <w:rsid w:val="005400DC"/>
    <w:rsid w:val="005420BB"/>
    <w:rsid w:val="0054605E"/>
    <w:rsid w:val="00560B19"/>
    <w:rsid w:val="00563308"/>
    <w:rsid w:val="00566655"/>
    <w:rsid w:val="00596798"/>
    <w:rsid w:val="00597384"/>
    <w:rsid w:val="005A2430"/>
    <w:rsid w:val="005A4263"/>
    <w:rsid w:val="005B5D51"/>
    <w:rsid w:val="005B7C89"/>
    <w:rsid w:val="005C464B"/>
    <w:rsid w:val="005D6A2D"/>
    <w:rsid w:val="0060204C"/>
    <w:rsid w:val="00620F8A"/>
    <w:rsid w:val="0064280E"/>
    <w:rsid w:val="00645B3E"/>
    <w:rsid w:val="006508B0"/>
    <w:rsid w:val="00661C89"/>
    <w:rsid w:val="0066453D"/>
    <w:rsid w:val="00671EFA"/>
    <w:rsid w:val="006758BD"/>
    <w:rsid w:val="0069106C"/>
    <w:rsid w:val="006A64F4"/>
    <w:rsid w:val="006A68D0"/>
    <w:rsid w:val="006B077A"/>
    <w:rsid w:val="006B19AD"/>
    <w:rsid w:val="006B1DA1"/>
    <w:rsid w:val="006C1223"/>
    <w:rsid w:val="006C59A2"/>
    <w:rsid w:val="006D0327"/>
    <w:rsid w:val="006E4F07"/>
    <w:rsid w:val="006F488A"/>
    <w:rsid w:val="00726ADD"/>
    <w:rsid w:val="00741BD0"/>
    <w:rsid w:val="00753B1C"/>
    <w:rsid w:val="007623E8"/>
    <w:rsid w:val="00764659"/>
    <w:rsid w:val="007660D0"/>
    <w:rsid w:val="00782272"/>
    <w:rsid w:val="00783AB3"/>
    <w:rsid w:val="00786C5D"/>
    <w:rsid w:val="007953F3"/>
    <w:rsid w:val="00797682"/>
    <w:rsid w:val="007B1586"/>
    <w:rsid w:val="007B2E00"/>
    <w:rsid w:val="007C041C"/>
    <w:rsid w:val="007C19AF"/>
    <w:rsid w:val="007E6BC2"/>
    <w:rsid w:val="007F59B3"/>
    <w:rsid w:val="00805AF4"/>
    <w:rsid w:val="008114F7"/>
    <w:rsid w:val="00815BAA"/>
    <w:rsid w:val="00817349"/>
    <w:rsid w:val="0082652E"/>
    <w:rsid w:val="0085596C"/>
    <w:rsid w:val="0087720D"/>
    <w:rsid w:val="00880E97"/>
    <w:rsid w:val="008B0FC3"/>
    <w:rsid w:val="008C3CCD"/>
    <w:rsid w:val="008C7A4F"/>
    <w:rsid w:val="008D13F6"/>
    <w:rsid w:val="008D333B"/>
    <w:rsid w:val="008D3D6E"/>
    <w:rsid w:val="008D48AE"/>
    <w:rsid w:val="008D4B09"/>
    <w:rsid w:val="008E1473"/>
    <w:rsid w:val="00900C51"/>
    <w:rsid w:val="00903528"/>
    <w:rsid w:val="00914548"/>
    <w:rsid w:val="009201B3"/>
    <w:rsid w:val="00943010"/>
    <w:rsid w:val="0094688A"/>
    <w:rsid w:val="00952202"/>
    <w:rsid w:val="00952E1E"/>
    <w:rsid w:val="00953331"/>
    <w:rsid w:val="00953353"/>
    <w:rsid w:val="0097257B"/>
    <w:rsid w:val="009928E7"/>
    <w:rsid w:val="009A3372"/>
    <w:rsid w:val="009A3696"/>
    <w:rsid w:val="009A4467"/>
    <w:rsid w:val="009A599C"/>
    <w:rsid w:val="009A68D1"/>
    <w:rsid w:val="009B053C"/>
    <w:rsid w:val="009B13A6"/>
    <w:rsid w:val="009B1529"/>
    <w:rsid w:val="009B381C"/>
    <w:rsid w:val="009D479F"/>
    <w:rsid w:val="009D4F6A"/>
    <w:rsid w:val="009F3325"/>
    <w:rsid w:val="00A172E2"/>
    <w:rsid w:val="00A35378"/>
    <w:rsid w:val="00A404AC"/>
    <w:rsid w:val="00A43F9E"/>
    <w:rsid w:val="00A45A9F"/>
    <w:rsid w:val="00A52217"/>
    <w:rsid w:val="00A72E7C"/>
    <w:rsid w:val="00A74230"/>
    <w:rsid w:val="00A80854"/>
    <w:rsid w:val="00A94E73"/>
    <w:rsid w:val="00AA27AB"/>
    <w:rsid w:val="00AB31F7"/>
    <w:rsid w:val="00AB600A"/>
    <w:rsid w:val="00AD3FA3"/>
    <w:rsid w:val="00AE25F1"/>
    <w:rsid w:val="00AF0C93"/>
    <w:rsid w:val="00AF261E"/>
    <w:rsid w:val="00B125F6"/>
    <w:rsid w:val="00B141A2"/>
    <w:rsid w:val="00B15107"/>
    <w:rsid w:val="00B22E30"/>
    <w:rsid w:val="00B34CC4"/>
    <w:rsid w:val="00B51BCB"/>
    <w:rsid w:val="00B52A98"/>
    <w:rsid w:val="00B57756"/>
    <w:rsid w:val="00B66304"/>
    <w:rsid w:val="00B756D7"/>
    <w:rsid w:val="00B7744D"/>
    <w:rsid w:val="00B77B1D"/>
    <w:rsid w:val="00BA0ED6"/>
    <w:rsid w:val="00BA2FEA"/>
    <w:rsid w:val="00BB3CB3"/>
    <w:rsid w:val="00BD4451"/>
    <w:rsid w:val="00BE1514"/>
    <w:rsid w:val="00BE3641"/>
    <w:rsid w:val="00BE46B7"/>
    <w:rsid w:val="00BF3CBC"/>
    <w:rsid w:val="00BF4D41"/>
    <w:rsid w:val="00C028A9"/>
    <w:rsid w:val="00C37E8E"/>
    <w:rsid w:val="00C549AD"/>
    <w:rsid w:val="00C559DA"/>
    <w:rsid w:val="00C63FEA"/>
    <w:rsid w:val="00C77AE7"/>
    <w:rsid w:val="00C87501"/>
    <w:rsid w:val="00C94957"/>
    <w:rsid w:val="00C96857"/>
    <w:rsid w:val="00CA05E6"/>
    <w:rsid w:val="00CA270D"/>
    <w:rsid w:val="00CC6231"/>
    <w:rsid w:val="00CD6C46"/>
    <w:rsid w:val="00CF50E6"/>
    <w:rsid w:val="00CF6271"/>
    <w:rsid w:val="00D06C15"/>
    <w:rsid w:val="00D1277D"/>
    <w:rsid w:val="00D222D2"/>
    <w:rsid w:val="00D2637F"/>
    <w:rsid w:val="00D4684A"/>
    <w:rsid w:val="00D53153"/>
    <w:rsid w:val="00D558BB"/>
    <w:rsid w:val="00D67E8C"/>
    <w:rsid w:val="00D7178F"/>
    <w:rsid w:val="00D73ACF"/>
    <w:rsid w:val="00D85D60"/>
    <w:rsid w:val="00DA2F37"/>
    <w:rsid w:val="00DA37F9"/>
    <w:rsid w:val="00DA5FA3"/>
    <w:rsid w:val="00DE1F61"/>
    <w:rsid w:val="00E10A75"/>
    <w:rsid w:val="00E12F48"/>
    <w:rsid w:val="00E136DA"/>
    <w:rsid w:val="00E22802"/>
    <w:rsid w:val="00E302DA"/>
    <w:rsid w:val="00E30C75"/>
    <w:rsid w:val="00E342E8"/>
    <w:rsid w:val="00E409BE"/>
    <w:rsid w:val="00E4543A"/>
    <w:rsid w:val="00E519A0"/>
    <w:rsid w:val="00E64DF5"/>
    <w:rsid w:val="00E70B76"/>
    <w:rsid w:val="00E8230B"/>
    <w:rsid w:val="00E90418"/>
    <w:rsid w:val="00EA4FF9"/>
    <w:rsid w:val="00EA5EF5"/>
    <w:rsid w:val="00EC0A00"/>
    <w:rsid w:val="00EC35C0"/>
    <w:rsid w:val="00EC767A"/>
    <w:rsid w:val="00EE3B03"/>
    <w:rsid w:val="00EE3DF7"/>
    <w:rsid w:val="00F001DE"/>
    <w:rsid w:val="00F36D95"/>
    <w:rsid w:val="00F36EC4"/>
    <w:rsid w:val="00F4702F"/>
    <w:rsid w:val="00F47E2D"/>
    <w:rsid w:val="00F50486"/>
    <w:rsid w:val="00F56443"/>
    <w:rsid w:val="00F6345E"/>
    <w:rsid w:val="00F63AF0"/>
    <w:rsid w:val="00F653EC"/>
    <w:rsid w:val="00F71932"/>
    <w:rsid w:val="00F75B57"/>
    <w:rsid w:val="00F849A1"/>
    <w:rsid w:val="00F93E4D"/>
    <w:rsid w:val="00FA1416"/>
    <w:rsid w:val="00FA60AD"/>
    <w:rsid w:val="00FB2767"/>
    <w:rsid w:val="00FB75EE"/>
    <w:rsid w:val="00FC3D3A"/>
    <w:rsid w:val="00FD1153"/>
    <w:rsid w:val="00FD5E10"/>
    <w:rsid w:val="00FE3B3C"/>
    <w:rsid w:val="00FF5048"/>
    <w:rsid w:val="00FF59DE"/>
    <w:rsid w:val="00FF68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2B7F2077"/>
  <w15:chartTrackingRefBased/>
  <w15:docId w15:val="{9BDF54D3-1D2F-4D0A-9470-6001900789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uk-UA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uppressAutoHyphens/>
    </w:pPr>
    <w:rPr>
      <w:sz w:val="28"/>
      <w:szCs w:val="24"/>
    </w:rPr>
  </w:style>
  <w:style w:type="paragraph" w:styleId="1">
    <w:name w:val="heading 1"/>
    <w:basedOn w:val="a"/>
    <w:next w:val="a"/>
    <w:qFormat/>
    <w:pPr>
      <w:keepNext/>
      <w:numPr>
        <w:numId w:val="1"/>
      </w:numPr>
      <w:jc w:val="center"/>
      <w:outlineLvl w:val="0"/>
    </w:pPr>
    <w:rPr>
      <w:b/>
      <w:bCs/>
      <w:sz w:val="32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jc w:val="center"/>
      <w:outlineLvl w:val="1"/>
    </w:pPr>
    <w:rPr>
      <w:b/>
      <w:bCs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20">
    <w:name w:val="Основной шрифт абзаца2"/>
  </w:style>
  <w:style w:type="character" w:customStyle="1" w:styleId="WW8Num2z0">
    <w:name w:val="WW8Num2z0"/>
    <w:rPr>
      <w:rFonts w:ascii="Symbol" w:hAnsi="Symbol" w:cs="StarSymbol"/>
      <w:sz w:val="28"/>
      <w:szCs w:val="28"/>
      <w:lang w:val="uk-UA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-Absatz-Standardschriftart111111111">
    <w:name w:val="WW-Absatz-Standardschriftart111111111"/>
  </w:style>
  <w:style w:type="character" w:customStyle="1" w:styleId="WW-Absatz-Standardschriftart1111111111">
    <w:name w:val="WW-Absatz-Standardschriftart1111111111"/>
  </w:style>
  <w:style w:type="character" w:customStyle="1" w:styleId="10">
    <w:name w:val="Основной шрифт абзаца1"/>
  </w:style>
  <w:style w:type="character" w:customStyle="1" w:styleId="a3">
    <w:name w:val="Маркеры списка"/>
    <w:rPr>
      <w:rFonts w:ascii="StarSymbol" w:eastAsia="StarSymbol" w:hAnsi="StarSymbol" w:cs="StarSymbol"/>
      <w:sz w:val="18"/>
      <w:szCs w:val="18"/>
    </w:rPr>
  </w:style>
  <w:style w:type="character" w:customStyle="1" w:styleId="a4">
    <w:name w:val="Символ нумерации"/>
  </w:style>
  <w:style w:type="paragraph" w:customStyle="1" w:styleId="a5">
    <w:name w:val="Заголовок"/>
    <w:basedOn w:val="a"/>
    <w:next w:val="a6"/>
    <w:pPr>
      <w:keepNext/>
      <w:spacing w:before="240" w:after="120"/>
    </w:pPr>
    <w:rPr>
      <w:rFonts w:ascii="Arial" w:eastAsia="Arial Unicode MS" w:hAnsi="Arial" w:cs="Tahoma"/>
      <w:szCs w:val="28"/>
    </w:rPr>
  </w:style>
  <w:style w:type="paragraph" w:styleId="a6">
    <w:name w:val="Body Text"/>
    <w:basedOn w:val="a"/>
    <w:pPr>
      <w:spacing w:after="120"/>
    </w:pPr>
  </w:style>
  <w:style w:type="paragraph" w:styleId="a7">
    <w:name w:val="List"/>
    <w:basedOn w:val="a6"/>
    <w:rPr>
      <w:rFonts w:cs="Tahoma"/>
    </w:rPr>
  </w:style>
  <w:style w:type="paragraph" w:styleId="a8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</w:rPr>
  </w:style>
  <w:style w:type="paragraph" w:customStyle="1" w:styleId="a9">
    <w:name w:val="Покажчик"/>
    <w:basedOn w:val="a"/>
    <w:pPr>
      <w:suppressLineNumbers/>
    </w:pPr>
    <w:rPr>
      <w:rFonts w:cs="Arial"/>
    </w:rPr>
  </w:style>
  <w:style w:type="paragraph" w:customStyle="1" w:styleId="11">
    <w:name w:val="Название1"/>
    <w:basedOn w:val="a"/>
    <w:pPr>
      <w:suppressLineNumbers/>
      <w:spacing w:before="120" w:after="120"/>
    </w:pPr>
    <w:rPr>
      <w:rFonts w:cs="Tahoma"/>
      <w:i/>
      <w:iCs/>
      <w:sz w:val="24"/>
    </w:rPr>
  </w:style>
  <w:style w:type="paragraph" w:customStyle="1" w:styleId="12">
    <w:name w:val="Указатель1"/>
    <w:basedOn w:val="a"/>
    <w:pPr>
      <w:suppressLineNumbers/>
    </w:pPr>
    <w:rPr>
      <w:rFonts w:cs="Tahoma"/>
    </w:rPr>
  </w:style>
  <w:style w:type="paragraph" w:customStyle="1" w:styleId="13">
    <w:name w:val="Название объекта1"/>
    <w:basedOn w:val="a"/>
    <w:next w:val="a"/>
    <w:pPr>
      <w:jc w:val="center"/>
    </w:pPr>
    <w:rPr>
      <w:rFonts w:ascii="MS Sans Serif" w:hAnsi="MS Sans Serif" w:cs="MS Sans Serif"/>
      <w:b/>
      <w:bCs/>
      <w:sz w:val="32"/>
    </w:rPr>
  </w:style>
  <w:style w:type="paragraph" w:customStyle="1" w:styleId="HTML1">
    <w:name w:val="Стандартный HTML1"/>
    <w:basedOn w:val="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customStyle="1" w:styleId="aa">
    <w:name w:val="Заглавие"/>
    <w:basedOn w:val="a"/>
    <w:next w:val="ab"/>
    <w:pPr>
      <w:suppressAutoHyphens w:val="0"/>
      <w:jc w:val="center"/>
    </w:pPr>
    <w:rPr>
      <w:b/>
      <w:bCs/>
      <w:sz w:val="24"/>
    </w:rPr>
  </w:style>
  <w:style w:type="paragraph" w:styleId="ab">
    <w:name w:val="Subtitle"/>
    <w:basedOn w:val="a5"/>
    <w:next w:val="a6"/>
    <w:qFormat/>
    <w:pPr>
      <w:jc w:val="center"/>
    </w:pPr>
    <w:rPr>
      <w:i/>
      <w:iCs/>
    </w:rPr>
  </w:style>
  <w:style w:type="paragraph" w:customStyle="1" w:styleId="ac">
    <w:name w:val="Вміст таблиці"/>
    <w:basedOn w:val="a"/>
    <w:pPr>
      <w:suppressLineNumbers/>
    </w:pPr>
  </w:style>
  <w:style w:type="paragraph" w:customStyle="1" w:styleId="ad">
    <w:name w:val="Заголовок таблиці"/>
    <w:basedOn w:val="ac"/>
    <w:pPr>
      <w:jc w:val="center"/>
    </w:pPr>
    <w:rPr>
      <w:b/>
      <w:bCs/>
    </w:rPr>
  </w:style>
  <w:style w:type="paragraph" w:styleId="HTML">
    <w:name w:val="HTML Preformatted"/>
    <w:basedOn w:val="a"/>
    <w:link w:val="HTML0"/>
    <w:rsid w:val="00B125F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hAnsi="Courier New"/>
      <w:sz w:val="20"/>
      <w:szCs w:val="20"/>
      <w:lang w:eastAsia="uk-UA"/>
    </w:rPr>
  </w:style>
  <w:style w:type="character" w:customStyle="1" w:styleId="HTML0">
    <w:name w:val="Стандартний HTML Знак"/>
    <w:link w:val="HTML"/>
    <w:rsid w:val="00B125F6"/>
    <w:rPr>
      <w:rFonts w:ascii="Courier New" w:hAnsi="Courier New" w:cs="Courier New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729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1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3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940</Words>
  <Characters>537</Characters>
  <Application>Microsoft Office Word</Application>
  <DocSecurity>0</DocSecurity>
  <Lines>4</Lines>
  <Paragraphs>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Microsoft</Company>
  <LinksUpToDate>false</LinksUpToDate>
  <CharactersWithSpaces>1475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214</dc:creator>
  <cp:keywords/>
  <cp:lastModifiedBy>Юля Пашкевич</cp:lastModifiedBy>
  <cp:revision>3</cp:revision>
  <cp:lastPrinted>2025-12-12T08:34:00Z</cp:lastPrinted>
  <dcterms:created xsi:type="dcterms:W3CDTF">2025-12-24T13:42:00Z</dcterms:created>
  <dcterms:modified xsi:type="dcterms:W3CDTF">2025-12-24T13:43:00Z</dcterms:modified>
</cp:coreProperties>
</file>