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7E38" w14:textId="4E094B28" w:rsidR="00083B50" w:rsidRDefault="009C19F0" w:rsidP="009C19F0">
      <w:pPr>
        <w:jc w:val="center"/>
      </w:pPr>
      <w:r>
        <w:rPr>
          <w:rFonts w:eastAsia="Lucida Sans Unicode" w:cs="Times New Roman"/>
          <w:noProof/>
          <w:sz w:val="16"/>
          <w:lang w:val="ru-RU" w:eastAsia="hi-IN"/>
        </w:rPr>
        <w:drawing>
          <wp:inline distT="0" distB="0" distL="0" distR="0" wp14:anchorId="0B32E5D1" wp14:editId="3AA73235">
            <wp:extent cx="601976" cy="761996"/>
            <wp:effectExtent l="0" t="0" r="7624" b="4"/>
            <wp:docPr id="699641156"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biLevel thresh="50000"/>
                    </a:blip>
                    <a:srcRect l="-1270" t="-1184" r="-1270" b="-1184"/>
                    <a:stretch>
                      <a:fillRect/>
                    </a:stretch>
                  </pic:blipFill>
                  <pic:spPr>
                    <a:xfrm>
                      <a:off x="0" y="0"/>
                      <a:ext cx="601976" cy="761996"/>
                    </a:xfrm>
                    <a:prstGeom prst="rect">
                      <a:avLst/>
                    </a:prstGeom>
                    <a:solidFill>
                      <a:srgbClr val="FFFFFF"/>
                    </a:solidFill>
                    <a:ln>
                      <a:noFill/>
                      <a:prstDash/>
                    </a:ln>
                  </pic:spPr>
                </pic:pic>
              </a:graphicData>
            </a:graphic>
          </wp:inline>
        </w:drawing>
      </w:r>
    </w:p>
    <w:p w14:paraId="4633157E" w14:textId="77777777" w:rsidR="00083B50" w:rsidRDefault="00000000">
      <w:pPr>
        <w:jc w:val="center"/>
        <w:textAlignment w:val="auto"/>
        <w:rPr>
          <w:rFonts w:eastAsia="Lucida Sans Unicode" w:cs="Times New Roman"/>
          <w:b/>
          <w:bCs/>
          <w:sz w:val="28"/>
          <w:szCs w:val="28"/>
          <w:lang w:val="ru-RU" w:eastAsia="hi-IN"/>
        </w:rPr>
      </w:pPr>
      <w:r>
        <w:rPr>
          <w:rFonts w:eastAsia="Lucida Sans Unicode" w:cs="Times New Roman"/>
          <w:b/>
          <w:bCs/>
          <w:sz w:val="28"/>
          <w:szCs w:val="28"/>
          <w:lang w:val="ru-RU" w:eastAsia="hi-IN"/>
        </w:rPr>
        <w:t>КОВЕЛЬСЬКА МІСЬКА РАДА</w:t>
      </w:r>
    </w:p>
    <w:p w14:paraId="30CC5306" w14:textId="77777777" w:rsidR="00083B50" w:rsidRDefault="00000000">
      <w:pPr>
        <w:jc w:val="center"/>
        <w:textAlignment w:val="auto"/>
      </w:pPr>
      <w:r>
        <w:rPr>
          <w:rFonts w:eastAsia="Lucida Sans Unicode" w:cs="Times New Roman"/>
          <w:b/>
          <w:bCs/>
          <w:sz w:val="28"/>
          <w:szCs w:val="28"/>
          <w:lang w:val="ru-RU" w:eastAsia="hi-IN"/>
        </w:rPr>
        <w:t>ВОЛИНСЬКОЇ ОБЛАСТІ</w:t>
      </w:r>
    </w:p>
    <w:p w14:paraId="2999D543" w14:textId="77777777" w:rsidR="00083B50" w:rsidRDefault="00083B50">
      <w:pPr>
        <w:jc w:val="center"/>
        <w:textAlignment w:val="auto"/>
        <w:rPr>
          <w:rFonts w:eastAsia="Lucida Sans Unicode" w:cs="Times New Roman"/>
          <w:sz w:val="28"/>
          <w:szCs w:val="28"/>
          <w:lang w:val="ru-RU" w:eastAsia="hi-IN"/>
        </w:rPr>
      </w:pPr>
    </w:p>
    <w:p w14:paraId="0D973B24" w14:textId="77777777" w:rsidR="00083B50" w:rsidRDefault="00000000">
      <w:pPr>
        <w:keepNext/>
        <w:tabs>
          <w:tab w:val="left" w:pos="0"/>
        </w:tabs>
        <w:spacing w:line="240" w:lineRule="atLeast"/>
        <w:jc w:val="center"/>
        <w:textAlignment w:val="auto"/>
        <w:outlineLvl w:val="1"/>
      </w:pPr>
      <w:r>
        <w:rPr>
          <w:rFonts w:eastAsia="Lucida Sans Unicode" w:cs="Times New Roman"/>
          <w:b/>
          <w:bCs/>
          <w:sz w:val="28"/>
          <w:szCs w:val="28"/>
          <w:lang w:val="ru-RU" w:eastAsia="hi-IN"/>
        </w:rPr>
        <w:t>РІШЕННЯ</w:t>
      </w:r>
    </w:p>
    <w:p w14:paraId="7DC498B6" w14:textId="77777777" w:rsidR="00083B50" w:rsidRDefault="00083B50">
      <w:pPr>
        <w:jc w:val="center"/>
        <w:textAlignment w:val="auto"/>
        <w:rPr>
          <w:rFonts w:eastAsia="Lucida Sans Unicode" w:cs="Times New Roman"/>
          <w:b/>
          <w:sz w:val="28"/>
          <w:szCs w:val="28"/>
          <w:lang w:val="ru-RU" w:eastAsia="hi-IN"/>
        </w:rPr>
      </w:pPr>
    </w:p>
    <w:p w14:paraId="7A2366A4" w14:textId="02549600" w:rsidR="00083B50" w:rsidRDefault="009C19F0" w:rsidP="001264A3">
      <w:pPr>
        <w:spacing w:line="240" w:lineRule="atLeast"/>
        <w:jc w:val="center"/>
        <w:textAlignment w:val="auto"/>
      </w:pPr>
      <w:r>
        <w:rPr>
          <w:rFonts w:eastAsia="Lucida Sans Unicode" w:cs="Times New Roman"/>
          <w:sz w:val="28"/>
          <w:szCs w:val="28"/>
          <w:lang w:eastAsia="hi-IN"/>
        </w:rPr>
        <w:t xml:space="preserve">26.02.2026                                      </w:t>
      </w:r>
      <w:r>
        <w:rPr>
          <w:rFonts w:eastAsia="Lucida Sans Unicode" w:cs="Times New Roman"/>
          <w:lang w:eastAsia="hi-IN"/>
        </w:rPr>
        <w:t xml:space="preserve">м. Ковель  </w:t>
      </w:r>
      <w:r>
        <w:rPr>
          <w:rFonts w:eastAsia="Lucida Sans Unicode" w:cs="Times New Roman"/>
          <w:sz w:val="28"/>
          <w:szCs w:val="28"/>
          <w:lang w:eastAsia="hi-IN"/>
        </w:rPr>
        <w:t xml:space="preserve">                                           </w:t>
      </w:r>
      <w:r>
        <w:rPr>
          <w:rFonts w:eastAsia="Lucida Sans Unicode" w:cs="Times New Roman"/>
          <w:sz w:val="28"/>
          <w:szCs w:val="28"/>
          <w:lang w:val="ru-RU" w:eastAsia="hi-IN"/>
        </w:rPr>
        <w:t>№ 76/11</w:t>
      </w:r>
    </w:p>
    <w:p w14:paraId="3B258A67" w14:textId="77777777" w:rsidR="00083B50" w:rsidRDefault="00083B50">
      <w:pPr>
        <w:pStyle w:val="Standard"/>
        <w:jc w:val="center"/>
        <w:rPr>
          <w:rFonts w:cs="Times New Roman"/>
          <w:bCs/>
          <w:sz w:val="28"/>
          <w:szCs w:val="28"/>
        </w:rPr>
      </w:pPr>
    </w:p>
    <w:p w14:paraId="2A3B6FC1" w14:textId="77777777" w:rsidR="00083B50" w:rsidRDefault="00000000">
      <w:pPr>
        <w:pStyle w:val="Standard"/>
        <w:spacing w:line="240" w:lineRule="atLeast"/>
        <w:ind w:right="-270"/>
        <w:rPr>
          <w:rFonts w:cs="Times New Roman"/>
          <w:sz w:val="28"/>
          <w:szCs w:val="28"/>
          <w:lang w:eastAsia="ru-RU"/>
        </w:rPr>
      </w:pPr>
      <w:r>
        <w:rPr>
          <w:rFonts w:cs="Times New Roman"/>
          <w:sz w:val="28"/>
          <w:szCs w:val="28"/>
          <w:lang w:eastAsia="ru-RU"/>
        </w:rPr>
        <w:t xml:space="preserve"> </w:t>
      </w:r>
    </w:p>
    <w:p w14:paraId="453B0CE4" w14:textId="77777777" w:rsidR="00083B50" w:rsidRDefault="00000000">
      <w:pPr>
        <w:pStyle w:val="Standard"/>
        <w:spacing w:line="240" w:lineRule="atLeast"/>
        <w:ind w:right="-270"/>
        <w:jc w:val="center"/>
        <w:rPr>
          <w:rFonts w:cs="Times New Roman"/>
          <w:sz w:val="28"/>
          <w:szCs w:val="28"/>
          <w:lang w:eastAsia="ru-RU"/>
        </w:rPr>
      </w:pPr>
      <w:r>
        <w:rPr>
          <w:rFonts w:cs="Times New Roman"/>
          <w:sz w:val="28"/>
          <w:szCs w:val="28"/>
          <w:lang w:eastAsia="ru-RU"/>
        </w:rPr>
        <w:t xml:space="preserve">  Про внесення змін і доповнень до Програми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2026 рік, затвердженої рішенням міської ради від 27.11.2025 № 71/46</w:t>
      </w:r>
    </w:p>
    <w:p w14:paraId="056A4F23" w14:textId="77777777" w:rsidR="00083B50" w:rsidRDefault="00083B50">
      <w:pPr>
        <w:pStyle w:val="Standard"/>
        <w:spacing w:line="240" w:lineRule="atLeast"/>
        <w:jc w:val="both"/>
        <w:rPr>
          <w:rFonts w:cs="Times New Roman"/>
          <w:sz w:val="28"/>
          <w:szCs w:val="28"/>
          <w:lang w:eastAsia="ru-RU"/>
        </w:rPr>
      </w:pPr>
    </w:p>
    <w:p w14:paraId="5A6AB00E" w14:textId="77777777" w:rsidR="00083B50" w:rsidRDefault="00083B50">
      <w:pPr>
        <w:pStyle w:val="Standard"/>
        <w:spacing w:line="240" w:lineRule="atLeast"/>
        <w:ind w:right="-510" w:firstLine="708"/>
        <w:jc w:val="both"/>
        <w:rPr>
          <w:rFonts w:cs="Times New Roman"/>
          <w:sz w:val="28"/>
          <w:szCs w:val="28"/>
          <w:lang w:eastAsia="ru-RU"/>
        </w:rPr>
      </w:pPr>
    </w:p>
    <w:p w14:paraId="49F0E7B8" w14:textId="2C482DB7" w:rsidR="00083B50" w:rsidRDefault="00000000">
      <w:pPr>
        <w:pStyle w:val="Standard"/>
        <w:spacing w:line="240" w:lineRule="atLeast"/>
        <w:ind w:right="-1" w:firstLine="567"/>
        <w:jc w:val="both"/>
      </w:pPr>
      <w:r>
        <w:rPr>
          <w:rFonts w:cs="Times New Roman"/>
          <w:sz w:val="28"/>
          <w:szCs w:val="28"/>
          <w:lang w:eastAsia="ru-RU"/>
        </w:rPr>
        <w:t xml:space="preserve">Відповідно до пункту 22 частини 1 статті 26, частини 1 статті 59 Закону України “Про місцеве самоврядування в Україні”, законів України “Про мобілізаційну підготовку та мобілізацію”, “Про оборону України”, “Про військовий обов'язок i військову службу”, “Про основи національного спротиву”, “Про правовий режим воєнного стану”, “Про затвердження Указу Президента України “Про введення воєнного стану в Україні”, Положення про добровольчі формування територіальних громад, затвердженого постановою Кабінету Міністрів України від 29 грудня 2021 року № 1449, враховуючи подання заступника начальника штабу добровольчого формування Ковельської територіальної громади № 1 </w:t>
      </w:r>
      <w:r w:rsidR="001264A3" w:rsidRPr="001264A3">
        <w:rPr>
          <w:rFonts w:cs="Times New Roman"/>
          <w:sz w:val="28"/>
          <w:szCs w:val="28"/>
          <w:lang w:eastAsia="ru-RU"/>
        </w:rPr>
        <w:t>****</w:t>
      </w:r>
      <w:r>
        <w:rPr>
          <w:rFonts w:cs="Times New Roman"/>
          <w:sz w:val="28"/>
          <w:szCs w:val="28"/>
          <w:lang w:eastAsia="ru-RU"/>
        </w:rPr>
        <w:t xml:space="preserve">, з метою запровадження одноразової щорічної матеріальної допомоги членам добровольчого формування територіальної громади № 1 за участь у виконанні завдань територіальної оборони, міська рада </w:t>
      </w:r>
    </w:p>
    <w:p w14:paraId="39F6677E" w14:textId="77777777" w:rsidR="00083B50" w:rsidRDefault="00083B50">
      <w:pPr>
        <w:pStyle w:val="Standard"/>
        <w:spacing w:line="240" w:lineRule="atLeast"/>
        <w:ind w:right="-1" w:firstLine="567"/>
        <w:jc w:val="both"/>
        <w:rPr>
          <w:rFonts w:cs="Times New Roman"/>
          <w:sz w:val="28"/>
          <w:szCs w:val="28"/>
          <w:lang w:eastAsia="ru-RU"/>
        </w:rPr>
      </w:pPr>
    </w:p>
    <w:p w14:paraId="3CED2AF5"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ВИРІШИЛА:</w:t>
      </w:r>
      <w:r>
        <w:rPr>
          <w:rFonts w:cs="Times New Roman"/>
          <w:sz w:val="28"/>
          <w:szCs w:val="28"/>
          <w:lang w:eastAsia="ru-RU"/>
        </w:rPr>
        <w:tab/>
      </w:r>
    </w:p>
    <w:p w14:paraId="7195DF34" w14:textId="77777777" w:rsidR="00083B50" w:rsidRDefault="00083B50">
      <w:pPr>
        <w:pStyle w:val="Standard"/>
        <w:spacing w:line="240" w:lineRule="atLeast"/>
        <w:ind w:right="-1" w:firstLine="567"/>
        <w:jc w:val="both"/>
        <w:rPr>
          <w:rFonts w:cs="Times New Roman"/>
          <w:sz w:val="28"/>
          <w:szCs w:val="28"/>
          <w:lang w:eastAsia="ru-RU"/>
        </w:rPr>
      </w:pPr>
    </w:p>
    <w:p w14:paraId="1DA0C4CE"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1. Внести зміни і доповнення до Програми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2026 рік, затвердженої рішенням Ковельської міської ради від 27.11.2025 № 71/46 “Про затвердження Програми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2026 рік” (далі – Програма), а саме:</w:t>
      </w:r>
    </w:p>
    <w:p w14:paraId="3BAAD081"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1) пункт 3 “Головний розпорядник коштів”  розділу 1. “Паспорт  програми” викласти в наступній редакції: “Виконавчий комітет Ковельської міської ради, фінансове управління виконавчого комітету міської ради, управління з питань ветеранської політики  виконавчого комітету міської ради”;</w:t>
      </w:r>
    </w:p>
    <w:p w14:paraId="230DAB26" w14:textId="77777777" w:rsidR="00083B50" w:rsidRDefault="00000000">
      <w:pPr>
        <w:pStyle w:val="Standard"/>
        <w:spacing w:line="240" w:lineRule="atLeast"/>
        <w:ind w:right="-1" w:firstLine="567"/>
        <w:jc w:val="both"/>
      </w:pPr>
      <w:r>
        <w:rPr>
          <w:sz w:val="28"/>
          <w:szCs w:val="28"/>
        </w:rPr>
        <w:t xml:space="preserve">2) </w:t>
      </w:r>
      <w:r>
        <w:rPr>
          <w:rFonts w:cs="Times New Roman"/>
          <w:sz w:val="28"/>
          <w:szCs w:val="28"/>
          <w:lang w:eastAsia="ru-RU"/>
        </w:rPr>
        <w:t xml:space="preserve">пункт 4 “Відповідальні виконавці програми”  розділу 1. “Паспорт  </w:t>
      </w:r>
      <w:r>
        <w:rPr>
          <w:rFonts w:cs="Times New Roman"/>
          <w:sz w:val="28"/>
          <w:szCs w:val="28"/>
          <w:lang w:eastAsia="ru-RU"/>
        </w:rPr>
        <w:lastRenderedPageBreak/>
        <w:t>програми” викласти в наступній редакції: “Виконавчий комітет Ковельської міської ради, фінансове управління виконавчого комітету міської ради, управління з питань ветеранської політики  виконавчого комітету міської ради”;</w:t>
      </w:r>
    </w:p>
    <w:p w14:paraId="5E6B92D1"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3) розділ 2. “Визначення проблеми, на розв'язання якої спрямована програма” доповнити абзацом п’ятим, наступного змісту: </w:t>
      </w:r>
    </w:p>
    <w:p w14:paraId="5FEC36BD"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“Залучення членів добровольчого формування Ковельської територіальної громади № 1 (далі – ДФТГ № 1) до виконання бойових або наближених до бойових розпоряджень без належної оплати є проблемою, що поєднує правову невизначеність і соціальну несправедливість, адже члени ДФТГ№ 1, не маючи статусу військовослужбовців і гарантованих трудових чи контрактних відносин, фактично виконують небезпечні завдання без відповідної грошової винагороди, компенсації витрат і належного соціального захисту, що перекладає фінансовий тягар оборони на самих добровольців, підриває їх мотивацію та в цілому негативно впливає на довіру до органів влади і спроможність громади забезпечувати свою безпеку.”;</w:t>
      </w:r>
    </w:p>
    <w:p w14:paraId="03FCD033"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4) в розділі 3. “Мета Програми”: </w:t>
      </w:r>
    </w:p>
    <w:p w14:paraId="14CBD859"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 в третьому абзаці, після слів: “… до національного спротиву.”, крапку замінити на крапку з комою;  </w:t>
      </w:r>
    </w:p>
    <w:p w14:paraId="6B377B10"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 доповнити розділ абзацом четвертим наступного змісту: </w:t>
      </w:r>
    </w:p>
    <w:p w14:paraId="4A78FF83"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“забезпечення фінансування діяльності ДФТГ № 1 шляхом запровадження чітких механізмів матеріального забезпечення, оплати (грошового забезпечення) та компенсацій членам ДФТГ № 1 за виконання завдань територіальної оборони, з метою гарантування соціального захисту добровольців, підвищення їх мотивації, недопущення безоплатного залучення до виконання бойових розпоряджень та приведення практики діяльності ДФТГ № 1 у відповідність до вимог законодавства України.”;</w:t>
      </w:r>
    </w:p>
    <w:p w14:paraId="1EEF113E" w14:textId="77777777" w:rsidR="00083B50" w:rsidRDefault="00000000">
      <w:pPr>
        <w:pStyle w:val="Standard"/>
        <w:ind w:firstLine="567"/>
        <w:jc w:val="both"/>
      </w:pPr>
      <w:r>
        <w:rPr>
          <w:rFonts w:cs="Times New Roman"/>
          <w:sz w:val="28"/>
          <w:szCs w:val="28"/>
          <w:lang w:eastAsia="ru-RU"/>
        </w:rPr>
        <w:t>5) розділ 4 “</w:t>
      </w:r>
      <w:r>
        <w:rPr>
          <w:rFonts w:eastAsia="Lucida Sans Unicode" w:cs="Times New Roman"/>
          <w:sz w:val="28"/>
          <w:szCs w:val="28"/>
        </w:rPr>
        <w:t>Напрями діяльності та заходи Програми</w:t>
      </w:r>
      <w:r>
        <w:rPr>
          <w:rFonts w:cs="Times New Roman"/>
          <w:sz w:val="28"/>
          <w:szCs w:val="28"/>
          <w:lang w:eastAsia="ru-RU"/>
        </w:rPr>
        <w:t>” викласти у такій редакції: “</w:t>
      </w:r>
    </w:p>
    <w:tbl>
      <w:tblPr>
        <w:tblW w:w="9756" w:type="dxa"/>
        <w:tblLayout w:type="fixed"/>
        <w:tblCellMar>
          <w:left w:w="10" w:type="dxa"/>
          <w:right w:w="10" w:type="dxa"/>
        </w:tblCellMar>
        <w:tblLook w:val="04A0" w:firstRow="1" w:lastRow="0" w:firstColumn="1" w:lastColumn="0" w:noHBand="0" w:noVBand="1"/>
      </w:tblPr>
      <w:tblGrid>
        <w:gridCol w:w="450"/>
        <w:gridCol w:w="2808"/>
        <w:gridCol w:w="4454"/>
        <w:gridCol w:w="2044"/>
      </w:tblGrid>
      <w:tr w:rsidR="00083B50" w14:paraId="682ABC09" w14:textId="77777777">
        <w:trPr>
          <w:trHeight w:val="1020"/>
        </w:trPr>
        <w:tc>
          <w:tcPr>
            <w:tcW w:w="450"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54754A65" w14:textId="77777777" w:rsidR="00083B50" w:rsidRDefault="00000000">
            <w:pPr>
              <w:suppressLineNumbers/>
              <w:jc w:val="center"/>
              <w:rPr>
                <w:rFonts w:eastAsia="Lucida Sans Unicode" w:cs="Times New Roman"/>
              </w:rPr>
            </w:pPr>
            <w:r>
              <w:rPr>
                <w:rFonts w:eastAsia="Lucida Sans Unicode" w:cs="Times New Roman"/>
              </w:rPr>
              <w:t>№</w:t>
            </w:r>
          </w:p>
          <w:p w14:paraId="32B3DA7C" w14:textId="77777777" w:rsidR="00083B50" w:rsidRDefault="00000000">
            <w:pPr>
              <w:suppressLineNumbers/>
              <w:spacing w:after="283"/>
              <w:jc w:val="center"/>
              <w:rPr>
                <w:rFonts w:eastAsia="Lucida Sans Unicode" w:cs="Times New Roman"/>
              </w:rPr>
            </w:pPr>
            <w:r>
              <w:rPr>
                <w:rFonts w:eastAsia="Lucida Sans Unicode" w:cs="Times New Roman"/>
              </w:rPr>
              <w:t>з/п</w:t>
            </w:r>
          </w:p>
        </w:tc>
        <w:tc>
          <w:tcPr>
            <w:tcW w:w="280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38D1A010" w14:textId="77777777" w:rsidR="00083B50" w:rsidRDefault="00000000">
            <w:pPr>
              <w:suppressLineNumbers/>
              <w:spacing w:after="283"/>
              <w:jc w:val="center"/>
              <w:rPr>
                <w:rFonts w:eastAsia="Lucida Sans Unicode" w:cs="Times New Roman"/>
              </w:rPr>
            </w:pPr>
            <w:r>
              <w:rPr>
                <w:rFonts w:eastAsia="Lucida Sans Unicode" w:cs="Times New Roman"/>
              </w:rPr>
              <w:t>Завдання</w:t>
            </w:r>
          </w:p>
        </w:tc>
        <w:tc>
          <w:tcPr>
            <w:tcW w:w="4454"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5CF6578F" w14:textId="77777777" w:rsidR="00083B50" w:rsidRDefault="00000000">
            <w:pPr>
              <w:suppressLineNumbers/>
              <w:spacing w:after="283"/>
              <w:jc w:val="center"/>
              <w:rPr>
                <w:rFonts w:eastAsia="Lucida Sans Unicode" w:cs="Times New Roman"/>
              </w:rPr>
            </w:pPr>
            <w:r>
              <w:rPr>
                <w:rFonts w:eastAsia="Lucida Sans Unicode" w:cs="Times New Roman"/>
              </w:rPr>
              <w:t>Перелік заходів</w:t>
            </w:r>
          </w:p>
        </w:tc>
        <w:tc>
          <w:tcPr>
            <w:tcW w:w="204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189E94E" w14:textId="77777777" w:rsidR="00083B50" w:rsidRDefault="00000000">
            <w:pPr>
              <w:suppressLineNumbers/>
              <w:jc w:val="center"/>
              <w:rPr>
                <w:rFonts w:eastAsia="Lucida Sans Unicode" w:cs="Times New Roman"/>
              </w:rPr>
            </w:pPr>
            <w:r>
              <w:rPr>
                <w:rFonts w:eastAsia="Lucida Sans Unicode" w:cs="Times New Roman"/>
              </w:rPr>
              <w:t xml:space="preserve">Етапи виконання програми і обсяги коштів </w:t>
            </w:r>
          </w:p>
          <w:p w14:paraId="52C845CD" w14:textId="77777777" w:rsidR="00083B50" w:rsidRDefault="00000000">
            <w:pPr>
              <w:suppressLineNumbers/>
              <w:jc w:val="center"/>
              <w:rPr>
                <w:rFonts w:eastAsia="Lucida Sans Unicode" w:cs="Times New Roman"/>
              </w:rPr>
            </w:pPr>
            <w:r>
              <w:rPr>
                <w:rFonts w:eastAsia="Lucida Sans Unicode" w:cs="Times New Roman"/>
              </w:rPr>
              <w:t xml:space="preserve">(грн) </w:t>
            </w:r>
          </w:p>
        </w:tc>
      </w:tr>
      <w:tr w:rsidR="00083B50" w14:paraId="40F62531" w14:textId="77777777">
        <w:trPr>
          <w:trHeight w:val="415"/>
        </w:trPr>
        <w:tc>
          <w:tcPr>
            <w:tcW w:w="450" w:type="dxa"/>
            <w:vMerge/>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4A7C9B0E" w14:textId="77777777" w:rsidR="00083B50" w:rsidRDefault="00083B50">
            <w:pPr>
              <w:suppressAutoHyphens w:val="0"/>
              <w:rPr>
                <w:rFonts w:eastAsia="Lucida Sans Unicode" w:cs="Times New Roman"/>
              </w:rPr>
            </w:pPr>
          </w:p>
        </w:tc>
        <w:tc>
          <w:tcPr>
            <w:tcW w:w="2808" w:type="dxa"/>
            <w:vMerge/>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2955569B" w14:textId="77777777" w:rsidR="00083B50" w:rsidRDefault="00083B50">
            <w:pPr>
              <w:suppressAutoHyphens w:val="0"/>
              <w:rPr>
                <w:rFonts w:eastAsia="Lucida Sans Unicode" w:cs="Times New Roman"/>
              </w:rPr>
            </w:pPr>
          </w:p>
        </w:tc>
        <w:tc>
          <w:tcPr>
            <w:tcW w:w="4454" w:type="dxa"/>
            <w:vMerge/>
            <w:tcBorders>
              <w:top w:val="single" w:sz="4" w:space="0" w:color="000000"/>
              <w:left w:val="single" w:sz="4" w:space="0" w:color="000000"/>
              <w:bottom w:val="single" w:sz="4" w:space="0" w:color="000000"/>
              <w:right w:val="single" w:sz="4" w:space="0" w:color="000000"/>
            </w:tcBorders>
            <w:tcMar>
              <w:top w:w="57" w:type="dxa"/>
              <w:left w:w="57" w:type="dxa"/>
              <w:bottom w:w="57" w:type="dxa"/>
              <w:right w:w="0" w:type="dxa"/>
            </w:tcMar>
            <w:vAlign w:val="center"/>
          </w:tcPr>
          <w:p w14:paraId="49E84F13" w14:textId="77777777" w:rsidR="00083B50" w:rsidRDefault="00083B50">
            <w:pPr>
              <w:suppressAutoHyphens w:val="0"/>
              <w:rPr>
                <w:rFonts w:eastAsia="Lucida Sans Unicode" w:cs="Times New Roman"/>
              </w:rPr>
            </w:pP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vAlign w:val="center"/>
          </w:tcPr>
          <w:p w14:paraId="702E72C7" w14:textId="77777777" w:rsidR="00083B50" w:rsidRDefault="00000000">
            <w:pPr>
              <w:suppressLineNumbers/>
              <w:jc w:val="center"/>
              <w:rPr>
                <w:rFonts w:eastAsia="Lucida Sans Unicode" w:cs="Times New Roman"/>
              </w:rPr>
            </w:pPr>
            <w:r>
              <w:rPr>
                <w:rFonts w:eastAsia="Lucida Sans Unicode" w:cs="Times New Roman"/>
              </w:rPr>
              <w:t>2026 рік</w:t>
            </w:r>
          </w:p>
        </w:tc>
      </w:tr>
      <w:tr w:rsidR="00083B50" w14:paraId="49F4DED6" w14:textId="77777777">
        <w:trPr>
          <w:trHeight w:val="1545"/>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3DFDAE08" w14:textId="77777777" w:rsidR="00083B50" w:rsidRDefault="00000000">
            <w:pPr>
              <w:suppressLineNumbers/>
              <w:spacing w:after="283"/>
              <w:jc w:val="center"/>
              <w:rPr>
                <w:rFonts w:eastAsia="Lucida Sans Unicode" w:cs="Times New Roman"/>
              </w:rPr>
            </w:pPr>
            <w:r>
              <w:rPr>
                <w:rFonts w:eastAsia="Lucida Sans Unicode" w:cs="Times New Roman"/>
              </w:rPr>
              <w:t>1</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480A2B98" w14:textId="77777777" w:rsidR="00083B50" w:rsidRDefault="00000000">
            <w:pPr>
              <w:suppressLineNumbers/>
              <w:spacing w:after="283"/>
              <w:ind w:left="62" w:right="119"/>
              <w:jc w:val="center"/>
              <w:rPr>
                <w:rFonts w:eastAsia="Lucida Sans Unicode" w:cs="Times New Roman"/>
              </w:rPr>
            </w:pPr>
            <w:r>
              <w:rPr>
                <w:rFonts w:eastAsia="Lucida Sans Unicode" w:cs="Times New Roman"/>
              </w:rPr>
              <w:t>Матеріально-технічне забезпечення військових частин та інших військових формувань</w:t>
            </w:r>
          </w:p>
          <w:p w14:paraId="49373305" w14:textId="77777777" w:rsidR="00083B50" w:rsidRDefault="00083B50">
            <w:pPr>
              <w:suppressLineNumbers/>
              <w:spacing w:after="283"/>
              <w:ind w:left="62" w:right="119"/>
              <w:jc w:val="center"/>
              <w:rPr>
                <w:rFonts w:eastAsia="Lucida Sans Unicode" w:cs="Times New Roman"/>
              </w:rPr>
            </w:pPr>
          </w:p>
          <w:p w14:paraId="65AD279F" w14:textId="77777777" w:rsidR="00083B50" w:rsidRDefault="00083B50">
            <w:pPr>
              <w:suppressLineNumbers/>
              <w:spacing w:after="283"/>
              <w:ind w:right="119"/>
              <w:rPr>
                <w:rFonts w:eastAsia="Lucida Sans Unicode" w:cs="Times New Roman"/>
              </w:rPr>
            </w:pP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3ED5F2AD" w14:textId="77777777" w:rsidR="00083B50" w:rsidRDefault="00000000">
            <w:pPr>
              <w:suppressLineNumbers/>
              <w:jc w:val="center"/>
              <w:rPr>
                <w:rFonts w:eastAsia="Lucida Sans Unicode" w:cs="Times New Roman"/>
              </w:rPr>
            </w:pPr>
            <w:r>
              <w:rPr>
                <w:rFonts w:eastAsia="Lucida Sans Unicode" w:cs="Times New Roman"/>
              </w:rPr>
              <w:t>Придбання засобів захисту, зв’язку, речового майна, іншого військового спорядження і майна, паливно-мастильних і будівельних матеріалів, обладнання, інструментів і запасних частин до техніки, комп'ютерної та оргтехніки, канцелярських товарів, оплата транспортних послуг, поточного ремонту приміщень, транспортних засобів і обладнання та інших послуг</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30CBB09D" w14:textId="77777777" w:rsidR="00083B50" w:rsidRDefault="00000000">
            <w:pPr>
              <w:suppressLineNumbers/>
              <w:jc w:val="center"/>
              <w:rPr>
                <w:rFonts w:eastAsia="Lucida Sans Unicode" w:cs="Times New Roman"/>
              </w:rPr>
            </w:pPr>
            <w:r>
              <w:rPr>
                <w:rFonts w:eastAsia="Lucida Sans Unicode" w:cs="Times New Roman"/>
              </w:rPr>
              <w:t xml:space="preserve">123 900 000  </w:t>
            </w:r>
          </w:p>
          <w:p w14:paraId="114341BE" w14:textId="77777777" w:rsidR="00083B50" w:rsidRDefault="00000000">
            <w:pPr>
              <w:suppressLineNumbers/>
              <w:jc w:val="center"/>
              <w:rPr>
                <w:rFonts w:eastAsia="Lucida Sans Unicode" w:cs="Times New Roman"/>
              </w:rPr>
            </w:pPr>
            <w:r>
              <w:rPr>
                <w:rFonts w:eastAsia="Lucida Sans Unicode" w:cs="Times New Roman"/>
              </w:rPr>
              <w:t>(в тому числі 73 000 000 субвенція державному бюджету)</w:t>
            </w:r>
          </w:p>
          <w:p w14:paraId="5C3DCD2B" w14:textId="77777777" w:rsidR="00083B50" w:rsidRDefault="00083B50">
            <w:pPr>
              <w:suppressLineNumbers/>
              <w:jc w:val="center"/>
              <w:rPr>
                <w:rFonts w:eastAsia="Lucida Sans Unicode" w:cs="Times New Roman"/>
              </w:rPr>
            </w:pPr>
          </w:p>
        </w:tc>
      </w:tr>
      <w:tr w:rsidR="00083B50" w14:paraId="1A332E16" w14:textId="77777777">
        <w:trPr>
          <w:trHeight w:val="3215"/>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52158704" w14:textId="77777777" w:rsidR="00083B50" w:rsidRDefault="00000000">
            <w:pPr>
              <w:suppressLineNumbers/>
              <w:jc w:val="center"/>
              <w:rPr>
                <w:rFonts w:eastAsia="Lucida Sans Unicode" w:cs="Times New Roman"/>
              </w:rPr>
            </w:pPr>
            <w:r>
              <w:rPr>
                <w:rFonts w:eastAsia="Lucida Sans Unicode" w:cs="Times New Roman"/>
              </w:rPr>
              <w:lastRenderedPageBreak/>
              <w:t>2</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1EE9850A" w14:textId="77777777" w:rsidR="00083B50" w:rsidRDefault="00000000">
            <w:pPr>
              <w:suppressLineNumbers/>
              <w:jc w:val="center"/>
            </w:pPr>
            <w:r>
              <w:rPr>
                <w:rFonts w:eastAsia="Lucida Sans Unicode" w:cs="Times New Roman"/>
              </w:rPr>
              <w:t>Мобілізаційна підготовка мобілізація людських і транспортних ресурсів, проведення оповіщення, доставка повісток  військовозобов'язаним           та документів нормованого забезпечення населення, підготовка ЗПУ до роботи в особливий період</w:t>
            </w:r>
          </w:p>
          <w:p w14:paraId="7FA18946" w14:textId="77777777" w:rsidR="00083B50" w:rsidRDefault="00083B50">
            <w:pPr>
              <w:suppressLineNumbers/>
              <w:ind w:hanging="363"/>
              <w:jc w:val="both"/>
              <w:rPr>
                <w:rFonts w:eastAsia="Lucida Sans Unicode" w:cs="Times New Roman"/>
              </w:rPr>
            </w:pP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731C4EEB" w14:textId="77777777" w:rsidR="00083B50" w:rsidRDefault="00000000">
            <w:pPr>
              <w:suppressLineNumbers/>
              <w:shd w:val="clear" w:color="auto" w:fill="FFFFFF"/>
              <w:spacing w:before="100"/>
              <w:ind w:right="28"/>
              <w:jc w:val="center"/>
            </w:pPr>
            <w:r>
              <w:rPr>
                <w:rFonts w:eastAsia="Lucida Sans Unicode" w:cs="Times New Roman"/>
                <w:spacing w:val="2"/>
              </w:rPr>
              <w:t xml:space="preserve">Придбання паливо-мастильних матеріалів, </w:t>
            </w:r>
            <w:r>
              <w:rPr>
                <w:rFonts w:eastAsia="Lucida Sans Unicode" w:cs="Times New Roman"/>
              </w:rPr>
              <w:t xml:space="preserve">канцтоварів і                 оргтехніки, агрегату автономного забезпечення електроенергією, забезпечення спеціальним телефонним зв’язком, поточний ремонт, </w:t>
            </w:r>
            <w:r>
              <w:rPr>
                <w:rFonts w:eastAsia="Lucida Sans Unicode" w:cs="Times New Roman"/>
                <w:spacing w:val="2"/>
              </w:rPr>
              <w:t>оплата транспортних та поштових послуг</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200C7D64" w14:textId="77777777" w:rsidR="00083B50" w:rsidRDefault="00000000">
            <w:pPr>
              <w:suppressLineNumbers/>
              <w:jc w:val="center"/>
              <w:rPr>
                <w:rFonts w:eastAsia="Lucida Sans Unicode" w:cs="Times New Roman"/>
              </w:rPr>
            </w:pPr>
            <w:r>
              <w:rPr>
                <w:rFonts w:eastAsia="Lucida Sans Unicode" w:cs="Times New Roman"/>
              </w:rPr>
              <w:t>300 000</w:t>
            </w:r>
          </w:p>
        </w:tc>
      </w:tr>
      <w:tr w:rsidR="00083B50" w14:paraId="5503003A" w14:textId="77777777">
        <w:trPr>
          <w:trHeight w:val="1652"/>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387BC3C8" w14:textId="77777777" w:rsidR="00083B50" w:rsidRDefault="00000000">
            <w:pPr>
              <w:suppressLineNumbers/>
              <w:spacing w:after="283"/>
              <w:jc w:val="center"/>
              <w:rPr>
                <w:rFonts w:eastAsia="Lucida Sans Unicode" w:cs="Times New Roman"/>
              </w:rPr>
            </w:pPr>
            <w:r>
              <w:rPr>
                <w:rFonts w:eastAsia="Lucida Sans Unicode" w:cs="Times New Roman"/>
              </w:rPr>
              <w:t>3</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7F129590" w14:textId="77777777" w:rsidR="00083B50" w:rsidRDefault="00000000">
            <w:pPr>
              <w:suppressLineNumbers/>
              <w:spacing w:after="283"/>
              <w:ind w:right="113"/>
              <w:jc w:val="center"/>
              <w:rPr>
                <w:rFonts w:eastAsia="Lucida Sans Unicode" w:cs="Times New Roman"/>
              </w:rPr>
            </w:pPr>
            <w:r>
              <w:rPr>
                <w:rFonts w:eastAsia="Lucida Sans Unicode" w:cs="Times New Roman"/>
              </w:rPr>
              <w:t>Сприяння у матеріально-технічному забезпеченні Ковельського районного територіального центру комплектування та соціальної підтримки</w:t>
            </w: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0700A137" w14:textId="77777777" w:rsidR="00083B50" w:rsidRDefault="00000000">
            <w:pPr>
              <w:suppressLineNumbers/>
              <w:jc w:val="center"/>
            </w:pPr>
            <w:r>
              <w:rPr>
                <w:rFonts w:eastAsia="Lucida Sans Unicode" w:cs="Times New Roman"/>
              </w:rPr>
              <w:t>Придбання поштово-канцелярських</w:t>
            </w:r>
          </w:p>
          <w:p w14:paraId="3E355DAC" w14:textId="77777777" w:rsidR="00083B50" w:rsidRDefault="00000000">
            <w:pPr>
              <w:suppressLineNumbers/>
              <w:spacing w:after="283"/>
              <w:ind w:left="45" w:right="108"/>
              <w:jc w:val="center"/>
            </w:pPr>
            <w:r>
              <w:rPr>
                <w:rFonts w:eastAsia="Lucida Sans Unicode" w:cs="Times New Roman"/>
              </w:rPr>
              <w:t>та інших товарів, оплата транспортних послуг, обслуговування оргтехніки, популяризація військової служби</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20576D26" w14:textId="77777777" w:rsidR="00083B50" w:rsidRDefault="00000000">
            <w:pPr>
              <w:suppressLineNumbers/>
              <w:jc w:val="center"/>
              <w:rPr>
                <w:rFonts w:eastAsia="Lucida Sans Unicode" w:cs="Times New Roman"/>
              </w:rPr>
            </w:pPr>
            <w:r>
              <w:rPr>
                <w:rFonts w:eastAsia="Lucida Sans Unicode" w:cs="Times New Roman"/>
              </w:rPr>
              <w:t>300 000</w:t>
            </w:r>
          </w:p>
        </w:tc>
      </w:tr>
      <w:tr w:rsidR="00083B50" w14:paraId="11DFA8AF" w14:textId="77777777">
        <w:trPr>
          <w:trHeight w:val="4823"/>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6F2C9E77" w14:textId="77777777" w:rsidR="00083B50" w:rsidRDefault="00000000">
            <w:pPr>
              <w:suppressLineNumbers/>
              <w:spacing w:after="283"/>
              <w:jc w:val="center"/>
              <w:rPr>
                <w:rFonts w:eastAsia="Lucida Sans Unicode" w:cs="Times New Roman"/>
              </w:rPr>
            </w:pPr>
            <w:r>
              <w:rPr>
                <w:rFonts w:eastAsia="Lucida Sans Unicode" w:cs="Times New Roman"/>
              </w:rPr>
              <w:t>4</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1DC81C91" w14:textId="77777777" w:rsidR="00083B50" w:rsidRDefault="00000000">
            <w:pPr>
              <w:suppressLineNumbers/>
              <w:spacing w:after="283"/>
              <w:ind w:left="62" w:right="119"/>
              <w:jc w:val="center"/>
              <w:rPr>
                <w:rFonts w:eastAsia="Lucida Sans Unicode" w:cs="Times New Roman"/>
              </w:rPr>
            </w:pPr>
            <w:r>
              <w:rPr>
                <w:rFonts w:eastAsia="Lucida Sans Unicode" w:cs="Times New Roman"/>
              </w:rPr>
              <w:t>Фінансування заходів територіальної оборони громади</w:t>
            </w:r>
          </w:p>
          <w:p w14:paraId="20FC985B" w14:textId="77777777" w:rsidR="00083B50" w:rsidRDefault="00083B50">
            <w:pPr>
              <w:suppressLineNumbers/>
              <w:spacing w:after="283"/>
              <w:ind w:right="113"/>
              <w:jc w:val="center"/>
              <w:rPr>
                <w:rFonts w:eastAsia="Lucida Sans Unicode" w:cs="Times New Roman"/>
              </w:rPr>
            </w:pP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156D9EF2" w14:textId="77777777" w:rsidR="00083B50" w:rsidRDefault="00000000">
            <w:pPr>
              <w:suppressLineNumbers/>
              <w:jc w:val="center"/>
              <w:rPr>
                <w:rFonts w:eastAsia="Lucida Sans Unicode" w:cs="Times New Roman"/>
              </w:rPr>
            </w:pPr>
            <w:r>
              <w:rPr>
                <w:rFonts w:eastAsia="Lucida Sans Unicode" w:cs="Times New Roman"/>
              </w:rPr>
              <w:t>Придбання засобів захисту, зв’язку, речового майна, іншого військового спорядження і майна, в т. ч. для навчальних цілей, паливно-мастильних і будівельних матеріалів, обладнання, в т. ч. медичного, інструментів і запасних частин до техніки, комп'ютерної і оргтехніки, канцелярських товарів, оплата енергоносіїв, транспортних і побутово-комунальних послуг та послуг з організації харчування, ремонту приміщень, транспортних засобів і офісної техніки та інших послуг, придбання транспортних засобів,</w:t>
            </w:r>
          </w:p>
          <w:p w14:paraId="2977731F" w14:textId="77777777" w:rsidR="00083B50" w:rsidRDefault="00000000">
            <w:pPr>
              <w:suppressLineNumbers/>
              <w:jc w:val="center"/>
              <w:rPr>
                <w:rFonts w:eastAsia="Lucida Sans Unicode" w:cs="Times New Roman"/>
              </w:rPr>
            </w:pPr>
            <w:r>
              <w:rPr>
                <w:rFonts w:eastAsia="Lucida Sans Unicode" w:cs="Times New Roman"/>
              </w:rPr>
              <w:t>облаштування блокпостів камерами відеоспостереження, матеріально-технічне забезпечення ДФТГ № 1</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6688317E" w14:textId="77777777" w:rsidR="00083B50" w:rsidRDefault="00000000">
            <w:pPr>
              <w:suppressLineNumbers/>
              <w:spacing w:after="283"/>
              <w:jc w:val="center"/>
              <w:rPr>
                <w:rFonts w:eastAsia="Lucida Sans Unicode" w:cs="Times New Roman"/>
              </w:rPr>
            </w:pPr>
            <w:r>
              <w:rPr>
                <w:rFonts w:eastAsia="Lucida Sans Unicode" w:cs="Times New Roman"/>
              </w:rPr>
              <w:t xml:space="preserve">9 310 000 </w:t>
            </w:r>
          </w:p>
        </w:tc>
      </w:tr>
      <w:tr w:rsidR="00083B50" w14:paraId="544E964F" w14:textId="77777777">
        <w:trPr>
          <w:trHeight w:val="2211"/>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4C57095B" w14:textId="77777777" w:rsidR="00083B50" w:rsidRDefault="00000000">
            <w:pPr>
              <w:suppressLineNumbers/>
              <w:spacing w:after="283"/>
              <w:jc w:val="center"/>
              <w:rPr>
                <w:rFonts w:eastAsia="Lucida Sans Unicode" w:cs="Times New Roman"/>
              </w:rPr>
            </w:pPr>
            <w:r>
              <w:rPr>
                <w:rFonts w:eastAsia="Lucida Sans Unicode" w:cs="Times New Roman"/>
              </w:rPr>
              <w:t>5</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420EC259" w14:textId="77777777" w:rsidR="00083B50" w:rsidRDefault="00000000">
            <w:pPr>
              <w:suppressLineNumbers/>
              <w:spacing w:after="283"/>
              <w:ind w:left="62"/>
              <w:jc w:val="center"/>
              <w:rPr>
                <w:rFonts w:eastAsia="Lucida Sans Unicode" w:cs="Times New Roman"/>
              </w:rPr>
            </w:pPr>
            <w:r>
              <w:rPr>
                <w:rFonts w:eastAsia="Lucida Sans Unicode" w:cs="Times New Roman"/>
              </w:rPr>
              <w:t>Направлення для проходження базової військової служби, підготовка молоді до військової служби; сприяння в організації навчальних (перевірочних) та спеціальних військових зборів. Реалізація введеної в дію військовим командуванням Програми базової підготовки громадян України до національного спротиву</w:t>
            </w: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4B42A573" w14:textId="77777777" w:rsidR="00083B50" w:rsidRDefault="00000000">
            <w:pPr>
              <w:suppressLineNumbers/>
              <w:jc w:val="center"/>
            </w:pPr>
            <w:r>
              <w:rPr>
                <w:rFonts w:eastAsia="Lucida Sans Unicode" w:cs="Times New Roman"/>
              </w:rPr>
              <w:t xml:space="preserve">Придбання навчальної матеріально-технічної бази, паливо-мастильних матеріалів, оплата транспортних послуг, </w:t>
            </w:r>
            <w:r>
              <w:rPr>
                <w:rFonts w:eastAsia="Lucida Sans Unicode" w:cs="Times New Roman"/>
                <w:shd w:val="clear" w:color="auto" w:fill="FFFFFF"/>
              </w:rPr>
              <w:t>послуг інструкторів згідно з Програмою базової підготовки громадян України до національного спротиву</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56D213CD" w14:textId="77777777" w:rsidR="00083B50" w:rsidRDefault="00000000">
            <w:pPr>
              <w:suppressLineNumbers/>
              <w:spacing w:after="283"/>
              <w:jc w:val="center"/>
              <w:rPr>
                <w:rFonts w:eastAsia="Lucida Sans Unicode" w:cs="Times New Roman"/>
              </w:rPr>
            </w:pPr>
            <w:r>
              <w:rPr>
                <w:rFonts w:eastAsia="Lucida Sans Unicode" w:cs="Times New Roman"/>
              </w:rPr>
              <w:t>500 000</w:t>
            </w:r>
          </w:p>
        </w:tc>
      </w:tr>
      <w:tr w:rsidR="00083B50" w14:paraId="421028DC" w14:textId="77777777">
        <w:trPr>
          <w:trHeight w:val="1641"/>
        </w:trPr>
        <w:tc>
          <w:tcPr>
            <w:tcW w:w="450"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65E931AF" w14:textId="77777777" w:rsidR="00083B50" w:rsidRDefault="00000000">
            <w:pPr>
              <w:suppressLineNumbers/>
              <w:spacing w:after="283"/>
              <w:jc w:val="center"/>
              <w:rPr>
                <w:rFonts w:eastAsia="Lucida Sans Unicode" w:cs="Times New Roman"/>
              </w:rPr>
            </w:pPr>
            <w:r>
              <w:rPr>
                <w:rFonts w:eastAsia="Lucida Sans Unicode" w:cs="Times New Roman"/>
              </w:rPr>
              <w:lastRenderedPageBreak/>
              <w:t>6</w:t>
            </w:r>
          </w:p>
        </w:tc>
        <w:tc>
          <w:tcPr>
            <w:tcW w:w="2808"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3E23F060" w14:textId="77777777" w:rsidR="00083B50" w:rsidRDefault="00000000">
            <w:pPr>
              <w:suppressLineNumbers/>
              <w:spacing w:after="283"/>
              <w:ind w:left="62" w:right="119"/>
              <w:jc w:val="center"/>
              <w:rPr>
                <w:rFonts w:eastAsia="Lucida Sans Unicode" w:cs="Times New Roman"/>
              </w:rPr>
            </w:pPr>
            <w:r>
              <w:rPr>
                <w:rFonts w:eastAsia="Lucida Sans Unicode" w:cs="Times New Roman"/>
              </w:rPr>
              <w:t>Фінансування діяльності добровольчого формування Ковельської територіальної громади № 1</w:t>
            </w:r>
          </w:p>
        </w:tc>
        <w:tc>
          <w:tcPr>
            <w:tcW w:w="445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03C958A3" w14:textId="77777777" w:rsidR="00083B50" w:rsidRDefault="00000000">
            <w:pPr>
              <w:suppressLineNumbers/>
              <w:jc w:val="center"/>
              <w:rPr>
                <w:rFonts w:eastAsia="Lucida Sans Unicode" w:cs="Times New Roman"/>
              </w:rPr>
            </w:pPr>
            <w:r>
              <w:rPr>
                <w:rFonts w:eastAsia="Lucida Sans Unicode" w:cs="Times New Roman"/>
              </w:rPr>
              <w:t xml:space="preserve">Виплата одноразової щорічної допомоги членам добровольчого формування Ковельської територіальної громади № 1 за виконання завдань територіальної оборони згідно з додатком до Програми </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tcPr>
          <w:p w14:paraId="5E5A1CCF" w14:textId="77777777" w:rsidR="00083B50" w:rsidRDefault="00000000">
            <w:pPr>
              <w:jc w:val="center"/>
              <w:rPr>
                <w:rFonts w:eastAsia="Lucida Sans Unicode" w:cs="Times New Roman"/>
              </w:rPr>
            </w:pPr>
            <w:r>
              <w:rPr>
                <w:rFonts w:eastAsia="Lucida Sans Unicode" w:cs="Times New Roman"/>
              </w:rPr>
              <w:t>690 000</w:t>
            </w:r>
          </w:p>
        </w:tc>
      </w:tr>
      <w:tr w:rsidR="00083B50" w14:paraId="5AFFF37F" w14:textId="77777777">
        <w:trPr>
          <w:trHeight w:val="323"/>
        </w:trPr>
        <w:tc>
          <w:tcPr>
            <w:tcW w:w="7712" w:type="dxa"/>
            <w:gridSpan w:val="3"/>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vAlign w:val="center"/>
          </w:tcPr>
          <w:p w14:paraId="00FC5CD6" w14:textId="77777777" w:rsidR="00083B50" w:rsidRDefault="00000000">
            <w:pPr>
              <w:suppressLineNumbers/>
              <w:jc w:val="center"/>
              <w:rPr>
                <w:rFonts w:eastAsia="Lucida Sans Unicode" w:cs="Times New Roman"/>
              </w:rPr>
            </w:pPr>
            <w:r>
              <w:rPr>
                <w:rFonts w:eastAsia="Lucida Sans Unicode" w:cs="Times New Roman"/>
              </w:rPr>
              <w:t>Всього:</w:t>
            </w:r>
          </w:p>
        </w:tc>
        <w:tc>
          <w:tcPr>
            <w:tcW w:w="2044" w:type="dxa"/>
            <w:tcBorders>
              <w:top w:val="single" w:sz="4" w:space="0" w:color="000000"/>
              <w:left w:val="single" w:sz="4" w:space="0" w:color="000000"/>
              <w:bottom w:val="single" w:sz="4" w:space="0" w:color="000000"/>
              <w:right w:val="single" w:sz="4" w:space="0" w:color="000000"/>
            </w:tcBorders>
            <w:tcMar>
              <w:top w:w="0" w:type="dxa"/>
              <w:left w:w="57" w:type="dxa"/>
              <w:bottom w:w="57" w:type="dxa"/>
              <w:right w:w="0" w:type="dxa"/>
            </w:tcMar>
            <w:vAlign w:val="center"/>
          </w:tcPr>
          <w:p w14:paraId="6C823A35" w14:textId="77777777" w:rsidR="00083B50" w:rsidRDefault="00000000">
            <w:pPr>
              <w:suppressLineNumbers/>
              <w:jc w:val="center"/>
              <w:rPr>
                <w:rFonts w:eastAsia="Lucida Sans Unicode" w:cs="Times New Roman"/>
              </w:rPr>
            </w:pPr>
            <w:r>
              <w:rPr>
                <w:rFonts w:eastAsia="Lucida Sans Unicode" w:cs="Times New Roman"/>
              </w:rPr>
              <w:t>135 000 000</w:t>
            </w:r>
          </w:p>
        </w:tc>
      </w:tr>
    </w:tbl>
    <w:p w14:paraId="282D3843" w14:textId="77777777" w:rsidR="00083B50" w:rsidRDefault="00083B50">
      <w:pPr>
        <w:pStyle w:val="Standard"/>
        <w:shd w:val="clear" w:color="auto" w:fill="FFFFFF"/>
        <w:ind w:right="10" w:firstLine="567"/>
        <w:jc w:val="both"/>
        <w:rPr>
          <w:rFonts w:cs="Times New Roman"/>
          <w:sz w:val="28"/>
          <w:szCs w:val="28"/>
        </w:rPr>
      </w:pPr>
    </w:p>
    <w:p w14:paraId="69D4361C" w14:textId="77777777" w:rsidR="00083B50" w:rsidRDefault="00000000">
      <w:pPr>
        <w:pStyle w:val="Standard"/>
        <w:shd w:val="clear" w:color="auto" w:fill="FFFFFF"/>
        <w:ind w:right="10" w:firstLine="567"/>
        <w:jc w:val="both"/>
        <w:rPr>
          <w:rFonts w:cs="Times New Roman"/>
          <w:sz w:val="28"/>
          <w:szCs w:val="28"/>
        </w:rPr>
      </w:pPr>
      <w:r>
        <w:rPr>
          <w:rFonts w:cs="Times New Roman"/>
          <w:sz w:val="28"/>
          <w:szCs w:val="28"/>
        </w:rPr>
        <w:t>Матеріальні цінності, які були придбані для потреб військових та воєнізованих формувань за їх офіційними зверненнями, безоплатно передаються цим формуванням згідно з актом приймання-передачу.</w:t>
      </w:r>
    </w:p>
    <w:p w14:paraId="0D2CACDD" w14:textId="77777777" w:rsidR="00083B50" w:rsidRDefault="00000000">
      <w:pPr>
        <w:pStyle w:val="Standard"/>
        <w:spacing w:line="240" w:lineRule="atLeast"/>
        <w:ind w:right="-1" w:firstLine="567"/>
        <w:jc w:val="both"/>
      </w:pPr>
      <w:r>
        <w:rPr>
          <w:rFonts w:eastAsia="Lucida Sans Unicode" w:cs="Times New Roman"/>
          <w:sz w:val="28"/>
          <w:szCs w:val="28"/>
        </w:rPr>
        <w:t xml:space="preserve">Виплату одноразової щорічної допомоги членам ДФТГ № 1 здійснювати згідно з </w:t>
      </w:r>
      <w:r>
        <w:rPr>
          <w:rFonts w:cs="Times New Roman"/>
          <w:sz w:val="28"/>
          <w:szCs w:val="28"/>
          <w:lang w:eastAsia="ru-RU"/>
        </w:rPr>
        <w:t>Порядком виплати одноразової щорічної грошової допомоги членам добровольчого формування Ковельської територіальної громади № 1 в умовах воєнного стану, що додається.”</w:t>
      </w:r>
    </w:p>
    <w:p w14:paraId="05F041DA"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6) в розділі 5. “Очікувані результати виконання Програми”: </w:t>
      </w:r>
    </w:p>
    <w:p w14:paraId="6D1AF812"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xml:space="preserve">- в дванадцятому абзаці, після слів: “… системи територіальної оборони.”, крапку замінити на крапку з комою;  </w:t>
      </w:r>
    </w:p>
    <w:p w14:paraId="3EABCD5D"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 доповнити розділ абзацом тринадцятим наступного змісту:</w:t>
      </w:r>
    </w:p>
    <w:p w14:paraId="5FF24851"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“підвищенню мотивації особового складу ДФТГ № 1, встановлення прозорих механізмів матеріальної підтримки і мінімальних соціальних гарантій добровольців, усунення правової невизначеності, зміцнення довіри громадян до органів місцевого самоврядування.”.</w:t>
      </w:r>
    </w:p>
    <w:p w14:paraId="6CCD3BF7" w14:textId="77777777" w:rsidR="00083B50" w:rsidRDefault="00083B50">
      <w:pPr>
        <w:pStyle w:val="Standard"/>
        <w:spacing w:line="240" w:lineRule="atLeast"/>
        <w:ind w:right="-1" w:firstLine="567"/>
        <w:jc w:val="both"/>
        <w:rPr>
          <w:rFonts w:cs="Times New Roman"/>
          <w:sz w:val="28"/>
          <w:szCs w:val="28"/>
          <w:lang w:eastAsia="ru-RU"/>
        </w:rPr>
      </w:pPr>
    </w:p>
    <w:p w14:paraId="18826C31" w14:textId="77777777" w:rsidR="00083B50" w:rsidRDefault="00000000">
      <w:pPr>
        <w:pStyle w:val="Standard"/>
        <w:spacing w:line="240" w:lineRule="atLeast"/>
        <w:ind w:right="-1" w:firstLine="567"/>
        <w:jc w:val="both"/>
        <w:rPr>
          <w:rFonts w:cs="Times New Roman"/>
          <w:sz w:val="28"/>
          <w:szCs w:val="28"/>
          <w:lang w:eastAsia="ru-RU"/>
        </w:rPr>
      </w:pPr>
      <w:r>
        <w:rPr>
          <w:rFonts w:cs="Times New Roman"/>
          <w:sz w:val="28"/>
          <w:szCs w:val="28"/>
          <w:lang w:eastAsia="ru-RU"/>
        </w:rPr>
        <w:t>2. Контроль за виконанням цього рішення покласти на постійні комісії міської ради з питань планування, бюджету і фінансів (Олег Уніга) та з питань дотримання прав людини, депутатської діяльності та етики, законності і правопорядку, конфлікту інтересів (Андрій Мілінчук).</w:t>
      </w:r>
    </w:p>
    <w:p w14:paraId="5E7D5835" w14:textId="77777777" w:rsidR="00083B50" w:rsidRDefault="00083B50">
      <w:pPr>
        <w:pStyle w:val="Standard"/>
        <w:spacing w:line="240" w:lineRule="atLeast"/>
        <w:jc w:val="both"/>
        <w:rPr>
          <w:rFonts w:cs="Times New Roman"/>
          <w:sz w:val="28"/>
          <w:szCs w:val="28"/>
          <w:lang w:eastAsia="ru-RU"/>
        </w:rPr>
      </w:pPr>
    </w:p>
    <w:p w14:paraId="09ADE33E" w14:textId="77777777" w:rsidR="00083B50" w:rsidRDefault="00000000">
      <w:pPr>
        <w:pStyle w:val="Standard"/>
        <w:spacing w:line="240" w:lineRule="atLeast"/>
        <w:jc w:val="both"/>
        <w:rPr>
          <w:rFonts w:cs="Times New Roman"/>
          <w:sz w:val="28"/>
          <w:szCs w:val="28"/>
          <w:lang w:eastAsia="ru-RU"/>
        </w:rPr>
      </w:pPr>
      <w:r>
        <w:rPr>
          <w:rFonts w:cs="Times New Roman"/>
          <w:sz w:val="28"/>
          <w:szCs w:val="28"/>
          <w:lang w:eastAsia="ru-RU"/>
        </w:rPr>
        <w:t xml:space="preserve"> </w:t>
      </w:r>
    </w:p>
    <w:p w14:paraId="6EF369E8" w14:textId="77777777" w:rsidR="00083B50" w:rsidRDefault="00000000">
      <w:pPr>
        <w:pStyle w:val="Standard"/>
        <w:spacing w:line="240" w:lineRule="atLeast"/>
        <w:jc w:val="both"/>
      </w:pPr>
      <w:r>
        <w:rPr>
          <w:rFonts w:cs="Times New Roman"/>
          <w:sz w:val="28"/>
          <w:szCs w:val="28"/>
          <w:lang w:eastAsia="ru-RU"/>
        </w:rPr>
        <w:t xml:space="preserve">Міський голова                                                                                  </w:t>
      </w:r>
      <w:r>
        <w:rPr>
          <w:rFonts w:cs="Times New Roman"/>
          <w:b/>
          <w:bCs/>
          <w:sz w:val="28"/>
          <w:szCs w:val="28"/>
          <w:lang w:eastAsia="ru-RU"/>
        </w:rPr>
        <w:t xml:space="preserve">        Ігор ЧАЙКА</w:t>
      </w:r>
    </w:p>
    <w:sectPr w:rsidR="00083B50">
      <w:headerReference w:type="default" r:id="rId7"/>
      <w:pgSz w:w="11906" w:h="16838"/>
      <w:pgMar w:top="510" w:right="567" w:bottom="709" w:left="1701" w:header="709"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F9A2A" w14:textId="77777777" w:rsidR="002A3161" w:rsidRDefault="002A3161">
      <w:r>
        <w:separator/>
      </w:r>
    </w:p>
  </w:endnote>
  <w:endnote w:type="continuationSeparator" w:id="0">
    <w:p w14:paraId="07230ACC" w14:textId="77777777" w:rsidR="002A3161" w:rsidRDefault="002A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BBE6" w14:textId="77777777" w:rsidR="002A3161" w:rsidRDefault="002A3161">
      <w:r>
        <w:rPr>
          <w:color w:val="000000"/>
        </w:rPr>
        <w:separator/>
      </w:r>
    </w:p>
  </w:footnote>
  <w:footnote w:type="continuationSeparator" w:id="0">
    <w:p w14:paraId="309BFA42" w14:textId="77777777" w:rsidR="002A3161" w:rsidRDefault="002A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967B" w14:textId="77777777" w:rsidR="009432B3" w:rsidRDefault="00000000">
    <w:pPr>
      <w:pStyle w:val="a5"/>
      <w:jc w:val="center"/>
    </w:pPr>
    <w:r>
      <w:fldChar w:fldCharType="begin"/>
    </w:r>
    <w:r>
      <w:instrText xml:space="preserve"> PAGE </w:instrText>
    </w:r>
    <w:r>
      <w:fldChar w:fldCharType="separate"/>
    </w:r>
    <w:r>
      <w:t>2</w:t>
    </w:r>
    <w:r>
      <w:fldChar w:fldCharType="end"/>
    </w:r>
  </w:p>
  <w:p w14:paraId="0D3BA149" w14:textId="77777777" w:rsidR="009432B3" w:rsidRDefault="009432B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B50"/>
    <w:rsid w:val="00083B50"/>
    <w:rsid w:val="001264A3"/>
    <w:rsid w:val="00147493"/>
    <w:rsid w:val="00226D15"/>
    <w:rsid w:val="00232B92"/>
    <w:rsid w:val="002A3161"/>
    <w:rsid w:val="005303FC"/>
    <w:rsid w:val="006E1616"/>
    <w:rsid w:val="00705DF2"/>
    <w:rsid w:val="009432B3"/>
    <w:rsid w:val="009C19F0"/>
    <w:rsid w:val="00F54D65"/>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F2DB5"/>
  <w15:docId w15:val="{8FB5ACAA-7F65-4992-9E72-325EF9CD3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uk-UA"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2">
    <w:name w:val="heading 2"/>
    <w:basedOn w:val="Standard"/>
    <w:next w:val="Standard"/>
    <w:uiPriority w:val="9"/>
    <w:semiHidden/>
    <w:unhideWhenUsed/>
    <w:qFormat/>
    <w:pPr>
      <w:keepNext/>
      <w:jc w:val="center"/>
      <w:outlineLvl w:val="1"/>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TML">
    <w:name w:val="Стандартный HTML"/>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41">
    <w:name w:val="Основной текст (4)1"/>
    <w:basedOn w:val="Standard"/>
    <w:pPr>
      <w:shd w:val="clear" w:color="auto" w:fill="FFFFFF"/>
      <w:spacing w:line="274" w:lineRule="exact"/>
      <w:ind w:hanging="360"/>
    </w:pPr>
    <w:rPr>
      <w:rFonts w:cs="Times New Roman"/>
      <w:color w:val="000000"/>
      <w:sz w:val="22"/>
      <w:szCs w:val="22"/>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1">
    <w:name w:val="Основной шрифт абзаца1"/>
  </w:style>
  <w:style w:type="character" w:customStyle="1" w:styleId="4">
    <w:name w:val="Основной текст (4)_"/>
    <w:basedOn w:val="1"/>
    <w:rPr>
      <w:rFonts w:ascii="Times New Roman" w:hAnsi="Times New Roman" w:cs="Times New Roman"/>
      <w:sz w:val="22"/>
      <w:szCs w:val="22"/>
      <w:u w:val="none"/>
    </w:rPr>
  </w:style>
  <w:style w:type="character" w:customStyle="1" w:styleId="NumberingSymbols">
    <w:name w:val="Numbering Symbols"/>
  </w:style>
  <w:style w:type="paragraph" w:styleId="a5">
    <w:name w:val="header"/>
    <w:basedOn w:val="a"/>
    <w:pPr>
      <w:tabs>
        <w:tab w:val="center" w:pos="4819"/>
        <w:tab w:val="right" w:pos="9639"/>
      </w:tabs>
    </w:pPr>
    <w:rPr>
      <w:rFonts w:cs="Mangal"/>
      <w:szCs w:val="21"/>
    </w:rPr>
  </w:style>
  <w:style w:type="character" w:customStyle="1" w:styleId="a6">
    <w:name w:val="Верхній колонтитул Знак"/>
    <w:basedOn w:val="a0"/>
    <w:rPr>
      <w:rFonts w:cs="Mangal"/>
      <w:szCs w:val="21"/>
    </w:rPr>
  </w:style>
  <w:style w:type="paragraph" w:styleId="a7">
    <w:name w:val="footer"/>
    <w:basedOn w:val="a"/>
    <w:pPr>
      <w:tabs>
        <w:tab w:val="center" w:pos="4819"/>
        <w:tab w:val="right" w:pos="9639"/>
      </w:tabs>
    </w:pPr>
    <w:rPr>
      <w:rFonts w:cs="Mangal"/>
      <w:szCs w:val="21"/>
    </w:rPr>
  </w:style>
  <w:style w:type="character" w:customStyle="1" w:styleId="a8">
    <w:name w:val="Нижній колонтитул Знак"/>
    <w:basedOn w:val="a0"/>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5275</Words>
  <Characters>3007</Characters>
  <Application>Microsoft Office Word</Application>
  <DocSecurity>0</DocSecurity>
  <Lines>25</Lines>
  <Paragraphs>16</Paragraphs>
  <ScaleCrop>false</ScaleCrop>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Юля Пашкевич</cp:lastModifiedBy>
  <cp:revision>4</cp:revision>
  <cp:lastPrinted>2026-02-06T08:07:00Z</cp:lastPrinted>
  <dcterms:created xsi:type="dcterms:W3CDTF">2026-02-12T09:25:00Z</dcterms:created>
  <dcterms:modified xsi:type="dcterms:W3CDTF">2026-03-02T07:52:00Z</dcterms:modified>
</cp:coreProperties>
</file>