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66649" w14:textId="77777777" w:rsidR="008F55BF" w:rsidRPr="008F55BF" w:rsidRDefault="008F55BF" w:rsidP="002D6688">
      <w:pPr>
        <w:jc w:val="center"/>
        <w:rPr>
          <w:b/>
          <w:bCs/>
          <w:spacing w:val="8"/>
          <w:szCs w:val="28"/>
        </w:rPr>
      </w:pPr>
      <w:r>
        <w:rPr>
          <w:spacing w:val="8"/>
          <w:szCs w:val="28"/>
        </w:rPr>
        <w:t xml:space="preserve">                                                                         </w:t>
      </w:r>
    </w:p>
    <w:p w14:paraId="0DFEC6FB" w14:textId="7374E77E" w:rsidR="00000000" w:rsidRDefault="00FD6F4C">
      <w:pPr>
        <w:jc w:val="center"/>
        <w:rPr>
          <w:szCs w:val="28"/>
          <w:lang w:val="ru-RU"/>
        </w:rPr>
      </w:pPr>
      <w:r>
        <w:rPr>
          <w:noProof/>
          <w:spacing w:val="8"/>
          <w:szCs w:val="28"/>
        </w:rPr>
        <w:drawing>
          <wp:inline distT="0" distB="0" distL="0" distR="0" wp14:anchorId="03E109D1" wp14:editId="3E162ACE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4311A" w14:textId="77777777" w:rsidR="00000000" w:rsidRDefault="00000000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417C6279" w14:textId="77777777" w:rsidR="00000000" w:rsidRDefault="00000000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5BDAA65B" w14:textId="77777777" w:rsidR="00000000" w:rsidRDefault="00000000">
      <w:pPr>
        <w:jc w:val="both"/>
        <w:rPr>
          <w:szCs w:val="28"/>
        </w:rPr>
      </w:pPr>
    </w:p>
    <w:p w14:paraId="6E2CDF33" w14:textId="77777777" w:rsidR="00000000" w:rsidRDefault="00000000">
      <w:pPr>
        <w:pStyle w:val="HTML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РІШЕННЯ</w:t>
      </w:r>
    </w:p>
    <w:p w14:paraId="4A7BA82E" w14:textId="77777777" w:rsidR="00000000" w:rsidRDefault="00000000">
      <w:pPr>
        <w:pStyle w:val="HTML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4EFC1E9" w14:textId="77777777" w:rsidR="00000000" w:rsidRDefault="002D6688">
      <w:pPr>
        <w:pStyle w:val="HTML"/>
        <w:rPr>
          <w:sz w:val="24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26.02.2026          </w:t>
      </w:r>
      <w:r w:rsidR="000000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</w:t>
      </w:r>
      <w:r w:rsidR="00000000">
        <w:rPr>
          <w:rFonts w:ascii="Times New Roman" w:hAnsi="Times New Roman" w:cs="Times New Roman"/>
          <w:bCs/>
          <w:sz w:val="24"/>
          <w:szCs w:val="24"/>
          <w:lang w:val="uk-UA"/>
        </w:rPr>
        <w:t>м.</w:t>
      </w:r>
      <w:r w:rsidR="00A53DE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000000">
        <w:rPr>
          <w:rFonts w:ascii="Times New Roman" w:hAnsi="Times New Roman" w:cs="Times New Roman"/>
          <w:bCs/>
          <w:sz w:val="24"/>
          <w:szCs w:val="24"/>
          <w:lang w:val="uk-UA"/>
        </w:rPr>
        <w:t>Ковель</w:t>
      </w:r>
      <w:r w:rsidR="0000000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</w:t>
      </w:r>
      <w:r w:rsidR="00000000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76/</w:t>
      </w:r>
      <w:r w:rsidR="00054AC7">
        <w:rPr>
          <w:rFonts w:ascii="Times New Roman" w:hAnsi="Times New Roman" w:cs="Times New Roman"/>
          <w:bCs/>
          <w:sz w:val="28"/>
          <w:szCs w:val="28"/>
          <w:lang w:val="uk-UA"/>
        </w:rPr>
        <w:t>19</w:t>
      </w:r>
    </w:p>
    <w:p w14:paraId="7CEEA8E9" w14:textId="77777777" w:rsidR="00000000" w:rsidRDefault="00000000">
      <w:pPr>
        <w:pStyle w:val="HTML"/>
        <w:jc w:val="both"/>
        <w:rPr>
          <w:sz w:val="24"/>
        </w:rPr>
      </w:pPr>
    </w:p>
    <w:p w14:paraId="6AD2E55C" w14:textId="77777777" w:rsidR="00000000" w:rsidRDefault="00000000">
      <w:pPr>
        <w:spacing w:line="240" w:lineRule="atLeast"/>
        <w:jc w:val="center"/>
      </w:pPr>
      <w:r>
        <w:t xml:space="preserve"> </w:t>
      </w:r>
    </w:p>
    <w:p w14:paraId="37B5D7DC" w14:textId="77777777" w:rsidR="00000000" w:rsidRDefault="00000000">
      <w:pPr>
        <w:spacing w:line="240" w:lineRule="atLeast"/>
        <w:jc w:val="center"/>
        <w:rPr>
          <w:color w:val="000000"/>
          <w:szCs w:val="28"/>
        </w:rPr>
      </w:pPr>
      <w:r>
        <w:t xml:space="preserve"> Про затвердження  </w:t>
      </w:r>
      <w:r w:rsidR="00A53DE5">
        <w:rPr>
          <w:color w:val="000000"/>
          <w:szCs w:val="28"/>
        </w:rPr>
        <w:t>примірного договору</w:t>
      </w:r>
      <w:r>
        <w:rPr>
          <w:color w:val="000000"/>
          <w:szCs w:val="28"/>
        </w:rPr>
        <w:t xml:space="preserve"> оренд</w:t>
      </w:r>
      <w:r w:rsidR="00A53DE5"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 </w:t>
      </w:r>
    </w:p>
    <w:p w14:paraId="5626D9E1" w14:textId="77777777" w:rsidR="00000000" w:rsidRDefault="00000000">
      <w:pPr>
        <w:spacing w:line="240" w:lineRule="atLeast"/>
        <w:jc w:val="both"/>
      </w:pPr>
    </w:p>
    <w:p w14:paraId="2B81671A" w14:textId="77777777" w:rsidR="00000000" w:rsidRDefault="00000000">
      <w:pPr>
        <w:spacing w:line="240" w:lineRule="atLeast"/>
        <w:jc w:val="both"/>
      </w:pPr>
    </w:p>
    <w:p w14:paraId="1E5D2C89" w14:textId="77777777" w:rsidR="00000000" w:rsidRDefault="00000000">
      <w:pPr>
        <w:spacing w:line="240" w:lineRule="atLeast"/>
        <w:jc w:val="both"/>
        <w:rPr>
          <w:szCs w:val="28"/>
        </w:rPr>
      </w:pPr>
      <w:r>
        <w:rPr>
          <w:szCs w:val="28"/>
        </w:rPr>
        <w:tab/>
      </w:r>
      <w:r w:rsidR="00A53DE5">
        <w:rPr>
          <w:szCs w:val="28"/>
        </w:rPr>
        <w:t>Керуючись частинами 1, 5,</w:t>
      </w:r>
      <w:r w:rsidR="008B6EB7">
        <w:rPr>
          <w:szCs w:val="28"/>
        </w:rPr>
        <w:t xml:space="preserve"> </w:t>
      </w:r>
      <w:r w:rsidR="00A53DE5">
        <w:rPr>
          <w:szCs w:val="28"/>
        </w:rPr>
        <w:t>10 статті 59</w:t>
      </w:r>
      <w:r>
        <w:rPr>
          <w:szCs w:val="28"/>
        </w:rPr>
        <w:t xml:space="preserve"> Закону України “Про місцеве самоврядування в Україні”, ч</w:t>
      </w:r>
      <w:r w:rsidR="00CD40B0">
        <w:rPr>
          <w:szCs w:val="28"/>
        </w:rPr>
        <w:t>астиною</w:t>
      </w:r>
      <w:r>
        <w:rPr>
          <w:szCs w:val="28"/>
        </w:rPr>
        <w:t xml:space="preserve"> </w:t>
      </w:r>
      <w:r w:rsidR="00A53DE5">
        <w:rPr>
          <w:szCs w:val="28"/>
        </w:rPr>
        <w:t>1</w:t>
      </w:r>
      <w:r>
        <w:rPr>
          <w:szCs w:val="28"/>
        </w:rPr>
        <w:t xml:space="preserve"> ст</w:t>
      </w:r>
      <w:r w:rsidR="00CD40B0">
        <w:rPr>
          <w:szCs w:val="28"/>
        </w:rPr>
        <w:t xml:space="preserve">атті </w:t>
      </w:r>
      <w:r>
        <w:rPr>
          <w:szCs w:val="28"/>
        </w:rPr>
        <w:t>1</w:t>
      </w:r>
      <w:r w:rsidR="00A53DE5">
        <w:rPr>
          <w:szCs w:val="28"/>
        </w:rPr>
        <w:t>6</w:t>
      </w:r>
      <w:r>
        <w:rPr>
          <w:szCs w:val="28"/>
        </w:rPr>
        <w:t xml:space="preserve"> Закону України “Про оренду державного та комунального майна”, Порядком передачі в оренду державного та комунального майна, затвердженого </w:t>
      </w:r>
      <w:r>
        <w:rPr>
          <w:color w:val="1D1D1B"/>
          <w:szCs w:val="28"/>
        </w:rPr>
        <w:t>постановою Кабінету Міністрів України від 03 черв</w:t>
      </w:r>
      <w:r>
        <w:rPr>
          <w:color w:val="000000"/>
          <w:szCs w:val="28"/>
        </w:rPr>
        <w:t>ня 2020 р. № 483 “Деякі питання оренди державного та комунально</w:t>
      </w:r>
      <w:r w:rsidR="008B6EB7">
        <w:rPr>
          <w:color w:val="000000"/>
          <w:szCs w:val="28"/>
        </w:rPr>
        <w:t>-</w:t>
      </w:r>
      <w:r>
        <w:rPr>
          <w:color w:val="000000"/>
          <w:szCs w:val="28"/>
        </w:rPr>
        <w:t>го майна”</w:t>
      </w:r>
      <w:r w:rsidR="00E80744" w:rsidRPr="008F55BF">
        <w:rPr>
          <w:color w:val="000000"/>
          <w:szCs w:val="28"/>
        </w:rPr>
        <w:t xml:space="preserve"> (</w:t>
      </w:r>
      <w:r w:rsidR="00E80744">
        <w:rPr>
          <w:color w:val="000000"/>
          <w:szCs w:val="28"/>
        </w:rPr>
        <w:t>із змінами</w:t>
      </w:r>
      <w:r w:rsidR="00E80744" w:rsidRPr="008F55BF">
        <w:rPr>
          <w:color w:val="000000"/>
          <w:szCs w:val="28"/>
        </w:rPr>
        <w:t>)</w:t>
      </w:r>
      <w:r>
        <w:rPr>
          <w:color w:val="000000"/>
          <w:szCs w:val="28"/>
        </w:rPr>
        <w:t>,</w:t>
      </w:r>
      <w:r>
        <w:rPr>
          <w:szCs w:val="28"/>
        </w:rPr>
        <w:t xml:space="preserve"> міська рада </w:t>
      </w:r>
    </w:p>
    <w:p w14:paraId="7782404F" w14:textId="77777777" w:rsidR="00000000" w:rsidRDefault="00000000">
      <w:pPr>
        <w:spacing w:line="240" w:lineRule="atLeast"/>
        <w:jc w:val="both"/>
        <w:rPr>
          <w:szCs w:val="28"/>
        </w:rPr>
      </w:pPr>
    </w:p>
    <w:p w14:paraId="5AEA0DE9" w14:textId="77777777" w:rsidR="00000000" w:rsidRDefault="00000000">
      <w:pPr>
        <w:spacing w:line="240" w:lineRule="atLeast"/>
        <w:jc w:val="both"/>
      </w:pPr>
      <w:r>
        <w:rPr>
          <w:szCs w:val="28"/>
        </w:rPr>
        <w:t>ВИРІШИЛА:</w:t>
      </w:r>
    </w:p>
    <w:p w14:paraId="60247D2F" w14:textId="77777777" w:rsidR="00000000" w:rsidRDefault="00000000">
      <w:pPr>
        <w:spacing w:line="240" w:lineRule="atLeast"/>
        <w:jc w:val="both"/>
      </w:pPr>
    </w:p>
    <w:p w14:paraId="72E3503C" w14:textId="77777777" w:rsidR="00000000" w:rsidRDefault="00000000" w:rsidP="00CD40B0">
      <w:pPr>
        <w:spacing w:line="240" w:lineRule="atLeast"/>
        <w:jc w:val="both"/>
        <w:rPr>
          <w:szCs w:val="28"/>
        </w:rPr>
      </w:pPr>
      <w:r>
        <w:rPr>
          <w:color w:val="000000"/>
          <w:szCs w:val="28"/>
        </w:rPr>
        <w:tab/>
        <w:t xml:space="preserve">1. Затвердити </w:t>
      </w:r>
      <w:r w:rsidR="00CD40B0">
        <w:rPr>
          <w:color w:val="000000"/>
          <w:szCs w:val="28"/>
        </w:rPr>
        <w:t>примірний договір оренди нерухомого або іншого окремого індивідуально визначеного майна, що</w:t>
      </w:r>
      <w:r w:rsidR="00CD40B0" w:rsidRPr="00CD40B0">
        <w:rPr>
          <w:color w:val="000000"/>
          <w:szCs w:val="28"/>
        </w:rPr>
        <w:t xml:space="preserve"> </w:t>
      </w:r>
      <w:r w:rsidR="00CD40B0">
        <w:rPr>
          <w:color w:val="000000"/>
          <w:szCs w:val="28"/>
        </w:rPr>
        <w:t xml:space="preserve">належить </w:t>
      </w:r>
      <w:r w:rsidR="00C75E68">
        <w:rPr>
          <w:color w:val="000000"/>
          <w:szCs w:val="28"/>
        </w:rPr>
        <w:t xml:space="preserve">до </w:t>
      </w:r>
      <w:r w:rsidR="00CD40B0">
        <w:rPr>
          <w:color w:val="000000"/>
          <w:szCs w:val="28"/>
        </w:rPr>
        <w:t>комунальної власності Ковельської територіальної громади (додається).</w:t>
      </w:r>
    </w:p>
    <w:p w14:paraId="1589F7AC" w14:textId="77777777" w:rsidR="00000000" w:rsidRDefault="00000000" w:rsidP="00C75E68">
      <w:pPr>
        <w:jc w:val="both"/>
      </w:pPr>
      <w:r>
        <w:rPr>
          <w:szCs w:val="28"/>
        </w:rPr>
        <w:tab/>
        <w:t>2.</w:t>
      </w:r>
      <w:r w:rsidR="00C75E68">
        <w:rPr>
          <w:szCs w:val="28"/>
        </w:rPr>
        <w:t xml:space="preserve"> </w:t>
      </w:r>
      <w:r>
        <w:rPr>
          <w:szCs w:val="28"/>
        </w:rPr>
        <w:t xml:space="preserve">Контроль за виконанням даного рішення покласти </w:t>
      </w:r>
      <w:r>
        <w:rPr>
          <w:color w:val="000000"/>
          <w:spacing w:val="-2"/>
          <w:szCs w:val="28"/>
        </w:rPr>
        <w:t>на постійну комісію з питань житлово-комунального господарства, екології і благоустрою міста, комунального майна, промисловості, будівництва, транспорту, зв'язку, торговельного і побутового обслуговування населення (Ткачук В.О.)</w:t>
      </w:r>
      <w:r>
        <w:rPr>
          <w:szCs w:val="28"/>
        </w:rPr>
        <w:t>.</w:t>
      </w:r>
    </w:p>
    <w:p w14:paraId="68EF4E49" w14:textId="77777777" w:rsidR="00000000" w:rsidRDefault="00000000">
      <w:pPr>
        <w:spacing w:line="240" w:lineRule="atLeast"/>
        <w:jc w:val="both"/>
      </w:pPr>
    </w:p>
    <w:p w14:paraId="3F9B2754" w14:textId="77777777" w:rsidR="00000000" w:rsidRDefault="00000000">
      <w:pPr>
        <w:spacing w:line="240" w:lineRule="atLeast"/>
        <w:jc w:val="both"/>
      </w:pPr>
    </w:p>
    <w:p w14:paraId="3E408F11" w14:textId="77777777" w:rsidR="00000000" w:rsidRDefault="00000000">
      <w:pPr>
        <w:spacing w:line="240" w:lineRule="atLeast"/>
        <w:jc w:val="both"/>
      </w:pPr>
    </w:p>
    <w:p w14:paraId="4DBD58F0" w14:textId="77777777" w:rsidR="00000000" w:rsidRDefault="00000000">
      <w:pPr>
        <w:spacing w:line="240" w:lineRule="atLeast"/>
        <w:jc w:val="both"/>
      </w:pPr>
    </w:p>
    <w:p w14:paraId="7409E040" w14:textId="77777777" w:rsidR="00000000" w:rsidRDefault="00000000">
      <w:pPr>
        <w:spacing w:line="240" w:lineRule="atLeast"/>
        <w:jc w:val="both"/>
      </w:pPr>
    </w:p>
    <w:p w14:paraId="39ECFB20" w14:textId="77777777" w:rsidR="00000000" w:rsidRDefault="00000000">
      <w:pPr>
        <w:tabs>
          <w:tab w:val="left" w:pos="24"/>
        </w:tabs>
        <w:spacing w:line="240" w:lineRule="atLeast"/>
        <w:jc w:val="both"/>
      </w:pPr>
      <w:r>
        <w:rPr>
          <w:szCs w:val="28"/>
        </w:rPr>
        <w:t xml:space="preserve">Міський голова               </w:t>
      </w:r>
      <w:r w:rsidR="00CD40B0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        </w:t>
      </w:r>
      <w:r w:rsidRPr="00CD40B0">
        <w:rPr>
          <w:b/>
          <w:bCs/>
          <w:szCs w:val="28"/>
        </w:rPr>
        <w:t>Ігор ЧАЙКА</w:t>
      </w:r>
    </w:p>
    <w:p w14:paraId="536AC87A" w14:textId="77777777" w:rsidR="00000000" w:rsidRDefault="00000000">
      <w:pPr>
        <w:jc w:val="both"/>
      </w:pPr>
    </w:p>
    <w:p w14:paraId="4299BF98" w14:textId="77777777" w:rsidR="00000000" w:rsidRDefault="00000000">
      <w:pPr>
        <w:jc w:val="both"/>
      </w:pPr>
    </w:p>
    <w:p w14:paraId="1F580ACE" w14:textId="77777777" w:rsidR="00000000" w:rsidRDefault="00000000">
      <w:pPr>
        <w:jc w:val="both"/>
      </w:pPr>
    </w:p>
    <w:p w14:paraId="0FA3397C" w14:textId="77777777" w:rsidR="0021310E" w:rsidRDefault="0021310E">
      <w:pPr>
        <w:pStyle w:val="ae"/>
        <w:spacing w:before="0"/>
        <w:ind w:firstLine="0"/>
        <w:jc w:val="both"/>
        <w:rPr>
          <w:sz w:val="28"/>
          <w:szCs w:val="28"/>
        </w:rPr>
      </w:pPr>
    </w:p>
    <w:sectPr w:rsidR="0021310E">
      <w:pgSz w:w="11906" w:h="16838"/>
      <w:pgMar w:top="429" w:right="567" w:bottom="601" w:left="1701" w:header="708" w:footer="708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Microsoft Sans Serif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aps w:val="0"/>
        <w:smallCaps w:val="0"/>
        <w:sz w:val="28"/>
        <w:szCs w:val="28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caps w:val="0"/>
        <w:smallCaps w:val="0"/>
        <w:sz w:val="28"/>
        <w:szCs w:val="28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caps w:val="0"/>
        <w:smallCaps w:val="0"/>
        <w:sz w:val="28"/>
        <w:szCs w:val="28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aps w:val="0"/>
        <w:smallCaps w:val="0"/>
        <w:sz w:val="28"/>
        <w:szCs w:val="28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caps w:val="0"/>
        <w:smallCaps w:val="0"/>
        <w:sz w:val="28"/>
        <w:szCs w:val="28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caps w:val="0"/>
        <w:smallCaps w:val="0"/>
        <w:sz w:val="28"/>
        <w:szCs w:val="28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aps w:val="0"/>
        <w:smallCaps w:val="0"/>
        <w:sz w:val="28"/>
        <w:szCs w:val="28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caps w:val="0"/>
        <w:smallCaps w:val="0"/>
        <w:sz w:val="28"/>
        <w:szCs w:val="28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caps w:val="0"/>
        <w:smallCaps w:val="0"/>
        <w:sz w:val="28"/>
        <w:szCs w:val="28"/>
        <w:lang w:val="uk-UA"/>
      </w:rPr>
    </w:lvl>
  </w:abstractNum>
  <w:num w:numId="1" w16cid:durableId="1750805110">
    <w:abstractNumId w:val="0"/>
  </w:num>
  <w:num w:numId="2" w16cid:durableId="560286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C4C"/>
    <w:rsid w:val="00054AC7"/>
    <w:rsid w:val="000D5B6D"/>
    <w:rsid w:val="0021310E"/>
    <w:rsid w:val="002662D0"/>
    <w:rsid w:val="002D6688"/>
    <w:rsid w:val="003436D4"/>
    <w:rsid w:val="00651B2D"/>
    <w:rsid w:val="006D0C4C"/>
    <w:rsid w:val="007216A4"/>
    <w:rsid w:val="007B483E"/>
    <w:rsid w:val="008B6EB7"/>
    <w:rsid w:val="008F55BF"/>
    <w:rsid w:val="009A6E02"/>
    <w:rsid w:val="00A53DE5"/>
    <w:rsid w:val="00BB632D"/>
    <w:rsid w:val="00C75E68"/>
    <w:rsid w:val="00C96AE8"/>
    <w:rsid w:val="00CD40B0"/>
    <w:rsid w:val="00E80744"/>
    <w:rsid w:val="00E97889"/>
    <w:rsid w:val="00EF006E"/>
    <w:rsid w:val="00FD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D10B7C"/>
  <w15:chartTrackingRefBased/>
  <w15:docId w15:val="{8E9456B5-7109-4520-9E28-D31178300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4">
    <w:name w:val="heading 4"/>
    <w:basedOn w:val="a0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tarSymbol"/>
      <w:caps w:val="0"/>
      <w:smallCaps w:val="0"/>
      <w:sz w:val="28"/>
      <w:szCs w:val="28"/>
      <w:lang w:val="uk-U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a5">
    <w:name w:val="Основной шрифт абзаца"/>
  </w:style>
  <w:style w:type="character" w:customStyle="1" w:styleId="a6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7">
    <w:name w:val="Символ нумерации"/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  <w:rPr>
      <w:rFonts w:cs="Tahoma"/>
    </w:rPr>
  </w:style>
  <w:style w:type="paragraph" w:customStyle="1" w:styleId="a9">
    <w:name w:val="Название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aa">
    <w:name w:val="Указатель"/>
    <w:basedOn w:val="a"/>
    <w:pPr>
      <w:suppressLineNumbers/>
    </w:pPr>
    <w:rPr>
      <w:rFonts w:cs="Tahoma"/>
    </w:rPr>
  </w:style>
  <w:style w:type="paragraph" w:customStyle="1" w:styleId="ab">
    <w:name w:val="Название объекта"/>
    <w:basedOn w:val="a"/>
    <w:next w:val="a"/>
    <w:pPr>
      <w:jc w:val="center"/>
    </w:pPr>
    <w:rPr>
      <w:rFonts w:ascii="MS Sans Serif" w:hAnsi="MS Sans Serif" w:cs="MS Sans Serif"/>
      <w:b/>
      <w:bCs/>
      <w:sz w:val="32"/>
    </w:rPr>
  </w:style>
  <w:style w:type="paragraph" w:customStyle="1" w:styleId="HTML">
    <w:name w:val="Стандартный HTML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NormalWeb">
    <w:name w:val="Normal (Web)"/>
    <w:basedOn w:val="a"/>
    <w:pPr>
      <w:spacing w:before="100" w:after="100"/>
    </w:pPr>
    <w:rPr>
      <w:sz w:val="24"/>
    </w:rPr>
  </w:style>
  <w:style w:type="paragraph" w:styleId="ae">
    <w:name w:val="Body Text Indent"/>
    <w:basedOn w:val="a"/>
    <w:pPr>
      <w:spacing w:before="60"/>
      <w:ind w:left="283" w:firstLine="72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859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cp:lastModifiedBy>Юля Пашкевич</cp:lastModifiedBy>
  <cp:revision>2</cp:revision>
  <cp:lastPrinted>2026-02-09T14:45:00Z</cp:lastPrinted>
  <dcterms:created xsi:type="dcterms:W3CDTF">2026-03-02T08:36:00Z</dcterms:created>
  <dcterms:modified xsi:type="dcterms:W3CDTF">2026-03-02T08:36:00Z</dcterms:modified>
</cp:coreProperties>
</file>