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2A54" w:rsidRPr="00FD00D2" w:rsidRDefault="00EB2A54" w:rsidP="00EB2A54">
      <w:pPr>
        <w:spacing w:after="0" w:line="240" w:lineRule="auto"/>
        <w:jc w:val="center"/>
        <w:rPr>
          <w:rFonts w:ascii="Times New Roman" w:eastAsia="Times New Roman" w:hAnsi="Times New Roman" w:cs="Times New Roman"/>
          <w:bCs/>
          <w:iCs/>
          <w:sz w:val="28"/>
          <w:szCs w:val="28"/>
        </w:rPr>
      </w:pPr>
      <w:r w:rsidRPr="00FD00D2">
        <w:rPr>
          <w:rFonts w:ascii="Times New Roman" w:eastAsia="Times New Roman" w:hAnsi="Times New Roman" w:cs="Times New Roman"/>
          <w:bCs/>
          <w:iCs/>
          <w:sz w:val="28"/>
          <w:szCs w:val="28"/>
        </w:rPr>
        <w:t>ПОЯСНЮЮЧА ЗАПИСКА</w:t>
      </w:r>
    </w:p>
    <w:p w:rsidR="00FD00D2" w:rsidRPr="00FD00D2" w:rsidRDefault="00EB2A54" w:rsidP="00EB2A54">
      <w:pPr>
        <w:spacing w:after="0" w:line="240" w:lineRule="auto"/>
        <w:ind w:left="-180" w:firstLine="360"/>
        <w:jc w:val="center"/>
        <w:rPr>
          <w:rFonts w:ascii="Times New Roman" w:eastAsia="Times New Roman" w:hAnsi="Times New Roman" w:cs="Times New Roman"/>
          <w:bCs/>
          <w:iCs/>
          <w:sz w:val="28"/>
          <w:szCs w:val="28"/>
        </w:rPr>
      </w:pPr>
      <w:r w:rsidRPr="00FD00D2">
        <w:rPr>
          <w:rFonts w:ascii="Times New Roman" w:eastAsia="Times New Roman" w:hAnsi="Times New Roman" w:cs="Times New Roman"/>
          <w:bCs/>
          <w:iCs/>
          <w:sz w:val="28"/>
          <w:szCs w:val="28"/>
        </w:rPr>
        <w:t xml:space="preserve">до звіту про виконання бюджету Ковельської </w:t>
      </w:r>
      <w:r w:rsidR="00777C7B">
        <w:rPr>
          <w:rFonts w:ascii="Times New Roman" w:eastAsia="Times New Roman" w:hAnsi="Times New Roman" w:cs="Times New Roman"/>
          <w:bCs/>
          <w:iCs/>
          <w:sz w:val="28"/>
          <w:szCs w:val="28"/>
        </w:rPr>
        <w:t xml:space="preserve">міської </w:t>
      </w:r>
      <w:r w:rsidRPr="00FD00D2">
        <w:rPr>
          <w:rFonts w:ascii="Times New Roman" w:eastAsia="Times New Roman" w:hAnsi="Times New Roman" w:cs="Times New Roman"/>
          <w:bCs/>
          <w:iCs/>
          <w:sz w:val="28"/>
          <w:szCs w:val="28"/>
        </w:rPr>
        <w:t xml:space="preserve">територіальної громади </w:t>
      </w:r>
    </w:p>
    <w:p w:rsidR="00EB2A54" w:rsidRPr="00FD00D2" w:rsidRDefault="00EB2A54" w:rsidP="00EB2A54">
      <w:pPr>
        <w:spacing w:after="0" w:line="240" w:lineRule="auto"/>
        <w:ind w:left="-180" w:firstLine="360"/>
        <w:jc w:val="center"/>
        <w:rPr>
          <w:rFonts w:ascii="Times New Roman" w:eastAsia="Times New Roman" w:hAnsi="Times New Roman" w:cs="Times New Roman"/>
          <w:bCs/>
          <w:i/>
          <w:iCs/>
          <w:sz w:val="28"/>
          <w:szCs w:val="28"/>
        </w:rPr>
      </w:pPr>
      <w:r w:rsidRPr="00FD00D2">
        <w:rPr>
          <w:rFonts w:ascii="Times New Roman" w:eastAsia="Times New Roman" w:hAnsi="Times New Roman" w:cs="Times New Roman"/>
          <w:bCs/>
          <w:iCs/>
          <w:sz w:val="28"/>
          <w:szCs w:val="28"/>
        </w:rPr>
        <w:t>за перший квартал 202</w:t>
      </w:r>
      <w:r w:rsidR="003F4FCD">
        <w:rPr>
          <w:rFonts w:ascii="Times New Roman" w:eastAsia="Times New Roman" w:hAnsi="Times New Roman" w:cs="Times New Roman"/>
          <w:bCs/>
          <w:iCs/>
          <w:sz w:val="28"/>
          <w:szCs w:val="28"/>
        </w:rPr>
        <w:t>6</w:t>
      </w:r>
      <w:r w:rsidRPr="00FD00D2">
        <w:rPr>
          <w:rFonts w:ascii="Times New Roman" w:eastAsia="Times New Roman" w:hAnsi="Times New Roman" w:cs="Times New Roman"/>
          <w:bCs/>
          <w:iCs/>
          <w:sz w:val="28"/>
          <w:szCs w:val="28"/>
        </w:rPr>
        <w:t xml:space="preserve"> року</w:t>
      </w:r>
    </w:p>
    <w:p w:rsidR="00EB2A54" w:rsidRPr="00FD00D2" w:rsidRDefault="00EB2A54" w:rsidP="00EB2A54">
      <w:pPr>
        <w:spacing w:after="120" w:line="240" w:lineRule="auto"/>
        <w:ind w:left="-540"/>
        <w:jc w:val="both"/>
        <w:rPr>
          <w:rFonts w:ascii="Times New Roman" w:eastAsia="Times New Roman" w:hAnsi="Times New Roman" w:cs="Times New Roman"/>
          <w:sz w:val="28"/>
          <w:szCs w:val="28"/>
          <w:lang w:eastAsia="ru-RU"/>
        </w:rPr>
      </w:pPr>
    </w:p>
    <w:p w:rsidR="00EB2A54" w:rsidRDefault="00EB2A54" w:rsidP="00916266">
      <w:pPr>
        <w:spacing w:after="120" w:line="240" w:lineRule="auto"/>
        <w:ind w:left="-540"/>
        <w:jc w:val="center"/>
        <w:rPr>
          <w:rFonts w:ascii="Times New Roman" w:eastAsia="Times New Roman" w:hAnsi="Times New Roman" w:cs="Times New Roman"/>
          <w:sz w:val="28"/>
          <w:szCs w:val="28"/>
          <w:lang w:eastAsia="ru-RU"/>
        </w:rPr>
      </w:pPr>
      <w:r w:rsidRPr="00FD00D2">
        <w:rPr>
          <w:rFonts w:ascii="Times New Roman" w:eastAsia="Times New Roman" w:hAnsi="Times New Roman" w:cs="Times New Roman"/>
          <w:sz w:val="28"/>
          <w:szCs w:val="28"/>
          <w:lang w:eastAsia="ru-RU"/>
        </w:rPr>
        <w:t>ДОХОДИ</w:t>
      </w:r>
    </w:p>
    <w:p w:rsidR="008C412D" w:rsidRPr="008C412D" w:rsidRDefault="008C412D" w:rsidP="008C412D">
      <w:pPr>
        <w:tabs>
          <w:tab w:val="left" w:pos="720"/>
        </w:tabs>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b/>
          <w:bCs/>
          <w:sz w:val="28"/>
          <w:szCs w:val="28"/>
          <w:lang w:eastAsia="ru-RU"/>
        </w:rPr>
        <w:t xml:space="preserve"> </w:t>
      </w:r>
      <w:r w:rsidRPr="008C412D">
        <w:rPr>
          <w:rFonts w:ascii="Times New Roman" w:eastAsia="Times New Roman" w:hAnsi="Times New Roman" w:cs="Times New Roman"/>
          <w:bCs/>
          <w:sz w:val="28"/>
          <w:szCs w:val="28"/>
          <w:lang w:eastAsia="ru-RU"/>
        </w:rPr>
        <w:t xml:space="preserve">За звітними даними І кварталу 2026 року до бюджету міської територіальної громади зараховано коштів (в </w:t>
      </w:r>
      <w:proofErr w:type="spellStart"/>
      <w:r w:rsidRPr="008C412D">
        <w:rPr>
          <w:rFonts w:ascii="Times New Roman" w:eastAsia="Times New Roman" w:hAnsi="Times New Roman" w:cs="Times New Roman"/>
          <w:bCs/>
          <w:sz w:val="28"/>
          <w:szCs w:val="28"/>
          <w:lang w:eastAsia="ru-RU"/>
        </w:rPr>
        <w:t>т.ч</w:t>
      </w:r>
      <w:proofErr w:type="spellEnd"/>
      <w:r w:rsidRPr="008C412D">
        <w:rPr>
          <w:rFonts w:ascii="Times New Roman" w:eastAsia="Times New Roman" w:hAnsi="Times New Roman" w:cs="Times New Roman"/>
          <w:bCs/>
          <w:sz w:val="28"/>
          <w:szCs w:val="28"/>
          <w:lang w:eastAsia="ru-RU"/>
        </w:rPr>
        <w:t>. міжбюджетних трансфертів)  в сумі 334206,9 тис. грн, що складає 101,6 відсотка призначень звітного періоду.</w:t>
      </w:r>
      <w:r w:rsidRPr="008C412D">
        <w:rPr>
          <w:rFonts w:ascii="Times New Roman" w:eastAsia="Times New Roman" w:hAnsi="Times New Roman" w:cs="Times New Roman"/>
          <w:b/>
          <w:bCs/>
          <w:sz w:val="28"/>
          <w:szCs w:val="28"/>
          <w:lang w:eastAsia="ru-RU"/>
        </w:rPr>
        <w:t xml:space="preserve"> </w:t>
      </w:r>
      <w:r w:rsidRPr="008C412D">
        <w:rPr>
          <w:rFonts w:ascii="Times New Roman" w:eastAsia="Times New Roman" w:hAnsi="Times New Roman" w:cs="Times New Roman"/>
          <w:bCs/>
          <w:sz w:val="28"/>
          <w:szCs w:val="28"/>
          <w:lang w:eastAsia="ru-RU"/>
        </w:rPr>
        <w:t>О</w:t>
      </w:r>
      <w:r w:rsidRPr="008C412D">
        <w:rPr>
          <w:rFonts w:ascii="Times New Roman" w:eastAsia="Times New Roman" w:hAnsi="Times New Roman" w:cs="Times New Roman"/>
          <w:sz w:val="28"/>
          <w:szCs w:val="28"/>
          <w:lang w:eastAsia="ru-RU"/>
        </w:rPr>
        <w:t>бсяг податкових та неподаткових надходжень загального фонду бюджету становить в сумі 224754,8 тис.</w:t>
      </w:r>
      <w:r w:rsidRPr="008C412D">
        <w:rPr>
          <w:rFonts w:ascii="Times New Roman" w:eastAsia="Times New Roman" w:hAnsi="Times New Roman" w:cs="Times New Roman"/>
          <w:sz w:val="28"/>
          <w:szCs w:val="28"/>
          <w:lang w:val="en-US" w:eastAsia="ru-RU"/>
        </w:rPr>
        <w:t> </w:t>
      </w:r>
      <w:r w:rsidRPr="008C412D">
        <w:rPr>
          <w:rFonts w:ascii="Times New Roman" w:eastAsia="Times New Roman" w:hAnsi="Times New Roman" w:cs="Times New Roman"/>
          <w:sz w:val="28"/>
          <w:szCs w:val="28"/>
          <w:lang w:eastAsia="ru-RU"/>
        </w:rPr>
        <w:t xml:space="preserve">грн, виконання запланованого показника на січень-березень забезпечено на 102 відсотка. Приріст власних доходів до відповідного періоду попереднього року склав 13,8  відсотка та в абсолютній сумі 27277,7 тис. гривень. </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 xml:space="preserve">З державного бюджету надійшло цільових субвенцій в сумі 87825,3 тис. грн (з них освітньої субвенції–67683,0 тис. грн), 100 відсотків до запланованих показників на І квартал. </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 xml:space="preserve">Податку та збору на доходи фізичних осіб, питома вага якого у власному  ресурсному забезпеченні загального фонду бюджету громади складає 52,2 відсотка, отримано в сумі 117224,0 тис. грн, 101,8 відсотка до затвердженого обсягу на звітний період, додатковий фінансовий ресурс складає 2102,1 тис. гривень. </w:t>
      </w:r>
      <w:r w:rsidRPr="008C412D">
        <w:rPr>
          <w:rFonts w:ascii="Times New Roman" w:eastAsia="Times New Roman" w:hAnsi="Times New Roman" w:cs="Times New Roman"/>
          <w:color w:val="000000"/>
          <w:sz w:val="28"/>
          <w:szCs w:val="28"/>
          <w:shd w:val="clear" w:color="auto" w:fill="FFFFFF"/>
          <w:lang w:eastAsia="ru-RU"/>
        </w:rPr>
        <w:t>В порівнянні з відповідним періодом минулого року спостерігається суттєве збільшення надходжень ПДФО, а саме  в сумі 13173,7 тис. грн (+12,7 %), що пов’язано із ростом мінімальної заробітної плати (з 1 січня 2026 року - 8647 гривень) та середньої заробітної плати відповідно до постанови КМУ від 28.02.2025 року №233 «Деякі питання бронювання військовозобов’язаних на період мобілізації та на воєнний час».</w:t>
      </w:r>
      <w:r w:rsidRPr="008C412D">
        <w:rPr>
          <w:rFonts w:ascii="Times New Roman" w:eastAsia="Times New Roman" w:hAnsi="Times New Roman" w:cs="Times New Roman"/>
          <w:sz w:val="28"/>
          <w:szCs w:val="28"/>
          <w:lang w:eastAsia="ru-RU"/>
        </w:rPr>
        <w:t xml:space="preserve"> </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Податку на прибуток від підприємств комунальної власності надійшло в сумі 219,7 тис. грн, або 125,2 відсотка до  затвердженого обсягу та приріст до аналогічного минулорічного показника складає в сумі 43,2 тис. грн (+24,5%). РЖКП-1 сплачено до бюджету цього податку в сумі 167,4 тис. грн, що більше ніж у січні - березні 2025 року на 43,2 тис. гривень. Також, від КП «Добробут» отримано податку на прибуток в сумі  51,6 тис. гривень.</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Акцизного податку з реалізації суб’єктами господарювання роздрібної торгівлі підакцизних товарів надійшло до бюджету в сумі 4379,7 тис. грн, або 100,9 відсотка до призначен</w:t>
      </w:r>
      <w:r w:rsidR="00777C7B">
        <w:rPr>
          <w:rFonts w:ascii="Times New Roman" w:eastAsia="Times New Roman" w:hAnsi="Times New Roman" w:cs="Times New Roman"/>
          <w:sz w:val="28"/>
          <w:szCs w:val="28"/>
          <w:lang w:eastAsia="ru-RU"/>
        </w:rPr>
        <w:t>ь</w:t>
      </w:r>
      <w:r w:rsidRPr="008C412D">
        <w:rPr>
          <w:rFonts w:ascii="Times New Roman" w:eastAsia="Times New Roman" w:hAnsi="Times New Roman" w:cs="Times New Roman"/>
          <w:sz w:val="28"/>
          <w:szCs w:val="28"/>
          <w:lang w:eastAsia="ru-RU"/>
        </w:rPr>
        <w:t xml:space="preserve"> на звітний період. В порівнянні з аналогічним показником попереднього року цих коштів отримано більше на 267,5 тис. гривень.</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З травня 2022 року виробники та імпортери є платниками акцизного податку з роздрібного продажу тютюнових виробів (Закон України від 30.11.2021 №1914-ІХ). Відповідно до Порядку, затвердженого Постановою КМ України та часток зарахування, у звітному періоді надійшло цих доходів в сумі 13035,8 тис. грн, або 100 відсотків до планового завдання, однак, менше відповідного показника минулого року на 354,4 тис. гривень.</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 xml:space="preserve">Відповідно до Постанови КМ України від 08.02.2017 №96 з державного бюджету відшкодовано бюджету громади  1363,3 тис. грн акцизного податку </w:t>
      </w:r>
      <w:r w:rsidRPr="008C412D">
        <w:rPr>
          <w:rFonts w:ascii="Times New Roman" w:eastAsia="Times New Roman" w:hAnsi="Times New Roman" w:cs="Times New Roman"/>
          <w:color w:val="000000"/>
          <w:sz w:val="28"/>
          <w:szCs w:val="28"/>
          <w:shd w:val="clear" w:color="auto" w:fill="FFFFFF"/>
          <w:lang w:eastAsia="ru-RU"/>
        </w:rPr>
        <w:t xml:space="preserve">з виробленого в Україні та 16198,0 тис. грн з ввезеного на митну територію </w:t>
      </w:r>
      <w:r w:rsidRPr="008C412D">
        <w:rPr>
          <w:rFonts w:ascii="Times New Roman" w:eastAsia="Times New Roman" w:hAnsi="Times New Roman" w:cs="Times New Roman"/>
          <w:color w:val="000000"/>
          <w:sz w:val="28"/>
          <w:szCs w:val="28"/>
          <w:shd w:val="clear" w:color="auto" w:fill="FFFFFF"/>
          <w:lang w:eastAsia="ru-RU"/>
        </w:rPr>
        <w:lastRenderedPageBreak/>
        <w:t xml:space="preserve">України пального. В порівнянні з минулорічними </w:t>
      </w:r>
      <w:r w:rsidR="00777C7B">
        <w:rPr>
          <w:rFonts w:ascii="Times New Roman" w:eastAsia="Times New Roman" w:hAnsi="Times New Roman" w:cs="Times New Roman"/>
          <w:color w:val="000000"/>
          <w:sz w:val="28"/>
          <w:szCs w:val="28"/>
          <w:shd w:val="clear" w:color="auto" w:fill="FFFFFF"/>
          <w:lang w:eastAsia="ru-RU"/>
        </w:rPr>
        <w:t xml:space="preserve">показниками </w:t>
      </w:r>
      <w:r w:rsidRPr="008C412D">
        <w:rPr>
          <w:rFonts w:ascii="Times New Roman" w:eastAsia="Times New Roman" w:hAnsi="Times New Roman" w:cs="Times New Roman"/>
          <w:color w:val="000000"/>
          <w:sz w:val="28"/>
          <w:szCs w:val="28"/>
          <w:shd w:val="clear" w:color="auto" w:fill="FFFFFF"/>
          <w:lang w:eastAsia="ru-RU"/>
        </w:rPr>
        <w:t>відповідного періоду цих коштів надійшло майже в 2 рази більше в сумі на  7131,3 тис. грн, що пояснюється ростом ринкових цін на пальне.</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Місцевих податків і зборів (податок на майно, єдиний податок, збір за місця для паркування транспортних засобів, туристичний збір) зараховано до бюджету громади в сумі 67410,0 тис. грн</w:t>
      </w:r>
      <w:r w:rsidR="00777C7B">
        <w:rPr>
          <w:rFonts w:ascii="Times New Roman" w:eastAsia="Times New Roman" w:hAnsi="Times New Roman" w:cs="Times New Roman"/>
          <w:sz w:val="28"/>
          <w:szCs w:val="28"/>
          <w:lang w:eastAsia="ru-RU"/>
        </w:rPr>
        <w:t>,</w:t>
      </w:r>
      <w:r w:rsidRPr="008C412D">
        <w:rPr>
          <w:rFonts w:ascii="Times New Roman" w:eastAsia="Times New Roman" w:hAnsi="Times New Roman" w:cs="Times New Roman"/>
          <w:sz w:val="28"/>
          <w:szCs w:val="28"/>
          <w:lang w:eastAsia="ru-RU"/>
        </w:rPr>
        <w:t xml:space="preserve"> або 101,4 відсотка до затвердженого показника на І квартал. Загалом, порівняно з відповідним періодом попереднього року цих коштів отримано більше на 6994,9 тис. гривень (+ 11,6 %). </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Податку на нерухоме майно, сплачене юридичними та фізичними особами, які є власниками об’єктів житлової нерухомості надійшло в сумі 674,8 тис. грн</w:t>
      </w:r>
      <w:r w:rsidR="00777C7B">
        <w:rPr>
          <w:rFonts w:ascii="Times New Roman" w:eastAsia="Times New Roman" w:hAnsi="Times New Roman" w:cs="Times New Roman"/>
          <w:sz w:val="28"/>
          <w:szCs w:val="28"/>
          <w:lang w:eastAsia="ru-RU"/>
        </w:rPr>
        <w:t>,</w:t>
      </w:r>
      <w:r w:rsidRPr="008C412D">
        <w:rPr>
          <w:rFonts w:ascii="Times New Roman" w:eastAsia="Times New Roman" w:hAnsi="Times New Roman" w:cs="Times New Roman"/>
          <w:sz w:val="28"/>
          <w:szCs w:val="28"/>
          <w:lang w:eastAsia="ru-RU"/>
        </w:rPr>
        <w:t xml:space="preserve"> або 100,9 відсотка до планового завдання. Від оподаткування комерційного (нежитлового) нерухомого майна зараховано коштів від юридичних осіб в сумі 3019,1 тис. грн, фізичних осіб – 1266,3 тис. грн, відповідно 99,6 відсотка та 155,9 відсотка до затверджених обсягів на І квартал. Приріст надходжень від оподаткування житлової та нежитлової нерухомості, яка знаходиться на території громади, до відповідного минулорічного показника становить 850,2 тис. грн (+20,7%).</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У січні-березні отримано земельного податку з юридичних та фізичних осіб в сумах 9254,3 тис. грн. і 829,8 тис. грн, виконання запланованих показників становить відповідно 100,3 та 121,8 відсотка. Надходження від орендної плати за землю з юридичних осіб склали 6308,4 тис. грн, фізичних осіб – 1192,6 тис. грн, або 100,1 та 101,1 відсотка до призначень на звітний період</w:t>
      </w:r>
      <w:r w:rsidRPr="008C412D">
        <w:rPr>
          <w:rFonts w:ascii="Times New Roman" w:eastAsia="Times New Roman" w:hAnsi="Times New Roman" w:cs="Times New Roman"/>
          <w:sz w:val="20"/>
          <w:szCs w:val="20"/>
          <w:lang w:eastAsia="ru-RU"/>
        </w:rPr>
        <w:t xml:space="preserve">.  </w:t>
      </w:r>
      <w:r w:rsidRPr="008C412D">
        <w:rPr>
          <w:rFonts w:ascii="Times New Roman" w:eastAsia="Times New Roman" w:hAnsi="Times New Roman" w:cs="Times New Roman"/>
          <w:sz w:val="28"/>
          <w:szCs w:val="28"/>
          <w:lang w:eastAsia="ru-RU"/>
        </w:rPr>
        <w:t xml:space="preserve">Загалом від платежів за землю понад план надійшло до бюджету громади 191,6 тис. гривень. В порівнянні з відповідним періодом попереднього року обсяг цих доходів зріс в 1,2 рази на 2530,1 тис. грн, що обумовлено індексацією нормативно-грошової оцінки землі в розмірі 1,08 (108%). </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Збору за місця для паркування транспортних засобів отримано в сумі 77,4 тис. грн, або 100 відсотків до призначеного на звітний період. Надходження туристичного збору склали 75,2 тис. грн, або 126,6 відсотка до планового завдання і більше</w:t>
      </w:r>
      <w:r w:rsidR="00483429">
        <w:rPr>
          <w:rFonts w:ascii="Times New Roman" w:eastAsia="Times New Roman" w:hAnsi="Times New Roman" w:cs="Times New Roman"/>
          <w:sz w:val="28"/>
          <w:szCs w:val="28"/>
          <w:lang w:eastAsia="ru-RU"/>
        </w:rPr>
        <w:t>,</w:t>
      </w:r>
      <w:r w:rsidRPr="008C412D">
        <w:rPr>
          <w:rFonts w:ascii="Times New Roman" w:eastAsia="Times New Roman" w:hAnsi="Times New Roman" w:cs="Times New Roman"/>
          <w:sz w:val="28"/>
          <w:szCs w:val="28"/>
          <w:lang w:eastAsia="ru-RU"/>
        </w:rPr>
        <w:t xml:space="preserve"> ніж у відповідному періоді 2025 року на 15,6 тис. гривень. </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 xml:space="preserve">Суб’єктами малого підприємництва сплачено до бюджету </w:t>
      </w:r>
      <w:r w:rsidR="00483429">
        <w:rPr>
          <w:rFonts w:ascii="Times New Roman" w:eastAsia="Times New Roman" w:hAnsi="Times New Roman" w:cs="Times New Roman"/>
          <w:sz w:val="28"/>
          <w:szCs w:val="28"/>
          <w:lang w:eastAsia="ru-RU"/>
        </w:rPr>
        <w:t xml:space="preserve">громади </w:t>
      </w:r>
      <w:r w:rsidRPr="008C412D">
        <w:rPr>
          <w:rFonts w:ascii="Times New Roman" w:eastAsia="Times New Roman" w:hAnsi="Times New Roman" w:cs="Times New Roman"/>
          <w:sz w:val="28"/>
          <w:szCs w:val="28"/>
          <w:lang w:eastAsia="ru-RU"/>
        </w:rPr>
        <w:t>єдиного податку в сумі 44693,4 тис. грн, 100,6 відсотка до затвердженого показника, додатково отримано 249,4 тис. гривень. Порівняно з аналогічним періодом попереднього року обсяг цих надходжень зріс на 3657,8 тис. грн</w:t>
      </w:r>
      <w:r w:rsidR="00483429">
        <w:rPr>
          <w:rFonts w:ascii="Times New Roman" w:eastAsia="Times New Roman" w:hAnsi="Times New Roman" w:cs="Times New Roman"/>
          <w:sz w:val="28"/>
          <w:szCs w:val="28"/>
          <w:lang w:eastAsia="ru-RU"/>
        </w:rPr>
        <w:t>,</w:t>
      </w:r>
      <w:r w:rsidRPr="008C412D">
        <w:rPr>
          <w:rFonts w:ascii="Times New Roman" w:eastAsia="Times New Roman" w:hAnsi="Times New Roman" w:cs="Times New Roman"/>
          <w:sz w:val="28"/>
          <w:szCs w:val="28"/>
          <w:lang w:eastAsia="ru-RU"/>
        </w:rPr>
        <w:t xml:space="preserve"> або 8,9 відсотка. Збільшення цих надходжень пов’язано, насамперед, із ростом розміру мінімальної заробітної плати до 8647 грн, яка застосовується при нарахуванні єдиного податку для платників ІІ групи та прожиткового мінімуму для працездатних осіб до 3328 грн для платників  І групи. </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Протягом звітного періоду до бюджету громади отримано плати за надання адміністративних послуг в сумі 2564,1 тис. грн, 100 відсотків до планового завдання. Однак, порівняно з відповідним показником попереднього року обсяг зазначених  надходжень зменшився на 888,6 тис. гривень.</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 xml:space="preserve">Надходження плати за оренду майна комунальної власності становлять 464,0 тис. грн, або 109,9 відсотка до призначення на січень-березень. В порівнянні з відповідним періодом минулого року цих коштів надійшло більше на 146,4 тис. гривень. </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lastRenderedPageBreak/>
        <w:t xml:space="preserve">Державного мита отримано в сумі 16,0 тис. грн, 102,7 відсотка до затвердженого обсягу на І квартал. Інших надходжень зараховано до бюджету громади в сумі 892,3 тис. грн, що більше за аналогічний показник попереднього року на 313,7 тис. грн, виконання запланованого обсягу складає 131,1 відсотка. </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До спеціального фонду бюджету у звітному періоді надійшло власних доходів в сумі 20399,6 тис. гривень. Виконання затвердженого показника становить 105 відсотків, понад план отримано 975,3 тис. гривень. Бюджетними установами громади отримано власних надходжень в сумі 20246,0 тис. грн, або 110,5 відсотка до призначення на І квартал. Порівняно з відповідним періодом попереднього року бюджетними установами залучено цих коштів більше на 12523,9 тис. гривень.</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Надходження екологічного податку склали 96,2 тис. грн, або 114,4 відсотка до затвердженого обсягу на січень-березень.</w:t>
      </w:r>
    </w:p>
    <w:p w:rsidR="008C412D" w:rsidRPr="008C412D" w:rsidRDefault="008C412D" w:rsidP="008C412D">
      <w:pPr>
        <w:spacing w:after="0" w:line="240" w:lineRule="auto"/>
        <w:ind w:firstLine="709"/>
        <w:jc w:val="both"/>
        <w:rPr>
          <w:rFonts w:ascii="Times New Roman" w:eastAsia="Times New Roman" w:hAnsi="Times New Roman" w:cs="Times New Roman"/>
          <w:sz w:val="28"/>
          <w:szCs w:val="28"/>
          <w:lang w:eastAsia="ru-RU"/>
        </w:rPr>
      </w:pPr>
      <w:r w:rsidRPr="008C412D">
        <w:rPr>
          <w:rFonts w:ascii="Times New Roman" w:eastAsia="Times New Roman" w:hAnsi="Times New Roman" w:cs="Times New Roman"/>
          <w:sz w:val="28"/>
          <w:szCs w:val="28"/>
          <w:lang w:eastAsia="ru-RU"/>
        </w:rPr>
        <w:t xml:space="preserve">До бюджету розвитку у І кварталі поточного року отримано доходів в сумі 6,8 тис. грн, а саме від продажу землі несільськогосподарського призначення. </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p>
    <w:p w:rsidR="00EB2A54" w:rsidRPr="00FD00D2" w:rsidRDefault="00EB2A54" w:rsidP="00EB2A54">
      <w:pPr>
        <w:keepNext/>
        <w:spacing w:after="0" w:line="240" w:lineRule="auto"/>
        <w:jc w:val="center"/>
        <w:outlineLvl w:val="2"/>
        <w:rPr>
          <w:rFonts w:ascii="Times New Roman" w:eastAsia="Times New Roman" w:hAnsi="Times New Roman" w:cs="Times New Roman"/>
          <w:bCs/>
          <w:iCs/>
          <w:sz w:val="28"/>
          <w:szCs w:val="28"/>
          <w:lang w:eastAsia="ru-RU"/>
        </w:rPr>
      </w:pPr>
      <w:r w:rsidRPr="00FD00D2">
        <w:rPr>
          <w:rFonts w:ascii="Times New Roman" w:eastAsia="Times New Roman" w:hAnsi="Times New Roman" w:cs="Times New Roman"/>
          <w:bCs/>
          <w:iCs/>
          <w:sz w:val="28"/>
          <w:szCs w:val="28"/>
          <w:lang w:eastAsia="ru-RU"/>
        </w:rPr>
        <w:t>ВИДАТКОВА ЧАСТИНА ТА КРЕДИТУВАННЯ</w:t>
      </w:r>
    </w:p>
    <w:p w:rsidR="00D96613" w:rsidRPr="00FD00D2" w:rsidRDefault="00D96613" w:rsidP="00EB2A54">
      <w:pPr>
        <w:keepNext/>
        <w:spacing w:after="0" w:line="240" w:lineRule="auto"/>
        <w:jc w:val="center"/>
        <w:outlineLvl w:val="2"/>
        <w:rPr>
          <w:rFonts w:ascii="Times New Roman" w:eastAsia="Times New Roman" w:hAnsi="Times New Roman" w:cs="Times New Roman"/>
          <w:bCs/>
          <w:iCs/>
          <w:sz w:val="28"/>
          <w:szCs w:val="28"/>
          <w:highlight w:val="yellow"/>
          <w:u w:val="single"/>
          <w:lang w:eastAsia="ru-RU"/>
        </w:rPr>
      </w:pPr>
    </w:p>
    <w:p w:rsidR="009A6547" w:rsidRPr="00C074D1" w:rsidRDefault="009A6547" w:rsidP="009A6547">
      <w:pPr>
        <w:spacing w:after="0" w:line="240" w:lineRule="auto"/>
        <w:ind w:firstLine="708"/>
        <w:jc w:val="both"/>
        <w:rPr>
          <w:rFonts w:ascii="Times New Roman" w:eastAsia="Calibri" w:hAnsi="Times New Roman" w:cs="Times New Roman"/>
          <w:sz w:val="28"/>
          <w:szCs w:val="24"/>
          <w:lang w:eastAsia="ru-RU"/>
        </w:rPr>
      </w:pPr>
      <w:r w:rsidRPr="00C074D1">
        <w:rPr>
          <w:rFonts w:ascii="Times New Roman" w:eastAsia="Calibri" w:hAnsi="Times New Roman" w:cs="Times New Roman"/>
          <w:sz w:val="28"/>
          <w:szCs w:val="24"/>
          <w:lang w:eastAsia="ru-RU"/>
        </w:rPr>
        <w:t>Рівень</w:t>
      </w:r>
      <w:r w:rsidR="0091626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виконання</w:t>
      </w:r>
      <w:r w:rsidR="0091626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доходів</w:t>
      </w:r>
      <w:r w:rsidR="00916266" w:rsidRPr="00C074D1">
        <w:rPr>
          <w:rFonts w:ascii="Times New Roman" w:eastAsia="Calibri" w:hAnsi="Times New Roman" w:cs="Times New Roman"/>
          <w:sz w:val="28"/>
          <w:szCs w:val="24"/>
          <w:lang w:eastAsia="ru-RU"/>
        </w:rPr>
        <w:t xml:space="preserve"> </w:t>
      </w:r>
      <w:r w:rsidR="00D34E76" w:rsidRPr="00C074D1">
        <w:rPr>
          <w:rFonts w:ascii="Times New Roman" w:eastAsia="Calibri" w:hAnsi="Times New Roman" w:cs="Times New Roman"/>
          <w:sz w:val="28"/>
          <w:szCs w:val="24"/>
          <w:lang w:eastAsia="ru-RU"/>
        </w:rPr>
        <w:t>бюджету міської</w:t>
      </w:r>
      <w:r w:rsidR="00916266" w:rsidRPr="00C074D1">
        <w:rPr>
          <w:rFonts w:ascii="Times New Roman" w:eastAsia="Calibri" w:hAnsi="Times New Roman" w:cs="Times New Roman"/>
          <w:sz w:val="28"/>
          <w:szCs w:val="24"/>
          <w:lang w:eastAsia="ru-RU"/>
        </w:rPr>
        <w:t xml:space="preserve"> </w:t>
      </w:r>
      <w:r w:rsidR="00D34E76" w:rsidRPr="00C074D1">
        <w:rPr>
          <w:rFonts w:ascii="Times New Roman" w:eastAsia="Calibri" w:hAnsi="Times New Roman" w:cs="Times New Roman"/>
          <w:sz w:val="28"/>
          <w:szCs w:val="24"/>
          <w:lang w:eastAsia="ru-RU"/>
        </w:rPr>
        <w:t>територіальної</w:t>
      </w:r>
      <w:r w:rsidR="00916266" w:rsidRPr="00C074D1">
        <w:rPr>
          <w:rFonts w:ascii="Times New Roman" w:eastAsia="Calibri" w:hAnsi="Times New Roman" w:cs="Times New Roman"/>
          <w:sz w:val="28"/>
          <w:szCs w:val="24"/>
          <w:lang w:eastAsia="ru-RU"/>
        </w:rPr>
        <w:t xml:space="preserve"> </w:t>
      </w:r>
      <w:r w:rsidR="00D34E76" w:rsidRPr="00C074D1">
        <w:rPr>
          <w:rFonts w:ascii="Times New Roman" w:eastAsia="Calibri" w:hAnsi="Times New Roman" w:cs="Times New Roman"/>
          <w:sz w:val="28"/>
          <w:szCs w:val="24"/>
          <w:lang w:eastAsia="ru-RU"/>
        </w:rPr>
        <w:t>громади</w:t>
      </w:r>
      <w:r w:rsidR="0091626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забезпечив</w:t>
      </w:r>
      <w:r w:rsidR="0091626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фінансування</w:t>
      </w:r>
      <w:r w:rsidR="0028458D"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бюджетних</w:t>
      </w:r>
      <w:r w:rsidR="0028458D"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 xml:space="preserve">видатків на загальну суму </w:t>
      </w:r>
      <w:r w:rsidR="003F4FCD">
        <w:rPr>
          <w:rFonts w:ascii="Times New Roman" w:eastAsia="Calibri" w:hAnsi="Times New Roman" w:cs="Times New Roman"/>
          <w:sz w:val="28"/>
          <w:szCs w:val="24"/>
          <w:lang w:eastAsia="ru-RU"/>
        </w:rPr>
        <w:t>324271,1</w:t>
      </w:r>
      <w:r w:rsidR="00CA500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тис.</w:t>
      </w:r>
      <w:r w:rsidR="00B855E6">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 xml:space="preserve">грн, в тому числі по загальному фонду бюджету на суму </w:t>
      </w:r>
      <w:r w:rsidR="009B34E3" w:rsidRPr="00C074D1">
        <w:rPr>
          <w:rFonts w:ascii="Times New Roman" w:eastAsia="Calibri" w:hAnsi="Times New Roman" w:cs="Times New Roman"/>
          <w:sz w:val="28"/>
          <w:szCs w:val="24"/>
          <w:lang w:eastAsia="ru-RU"/>
        </w:rPr>
        <w:t>2</w:t>
      </w:r>
      <w:r w:rsidR="003F4FCD">
        <w:rPr>
          <w:rFonts w:ascii="Times New Roman" w:eastAsia="Calibri" w:hAnsi="Times New Roman" w:cs="Times New Roman"/>
          <w:sz w:val="28"/>
          <w:szCs w:val="24"/>
          <w:lang w:eastAsia="ru-RU"/>
        </w:rPr>
        <w:t>8</w:t>
      </w:r>
      <w:r w:rsidR="009B34E3" w:rsidRPr="00C074D1">
        <w:rPr>
          <w:rFonts w:ascii="Times New Roman" w:eastAsia="Calibri" w:hAnsi="Times New Roman" w:cs="Times New Roman"/>
          <w:sz w:val="28"/>
          <w:szCs w:val="24"/>
          <w:lang w:eastAsia="ru-RU"/>
        </w:rPr>
        <w:t>331</w:t>
      </w:r>
      <w:r w:rsidR="003F4FCD">
        <w:rPr>
          <w:rFonts w:ascii="Times New Roman" w:eastAsia="Calibri" w:hAnsi="Times New Roman" w:cs="Times New Roman"/>
          <w:sz w:val="28"/>
          <w:szCs w:val="24"/>
          <w:lang w:eastAsia="ru-RU"/>
        </w:rPr>
        <w:t>8</w:t>
      </w:r>
      <w:r w:rsidR="009B34E3" w:rsidRPr="00C074D1">
        <w:rPr>
          <w:rFonts w:ascii="Times New Roman" w:eastAsia="Calibri" w:hAnsi="Times New Roman" w:cs="Times New Roman"/>
          <w:sz w:val="28"/>
          <w:szCs w:val="24"/>
          <w:lang w:eastAsia="ru-RU"/>
        </w:rPr>
        <w:t>,</w:t>
      </w:r>
      <w:r w:rsidR="003F4FCD">
        <w:rPr>
          <w:rFonts w:ascii="Times New Roman" w:eastAsia="Calibri" w:hAnsi="Times New Roman" w:cs="Times New Roman"/>
          <w:sz w:val="28"/>
          <w:szCs w:val="24"/>
          <w:lang w:eastAsia="ru-RU"/>
        </w:rPr>
        <w:t>0</w:t>
      </w:r>
      <w:r w:rsidR="00CA500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тис.</w:t>
      </w:r>
      <w:r w:rsidR="00B855E6">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 xml:space="preserve">грн, та по спеціальному фонду бюджету на </w:t>
      </w:r>
      <w:r w:rsidR="003F4FCD">
        <w:rPr>
          <w:rFonts w:ascii="Times New Roman" w:eastAsia="Calibri" w:hAnsi="Times New Roman" w:cs="Times New Roman"/>
          <w:sz w:val="28"/>
          <w:szCs w:val="24"/>
          <w:lang w:eastAsia="ru-RU"/>
        </w:rPr>
        <w:t>40953,1</w:t>
      </w:r>
      <w:r w:rsidR="00CA500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тис.</w:t>
      </w:r>
      <w:r w:rsidR="00B855E6">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грн і виконання</w:t>
      </w:r>
      <w:r w:rsidR="0028458D"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відповідно</w:t>
      </w:r>
      <w:r w:rsidR="0028458D"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 xml:space="preserve">становить </w:t>
      </w:r>
      <w:r w:rsidR="003F4FCD">
        <w:rPr>
          <w:rFonts w:ascii="Times New Roman" w:eastAsia="Calibri" w:hAnsi="Times New Roman" w:cs="Times New Roman"/>
          <w:sz w:val="28"/>
          <w:szCs w:val="24"/>
          <w:lang w:eastAsia="ru-RU"/>
        </w:rPr>
        <w:t>23,2</w:t>
      </w:r>
      <w:r w:rsidRPr="00C074D1">
        <w:rPr>
          <w:rFonts w:ascii="Times New Roman" w:eastAsia="Calibri" w:hAnsi="Times New Roman" w:cs="Times New Roman"/>
          <w:sz w:val="28"/>
          <w:szCs w:val="24"/>
          <w:lang w:eastAsia="ru-RU"/>
        </w:rPr>
        <w:t xml:space="preserve"> % до річного бюджетного призначення, в тому числі по загальному фонду </w:t>
      </w:r>
      <w:r w:rsidR="00D96613" w:rsidRPr="00C074D1">
        <w:rPr>
          <w:rFonts w:ascii="Times New Roman" w:eastAsia="Calibri" w:hAnsi="Times New Roman" w:cs="Times New Roman"/>
          <w:sz w:val="28"/>
          <w:szCs w:val="24"/>
          <w:lang w:eastAsia="ru-RU"/>
        </w:rPr>
        <w:t>2</w:t>
      </w:r>
      <w:r w:rsidR="003F4FCD">
        <w:rPr>
          <w:rFonts w:ascii="Times New Roman" w:eastAsia="Calibri" w:hAnsi="Times New Roman" w:cs="Times New Roman"/>
          <w:sz w:val="28"/>
          <w:szCs w:val="24"/>
          <w:lang w:eastAsia="ru-RU"/>
        </w:rPr>
        <w:t>5,</w:t>
      </w:r>
      <w:r w:rsidR="009B34E3" w:rsidRPr="00C074D1">
        <w:rPr>
          <w:rFonts w:ascii="Times New Roman" w:eastAsia="Calibri" w:hAnsi="Times New Roman" w:cs="Times New Roman"/>
          <w:sz w:val="28"/>
          <w:szCs w:val="24"/>
          <w:lang w:eastAsia="ru-RU"/>
        </w:rPr>
        <w:t>3</w:t>
      </w:r>
      <w:r w:rsidRPr="00C074D1">
        <w:rPr>
          <w:rFonts w:ascii="Times New Roman" w:eastAsia="Calibri" w:hAnsi="Times New Roman" w:cs="Times New Roman"/>
          <w:sz w:val="28"/>
          <w:szCs w:val="24"/>
          <w:lang w:eastAsia="ru-RU"/>
        </w:rPr>
        <w:t xml:space="preserve"> % та по спеціальному фонду </w:t>
      </w:r>
      <w:r w:rsidR="00C074D1" w:rsidRPr="00C074D1">
        <w:rPr>
          <w:rFonts w:ascii="Times New Roman" w:eastAsia="Calibri" w:hAnsi="Times New Roman" w:cs="Times New Roman"/>
          <w:sz w:val="28"/>
          <w:szCs w:val="24"/>
          <w:lang w:eastAsia="ru-RU"/>
        </w:rPr>
        <w:t>1</w:t>
      </w:r>
      <w:r w:rsidR="003F4FCD">
        <w:rPr>
          <w:rFonts w:ascii="Times New Roman" w:eastAsia="Calibri" w:hAnsi="Times New Roman" w:cs="Times New Roman"/>
          <w:sz w:val="28"/>
          <w:szCs w:val="24"/>
          <w:lang w:eastAsia="ru-RU"/>
        </w:rPr>
        <w:t>4,7</w:t>
      </w:r>
      <w:r w:rsidRPr="00C074D1">
        <w:rPr>
          <w:rFonts w:ascii="Times New Roman" w:eastAsia="Calibri" w:hAnsi="Times New Roman" w:cs="Times New Roman"/>
          <w:sz w:val="28"/>
          <w:szCs w:val="24"/>
          <w:lang w:eastAsia="ru-RU"/>
        </w:rPr>
        <w:t xml:space="preserve"> %.</w:t>
      </w:r>
      <w:r w:rsidR="0028458D" w:rsidRPr="00C074D1">
        <w:rPr>
          <w:rFonts w:ascii="Times New Roman" w:eastAsia="Calibri" w:hAnsi="Times New Roman" w:cs="Times New Roman"/>
          <w:sz w:val="28"/>
          <w:szCs w:val="24"/>
          <w:lang w:eastAsia="ru-RU"/>
        </w:rPr>
        <w:t xml:space="preserve"> </w:t>
      </w:r>
      <w:r w:rsidR="00E2617C" w:rsidRPr="00C074D1">
        <w:rPr>
          <w:rFonts w:ascii="Times New Roman" w:eastAsia="Calibri" w:hAnsi="Times New Roman" w:cs="Times New Roman"/>
          <w:sz w:val="28"/>
          <w:szCs w:val="24"/>
          <w:lang w:eastAsia="ru-RU"/>
        </w:rPr>
        <w:t>В</w:t>
      </w:r>
      <w:r w:rsidR="00D96613" w:rsidRPr="00C074D1">
        <w:rPr>
          <w:rFonts w:ascii="Times New Roman" w:eastAsia="Calibri" w:hAnsi="Times New Roman" w:cs="Times New Roman"/>
          <w:sz w:val="28"/>
          <w:szCs w:val="24"/>
          <w:lang w:eastAsia="ru-RU"/>
        </w:rPr>
        <w:t>иконання бюджету Ковел</w:t>
      </w:r>
      <w:r w:rsidR="00087F6F" w:rsidRPr="00C074D1">
        <w:rPr>
          <w:rFonts w:ascii="Times New Roman" w:eastAsia="Calibri" w:hAnsi="Times New Roman" w:cs="Times New Roman"/>
          <w:sz w:val="28"/>
          <w:szCs w:val="24"/>
          <w:lang w:eastAsia="ru-RU"/>
        </w:rPr>
        <w:t>ь</w:t>
      </w:r>
      <w:r w:rsidR="00D96613" w:rsidRPr="00C074D1">
        <w:rPr>
          <w:rFonts w:ascii="Times New Roman" w:eastAsia="Calibri" w:hAnsi="Times New Roman" w:cs="Times New Roman"/>
          <w:sz w:val="28"/>
          <w:szCs w:val="24"/>
          <w:lang w:eastAsia="ru-RU"/>
        </w:rPr>
        <w:t>ської територіальної громади здійснювалось в умовах воєнного стану.</w:t>
      </w:r>
    </w:p>
    <w:p w:rsidR="009A6547" w:rsidRPr="00A01214" w:rsidRDefault="009A6547" w:rsidP="009A6547">
      <w:pPr>
        <w:spacing w:after="0" w:line="240" w:lineRule="auto"/>
        <w:ind w:firstLine="709"/>
        <w:jc w:val="both"/>
        <w:rPr>
          <w:rFonts w:ascii="Times New Roman" w:eastAsia="Calibri" w:hAnsi="Times New Roman" w:cs="Times New Roman"/>
          <w:sz w:val="28"/>
          <w:szCs w:val="24"/>
          <w:highlight w:val="yellow"/>
          <w:lang w:eastAsia="ru-RU"/>
        </w:rPr>
      </w:pPr>
      <w:proofErr w:type="spellStart"/>
      <w:r w:rsidRPr="00C074D1">
        <w:rPr>
          <w:rFonts w:ascii="Times New Roman" w:eastAsia="Calibri" w:hAnsi="Times New Roman" w:cs="Times New Roman"/>
          <w:sz w:val="28"/>
          <w:szCs w:val="24"/>
          <w:lang w:val="ru-RU" w:eastAsia="ru-RU"/>
        </w:rPr>
        <w:t>Протягом</w:t>
      </w:r>
      <w:proofErr w:type="spellEnd"/>
      <w:r w:rsidR="0028458D" w:rsidRPr="00C074D1">
        <w:rPr>
          <w:rFonts w:ascii="Times New Roman" w:eastAsia="Calibri" w:hAnsi="Times New Roman" w:cs="Times New Roman"/>
          <w:sz w:val="28"/>
          <w:szCs w:val="24"/>
          <w:lang w:val="ru-RU" w:eastAsia="ru-RU"/>
        </w:rPr>
        <w:t xml:space="preserve"> </w:t>
      </w:r>
      <w:proofErr w:type="spellStart"/>
      <w:r w:rsidR="00D96613" w:rsidRPr="00C074D1">
        <w:rPr>
          <w:rFonts w:ascii="Times New Roman" w:eastAsia="Calibri" w:hAnsi="Times New Roman" w:cs="Times New Roman"/>
          <w:sz w:val="28"/>
          <w:szCs w:val="24"/>
          <w:lang w:val="ru-RU" w:eastAsia="ru-RU"/>
        </w:rPr>
        <w:t>першого</w:t>
      </w:r>
      <w:proofErr w:type="spellEnd"/>
      <w:r w:rsidR="00D96613" w:rsidRPr="00C074D1">
        <w:rPr>
          <w:rFonts w:ascii="Times New Roman" w:eastAsia="Calibri" w:hAnsi="Times New Roman" w:cs="Times New Roman"/>
          <w:sz w:val="28"/>
          <w:szCs w:val="24"/>
          <w:lang w:val="ru-RU" w:eastAsia="ru-RU"/>
        </w:rPr>
        <w:t xml:space="preserve"> кварталу </w:t>
      </w:r>
      <w:r w:rsidRPr="00C074D1">
        <w:rPr>
          <w:rFonts w:ascii="Times New Roman" w:eastAsia="Calibri" w:hAnsi="Times New Roman" w:cs="Times New Roman"/>
          <w:sz w:val="28"/>
          <w:szCs w:val="24"/>
          <w:lang w:val="ru-RU" w:eastAsia="ru-RU"/>
        </w:rPr>
        <w:t>202</w:t>
      </w:r>
      <w:r w:rsidR="003F4FCD">
        <w:rPr>
          <w:rFonts w:ascii="Times New Roman" w:eastAsia="Calibri" w:hAnsi="Times New Roman" w:cs="Times New Roman"/>
          <w:sz w:val="28"/>
          <w:szCs w:val="24"/>
          <w:lang w:val="ru-RU" w:eastAsia="ru-RU"/>
        </w:rPr>
        <w:t>6</w:t>
      </w:r>
      <w:r w:rsidRPr="00C074D1">
        <w:rPr>
          <w:rFonts w:ascii="Times New Roman" w:eastAsia="Calibri" w:hAnsi="Times New Roman" w:cs="Times New Roman"/>
          <w:sz w:val="28"/>
          <w:szCs w:val="24"/>
          <w:lang w:val="ru-RU" w:eastAsia="ru-RU"/>
        </w:rPr>
        <w:t xml:space="preserve"> року </w:t>
      </w:r>
      <w:proofErr w:type="spellStart"/>
      <w:r w:rsidRPr="00C074D1">
        <w:rPr>
          <w:rFonts w:ascii="Times New Roman" w:eastAsia="Calibri" w:hAnsi="Times New Roman" w:cs="Times New Roman"/>
          <w:sz w:val="28"/>
          <w:szCs w:val="24"/>
          <w:lang w:val="ru-RU" w:eastAsia="ru-RU"/>
        </w:rPr>
        <w:t>здійснено</w:t>
      </w:r>
      <w:proofErr w:type="spellEnd"/>
      <w:r w:rsidR="0028458D" w:rsidRPr="00C074D1">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видатків</w:t>
      </w:r>
      <w:proofErr w:type="spellEnd"/>
      <w:r w:rsidRPr="00C074D1">
        <w:rPr>
          <w:rFonts w:ascii="Times New Roman" w:eastAsia="Calibri" w:hAnsi="Times New Roman" w:cs="Times New Roman"/>
          <w:sz w:val="28"/>
          <w:szCs w:val="24"/>
          <w:lang w:val="ru-RU" w:eastAsia="ru-RU"/>
        </w:rPr>
        <w:t xml:space="preserve"> на </w:t>
      </w:r>
      <w:r w:rsidR="003F4FCD">
        <w:rPr>
          <w:rFonts w:ascii="Times New Roman" w:eastAsia="Calibri" w:hAnsi="Times New Roman" w:cs="Times New Roman"/>
          <w:sz w:val="28"/>
          <w:szCs w:val="24"/>
          <w:lang w:val="ru-RU" w:eastAsia="ru-RU"/>
        </w:rPr>
        <w:t>57982,4</w:t>
      </w:r>
      <w:r w:rsidR="00CA5006" w:rsidRPr="00C074D1">
        <w:rPr>
          <w:rFonts w:ascii="Times New Roman" w:eastAsia="Calibri" w:hAnsi="Times New Roman" w:cs="Times New Roman"/>
          <w:sz w:val="28"/>
          <w:szCs w:val="24"/>
          <w:lang w:val="ru-RU" w:eastAsia="ru-RU"/>
        </w:rPr>
        <w:t xml:space="preserve"> </w:t>
      </w:r>
      <w:r w:rsidRPr="00C074D1">
        <w:rPr>
          <w:rFonts w:ascii="Times New Roman" w:eastAsia="Calibri" w:hAnsi="Times New Roman" w:cs="Times New Roman"/>
          <w:sz w:val="28"/>
          <w:szCs w:val="24"/>
          <w:lang w:val="ru-RU" w:eastAsia="ru-RU"/>
        </w:rPr>
        <w:t>тис.</w:t>
      </w:r>
      <w:r w:rsidR="00B855E6">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грн</w:t>
      </w:r>
      <w:proofErr w:type="spellEnd"/>
      <w:r w:rsidRPr="00C074D1">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більше</w:t>
      </w:r>
      <w:proofErr w:type="spellEnd"/>
      <w:r w:rsidR="00B855E6">
        <w:rPr>
          <w:rFonts w:ascii="Times New Roman" w:eastAsia="Calibri" w:hAnsi="Times New Roman" w:cs="Times New Roman"/>
          <w:sz w:val="28"/>
          <w:szCs w:val="24"/>
          <w:lang w:val="ru-RU" w:eastAsia="ru-RU"/>
        </w:rPr>
        <w:t>,</w:t>
      </w:r>
      <w:r w:rsidR="0028458D" w:rsidRPr="00C074D1">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ніж</w:t>
      </w:r>
      <w:proofErr w:type="spellEnd"/>
      <w:r w:rsidRPr="00C074D1">
        <w:rPr>
          <w:rFonts w:ascii="Times New Roman" w:eastAsia="Calibri" w:hAnsi="Times New Roman" w:cs="Times New Roman"/>
          <w:sz w:val="28"/>
          <w:szCs w:val="24"/>
          <w:lang w:val="ru-RU" w:eastAsia="ru-RU"/>
        </w:rPr>
        <w:t xml:space="preserve"> у 202</w:t>
      </w:r>
      <w:r w:rsidR="003F4FCD">
        <w:rPr>
          <w:rFonts w:ascii="Times New Roman" w:eastAsia="Calibri" w:hAnsi="Times New Roman" w:cs="Times New Roman"/>
          <w:sz w:val="28"/>
          <w:szCs w:val="24"/>
          <w:lang w:val="ru-RU" w:eastAsia="ru-RU"/>
        </w:rPr>
        <w:t>5</w:t>
      </w:r>
      <w:r w:rsidR="00BC4551" w:rsidRPr="00C074D1">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році</w:t>
      </w:r>
      <w:proofErr w:type="spellEnd"/>
      <w:r w:rsidRPr="00C074D1">
        <w:rPr>
          <w:rFonts w:ascii="Times New Roman" w:eastAsia="Calibri" w:hAnsi="Times New Roman" w:cs="Times New Roman"/>
          <w:sz w:val="28"/>
          <w:szCs w:val="24"/>
          <w:lang w:val="ru-RU" w:eastAsia="ru-RU"/>
        </w:rPr>
        <w:t xml:space="preserve">, в тому </w:t>
      </w:r>
      <w:proofErr w:type="spellStart"/>
      <w:r w:rsidRPr="00C074D1">
        <w:rPr>
          <w:rFonts w:ascii="Times New Roman" w:eastAsia="Calibri" w:hAnsi="Times New Roman" w:cs="Times New Roman"/>
          <w:sz w:val="28"/>
          <w:szCs w:val="24"/>
          <w:lang w:val="ru-RU" w:eastAsia="ru-RU"/>
        </w:rPr>
        <w:t>числі</w:t>
      </w:r>
      <w:proofErr w:type="spellEnd"/>
      <w:r w:rsidRPr="00C074D1">
        <w:rPr>
          <w:rFonts w:ascii="Times New Roman" w:eastAsia="Calibri" w:hAnsi="Times New Roman" w:cs="Times New Roman"/>
          <w:sz w:val="28"/>
          <w:szCs w:val="24"/>
          <w:lang w:val="ru-RU" w:eastAsia="ru-RU"/>
        </w:rPr>
        <w:t xml:space="preserve"> по </w:t>
      </w:r>
      <w:proofErr w:type="spellStart"/>
      <w:r w:rsidRPr="00C074D1">
        <w:rPr>
          <w:rFonts w:ascii="Times New Roman" w:eastAsia="Calibri" w:hAnsi="Times New Roman" w:cs="Times New Roman"/>
          <w:sz w:val="28"/>
          <w:szCs w:val="24"/>
          <w:lang w:val="ru-RU" w:eastAsia="ru-RU"/>
        </w:rPr>
        <w:t>загальному</w:t>
      </w:r>
      <w:proofErr w:type="spellEnd"/>
      <w:r w:rsidRPr="00C074D1">
        <w:rPr>
          <w:rFonts w:ascii="Times New Roman" w:eastAsia="Calibri" w:hAnsi="Times New Roman" w:cs="Times New Roman"/>
          <w:sz w:val="28"/>
          <w:szCs w:val="24"/>
          <w:lang w:val="ru-RU" w:eastAsia="ru-RU"/>
        </w:rPr>
        <w:t xml:space="preserve"> фонду бюджету на </w:t>
      </w:r>
      <w:r w:rsidR="003F4FCD">
        <w:rPr>
          <w:rFonts w:ascii="Times New Roman" w:eastAsia="Calibri" w:hAnsi="Times New Roman" w:cs="Times New Roman"/>
          <w:sz w:val="28"/>
          <w:szCs w:val="24"/>
          <w:lang w:val="ru-RU" w:eastAsia="ru-RU"/>
        </w:rPr>
        <w:t>8</w:t>
      </w:r>
      <w:r w:rsidR="00C074D1" w:rsidRPr="00C074D1">
        <w:rPr>
          <w:rFonts w:ascii="Times New Roman" w:eastAsia="Calibri" w:hAnsi="Times New Roman" w:cs="Times New Roman"/>
          <w:sz w:val="28"/>
          <w:szCs w:val="24"/>
          <w:lang w:val="ru-RU" w:eastAsia="ru-RU"/>
        </w:rPr>
        <w:t>00</w:t>
      </w:r>
      <w:r w:rsidR="003F4FCD">
        <w:rPr>
          <w:rFonts w:ascii="Times New Roman" w:eastAsia="Calibri" w:hAnsi="Times New Roman" w:cs="Times New Roman"/>
          <w:sz w:val="28"/>
          <w:szCs w:val="24"/>
          <w:lang w:val="ru-RU" w:eastAsia="ru-RU"/>
        </w:rPr>
        <w:t>01,0</w:t>
      </w:r>
      <w:r w:rsidR="00BC4551" w:rsidRPr="00C074D1">
        <w:rPr>
          <w:rFonts w:ascii="Times New Roman" w:eastAsia="Calibri" w:hAnsi="Times New Roman" w:cs="Times New Roman"/>
          <w:sz w:val="28"/>
          <w:szCs w:val="24"/>
          <w:lang w:val="ru-RU" w:eastAsia="ru-RU"/>
        </w:rPr>
        <w:t xml:space="preserve"> т</w:t>
      </w:r>
      <w:r w:rsidRPr="00C074D1">
        <w:rPr>
          <w:rFonts w:ascii="Times New Roman" w:eastAsia="Calibri" w:hAnsi="Times New Roman" w:cs="Times New Roman"/>
          <w:sz w:val="28"/>
          <w:szCs w:val="24"/>
          <w:lang w:val="ru-RU" w:eastAsia="ru-RU"/>
        </w:rPr>
        <w:t>ис.</w:t>
      </w:r>
      <w:r w:rsidR="00B855E6">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грн</w:t>
      </w:r>
      <w:proofErr w:type="spellEnd"/>
      <w:r w:rsidRPr="00C074D1">
        <w:rPr>
          <w:rFonts w:ascii="Times New Roman" w:eastAsia="Calibri" w:hAnsi="Times New Roman" w:cs="Times New Roman"/>
          <w:sz w:val="28"/>
          <w:szCs w:val="24"/>
          <w:lang w:val="ru-RU" w:eastAsia="ru-RU"/>
        </w:rPr>
        <w:t xml:space="preserve"> та по </w:t>
      </w:r>
      <w:proofErr w:type="spellStart"/>
      <w:r w:rsidRPr="00C074D1">
        <w:rPr>
          <w:rFonts w:ascii="Times New Roman" w:eastAsia="Calibri" w:hAnsi="Times New Roman" w:cs="Times New Roman"/>
          <w:sz w:val="28"/>
          <w:szCs w:val="24"/>
          <w:lang w:val="ru-RU" w:eastAsia="ru-RU"/>
        </w:rPr>
        <w:t>спеціальному</w:t>
      </w:r>
      <w:proofErr w:type="spellEnd"/>
      <w:r w:rsidRPr="00C074D1">
        <w:rPr>
          <w:rFonts w:ascii="Times New Roman" w:eastAsia="Calibri" w:hAnsi="Times New Roman" w:cs="Times New Roman"/>
          <w:sz w:val="28"/>
          <w:szCs w:val="24"/>
          <w:lang w:val="ru-RU" w:eastAsia="ru-RU"/>
        </w:rPr>
        <w:t xml:space="preserve"> фонду бюджету на</w:t>
      </w:r>
      <w:r w:rsidR="00BC4551" w:rsidRPr="00C074D1">
        <w:rPr>
          <w:rFonts w:ascii="Times New Roman" w:eastAsia="Calibri" w:hAnsi="Times New Roman" w:cs="Times New Roman"/>
          <w:sz w:val="28"/>
          <w:szCs w:val="24"/>
          <w:lang w:val="ru-RU" w:eastAsia="ru-RU"/>
        </w:rPr>
        <w:t xml:space="preserve"> </w:t>
      </w:r>
      <w:r w:rsidR="003F4FCD">
        <w:rPr>
          <w:rFonts w:ascii="Times New Roman" w:eastAsia="Calibri" w:hAnsi="Times New Roman" w:cs="Times New Roman"/>
          <w:sz w:val="28"/>
          <w:szCs w:val="24"/>
          <w:lang w:val="ru-RU" w:eastAsia="ru-RU"/>
        </w:rPr>
        <w:t>22018,</w:t>
      </w:r>
      <w:r w:rsidR="00C074D1" w:rsidRPr="00C074D1">
        <w:rPr>
          <w:rFonts w:ascii="Times New Roman" w:eastAsia="Calibri" w:hAnsi="Times New Roman" w:cs="Times New Roman"/>
          <w:sz w:val="28"/>
          <w:szCs w:val="24"/>
          <w:lang w:val="ru-RU" w:eastAsia="ru-RU"/>
        </w:rPr>
        <w:t>5</w:t>
      </w:r>
      <w:r w:rsidRPr="00C074D1">
        <w:rPr>
          <w:rFonts w:ascii="Times New Roman" w:eastAsia="Calibri" w:hAnsi="Times New Roman" w:cs="Times New Roman"/>
          <w:sz w:val="28"/>
          <w:szCs w:val="24"/>
          <w:lang w:val="ru-RU" w:eastAsia="ru-RU"/>
        </w:rPr>
        <w:t xml:space="preserve"> </w:t>
      </w:r>
      <w:r w:rsidR="00BC4551" w:rsidRPr="00C074D1">
        <w:rPr>
          <w:rFonts w:ascii="Times New Roman" w:eastAsia="Calibri" w:hAnsi="Times New Roman" w:cs="Times New Roman"/>
          <w:sz w:val="28"/>
          <w:szCs w:val="24"/>
          <w:lang w:val="ru-RU" w:eastAsia="ru-RU"/>
        </w:rPr>
        <w:t>т</w:t>
      </w:r>
      <w:r w:rsidRPr="00C074D1">
        <w:rPr>
          <w:rFonts w:ascii="Times New Roman" w:eastAsia="Calibri" w:hAnsi="Times New Roman" w:cs="Times New Roman"/>
          <w:sz w:val="28"/>
          <w:szCs w:val="24"/>
          <w:lang w:val="ru-RU" w:eastAsia="ru-RU"/>
        </w:rPr>
        <w:t>ис.</w:t>
      </w:r>
      <w:r w:rsidR="00B855E6">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грн</w:t>
      </w:r>
      <w:proofErr w:type="spellEnd"/>
      <w:r w:rsidR="003F4FCD">
        <w:rPr>
          <w:rFonts w:ascii="Times New Roman" w:eastAsia="Calibri" w:hAnsi="Times New Roman" w:cs="Times New Roman"/>
          <w:sz w:val="28"/>
          <w:szCs w:val="24"/>
          <w:lang w:val="ru-RU" w:eastAsia="ru-RU"/>
        </w:rPr>
        <w:t xml:space="preserve"> </w:t>
      </w:r>
      <w:proofErr w:type="spellStart"/>
      <w:r w:rsidR="003F4FCD">
        <w:rPr>
          <w:rFonts w:ascii="Times New Roman" w:eastAsia="Calibri" w:hAnsi="Times New Roman" w:cs="Times New Roman"/>
          <w:sz w:val="28"/>
          <w:szCs w:val="24"/>
          <w:lang w:val="ru-RU" w:eastAsia="ru-RU"/>
        </w:rPr>
        <w:t>менше</w:t>
      </w:r>
      <w:proofErr w:type="spellEnd"/>
      <w:r w:rsidRPr="00C074D1">
        <w:rPr>
          <w:rFonts w:ascii="Times New Roman" w:eastAsia="Calibri" w:hAnsi="Times New Roman" w:cs="Times New Roman"/>
          <w:sz w:val="28"/>
          <w:szCs w:val="24"/>
          <w:lang w:val="ru-RU" w:eastAsia="ru-RU"/>
        </w:rPr>
        <w:t>.</w:t>
      </w:r>
      <w:r w:rsidR="00BC4551" w:rsidRPr="00A01214">
        <w:rPr>
          <w:rFonts w:ascii="Times New Roman" w:eastAsia="Calibri" w:hAnsi="Times New Roman" w:cs="Times New Roman"/>
          <w:sz w:val="28"/>
          <w:szCs w:val="24"/>
          <w:highlight w:val="yellow"/>
          <w:lang w:val="ru-RU" w:eastAsia="ru-RU"/>
        </w:rPr>
        <w:t xml:space="preserve"> </w:t>
      </w:r>
    </w:p>
    <w:p w:rsidR="009A6547" w:rsidRPr="00A01214" w:rsidRDefault="009A6547" w:rsidP="009A6547">
      <w:pPr>
        <w:tabs>
          <w:tab w:val="left" w:pos="360"/>
        </w:tabs>
        <w:spacing w:after="0" w:line="240" w:lineRule="auto"/>
        <w:ind w:firstLine="709"/>
        <w:jc w:val="both"/>
        <w:rPr>
          <w:rFonts w:ascii="Times New Roman" w:eastAsia="Calibri" w:hAnsi="Times New Roman" w:cs="Times New Roman"/>
          <w:sz w:val="28"/>
          <w:szCs w:val="24"/>
          <w:highlight w:val="yellow"/>
          <w:lang w:val="ru-RU" w:eastAsia="ru-RU"/>
        </w:rPr>
      </w:pPr>
      <w:proofErr w:type="spellStart"/>
      <w:r w:rsidRPr="009B34E3">
        <w:rPr>
          <w:rFonts w:ascii="Times New Roman" w:eastAsia="Calibri" w:hAnsi="Times New Roman" w:cs="Times New Roman"/>
          <w:sz w:val="28"/>
          <w:szCs w:val="24"/>
          <w:lang w:val="ru-RU" w:eastAsia="ru-RU"/>
        </w:rPr>
        <w:t>Питома</w:t>
      </w:r>
      <w:proofErr w:type="spellEnd"/>
      <w:r w:rsidRPr="009B34E3">
        <w:rPr>
          <w:rFonts w:ascii="Times New Roman" w:eastAsia="Calibri" w:hAnsi="Times New Roman" w:cs="Times New Roman"/>
          <w:sz w:val="28"/>
          <w:szCs w:val="24"/>
          <w:lang w:val="ru-RU" w:eastAsia="ru-RU"/>
        </w:rPr>
        <w:t xml:space="preserve"> вага </w:t>
      </w:r>
      <w:proofErr w:type="spellStart"/>
      <w:r w:rsidRPr="009B34E3">
        <w:rPr>
          <w:rFonts w:ascii="Times New Roman" w:eastAsia="Calibri" w:hAnsi="Times New Roman" w:cs="Times New Roman"/>
          <w:sz w:val="28"/>
          <w:szCs w:val="24"/>
          <w:lang w:val="ru-RU" w:eastAsia="ru-RU"/>
        </w:rPr>
        <w:t>видатків</w:t>
      </w:r>
      <w:proofErr w:type="spellEnd"/>
      <w:r w:rsidR="0028458D" w:rsidRPr="009B34E3">
        <w:rPr>
          <w:rFonts w:ascii="Times New Roman" w:eastAsia="Calibri" w:hAnsi="Times New Roman" w:cs="Times New Roman"/>
          <w:sz w:val="28"/>
          <w:szCs w:val="24"/>
          <w:lang w:val="ru-RU" w:eastAsia="ru-RU"/>
        </w:rPr>
        <w:t xml:space="preserve"> </w:t>
      </w:r>
      <w:proofErr w:type="spellStart"/>
      <w:r w:rsidRPr="009B34E3">
        <w:rPr>
          <w:rFonts w:ascii="Times New Roman" w:eastAsia="Calibri" w:hAnsi="Times New Roman" w:cs="Times New Roman"/>
          <w:sz w:val="28"/>
          <w:szCs w:val="24"/>
          <w:lang w:val="ru-RU" w:eastAsia="ru-RU"/>
        </w:rPr>
        <w:t>загального</w:t>
      </w:r>
      <w:proofErr w:type="spellEnd"/>
      <w:r w:rsidRPr="009B34E3">
        <w:rPr>
          <w:rFonts w:ascii="Times New Roman" w:eastAsia="Calibri" w:hAnsi="Times New Roman" w:cs="Times New Roman"/>
          <w:sz w:val="28"/>
          <w:szCs w:val="24"/>
          <w:lang w:val="ru-RU" w:eastAsia="ru-RU"/>
        </w:rPr>
        <w:t xml:space="preserve"> фонду у </w:t>
      </w:r>
      <w:proofErr w:type="spellStart"/>
      <w:r w:rsidRPr="009B34E3">
        <w:rPr>
          <w:rFonts w:ascii="Times New Roman" w:eastAsia="Calibri" w:hAnsi="Times New Roman" w:cs="Times New Roman"/>
          <w:sz w:val="28"/>
          <w:szCs w:val="24"/>
          <w:lang w:val="ru-RU" w:eastAsia="ru-RU"/>
        </w:rPr>
        <w:t>бюджеті</w:t>
      </w:r>
      <w:proofErr w:type="spellEnd"/>
      <w:r w:rsidR="0028458D" w:rsidRPr="009B34E3">
        <w:rPr>
          <w:rFonts w:ascii="Times New Roman" w:eastAsia="Calibri" w:hAnsi="Times New Roman" w:cs="Times New Roman"/>
          <w:sz w:val="28"/>
          <w:szCs w:val="24"/>
          <w:lang w:val="ru-RU" w:eastAsia="ru-RU"/>
        </w:rPr>
        <w:t xml:space="preserve"> </w:t>
      </w:r>
      <w:proofErr w:type="spellStart"/>
      <w:r w:rsidR="004928E2" w:rsidRPr="009B34E3">
        <w:rPr>
          <w:rFonts w:ascii="Times New Roman" w:eastAsia="Calibri" w:hAnsi="Times New Roman" w:cs="Times New Roman"/>
          <w:sz w:val="28"/>
          <w:szCs w:val="24"/>
          <w:lang w:val="ru-RU" w:eastAsia="ru-RU"/>
        </w:rPr>
        <w:t>територіальної</w:t>
      </w:r>
      <w:proofErr w:type="spellEnd"/>
      <w:r w:rsidR="0028458D" w:rsidRPr="009B34E3">
        <w:rPr>
          <w:rFonts w:ascii="Times New Roman" w:eastAsia="Calibri" w:hAnsi="Times New Roman" w:cs="Times New Roman"/>
          <w:sz w:val="28"/>
          <w:szCs w:val="24"/>
          <w:lang w:val="ru-RU" w:eastAsia="ru-RU"/>
        </w:rPr>
        <w:t xml:space="preserve"> </w:t>
      </w:r>
      <w:proofErr w:type="spellStart"/>
      <w:r w:rsidR="004928E2" w:rsidRPr="009B34E3">
        <w:rPr>
          <w:rFonts w:ascii="Times New Roman" w:eastAsia="Calibri" w:hAnsi="Times New Roman" w:cs="Times New Roman"/>
          <w:sz w:val="28"/>
          <w:szCs w:val="24"/>
          <w:lang w:val="ru-RU" w:eastAsia="ru-RU"/>
        </w:rPr>
        <w:t>громади</w:t>
      </w:r>
      <w:proofErr w:type="spellEnd"/>
      <w:r w:rsidRPr="009B34E3">
        <w:rPr>
          <w:rFonts w:ascii="Times New Roman" w:eastAsia="Calibri" w:hAnsi="Times New Roman" w:cs="Times New Roman"/>
          <w:sz w:val="28"/>
          <w:szCs w:val="24"/>
          <w:lang w:val="ru-RU" w:eastAsia="ru-RU"/>
        </w:rPr>
        <w:t xml:space="preserve"> становить </w:t>
      </w:r>
      <w:r w:rsidR="003F4FCD">
        <w:rPr>
          <w:rFonts w:ascii="Times New Roman" w:eastAsia="Calibri" w:hAnsi="Times New Roman" w:cs="Times New Roman"/>
          <w:sz w:val="28"/>
          <w:szCs w:val="24"/>
          <w:lang w:val="ru-RU" w:eastAsia="ru-RU"/>
        </w:rPr>
        <w:t>8</w:t>
      </w:r>
      <w:r w:rsidR="009B34E3" w:rsidRPr="009B34E3">
        <w:rPr>
          <w:rFonts w:ascii="Times New Roman" w:eastAsia="Calibri" w:hAnsi="Times New Roman" w:cs="Times New Roman"/>
          <w:sz w:val="28"/>
          <w:szCs w:val="24"/>
          <w:lang w:val="ru-RU" w:eastAsia="ru-RU"/>
        </w:rPr>
        <w:t>7,4</w:t>
      </w:r>
      <w:r w:rsidR="00BC4551" w:rsidRPr="009B34E3">
        <w:rPr>
          <w:rFonts w:ascii="Times New Roman" w:eastAsia="Calibri" w:hAnsi="Times New Roman" w:cs="Times New Roman"/>
          <w:sz w:val="28"/>
          <w:szCs w:val="24"/>
          <w:lang w:val="ru-RU" w:eastAsia="ru-RU"/>
        </w:rPr>
        <w:t xml:space="preserve"> </w:t>
      </w:r>
      <w:r w:rsidRPr="009B34E3">
        <w:rPr>
          <w:rFonts w:ascii="Times New Roman" w:eastAsia="Calibri" w:hAnsi="Times New Roman" w:cs="Times New Roman"/>
          <w:sz w:val="28"/>
          <w:szCs w:val="24"/>
          <w:lang w:val="ru-RU" w:eastAsia="ru-RU"/>
        </w:rPr>
        <w:t>% та</w:t>
      </w:r>
      <w:r w:rsidR="0028458D" w:rsidRPr="009B34E3">
        <w:rPr>
          <w:rFonts w:ascii="Times New Roman" w:eastAsia="Calibri" w:hAnsi="Times New Roman" w:cs="Times New Roman"/>
          <w:sz w:val="28"/>
          <w:szCs w:val="24"/>
          <w:lang w:val="ru-RU" w:eastAsia="ru-RU"/>
        </w:rPr>
        <w:t xml:space="preserve"> </w:t>
      </w:r>
      <w:proofErr w:type="spellStart"/>
      <w:r w:rsidRPr="009B34E3">
        <w:rPr>
          <w:rFonts w:ascii="Times New Roman" w:eastAsia="Calibri" w:hAnsi="Times New Roman" w:cs="Times New Roman"/>
          <w:sz w:val="28"/>
          <w:szCs w:val="24"/>
          <w:lang w:val="ru-RU" w:eastAsia="ru-RU"/>
        </w:rPr>
        <w:t>спеціального</w:t>
      </w:r>
      <w:proofErr w:type="spellEnd"/>
      <w:r w:rsidRPr="009B34E3">
        <w:rPr>
          <w:rFonts w:ascii="Times New Roman" w:eastAsia="Calibri" w:hAnsi="Times New Roman" w:cs="Times New Roman"/>
          <w:sz w:val="28"/>
          <w:szCs w:val="24"/>
          <w:lang w:val="ru-RU" w:eastAsia="ru-RU"/>
        </w:rPr>
        <w:t xml:space="preserve"> фонду – </w:t>
      </w:r>
      <w:r w:rsidR="003F4FCD">
        <w:rPr>
          <w:rFonts w:ascii="Times New Roman" w:eastAsia="Calibri" w:hAnsi="Times New Roman" w:cs="Times New Roman"/>
          <w:sz w:val="28"/>
          <w:szCs w:val="24"/>
          <w:lang w:val="ru-RU" w:eastAsia="ru-RU"/>
        </w:rPr>
        <w:t>1</w:t>
      </w:r>
      <w:r w:rsidR="009B34E3" w:rsidRPr="009B34E3">
        <w:rPr>
          <w:rFonts w:ascii="Times New Roman" w:eastAsia="Calibri" w:hAnsi="Times New Roman" w:cs="Times New Roman"/>
          <w:sz w:val="28"/>
          <w:szCs w:val="24"/>
          <w:lang w:val="ru-RU" w:eastAsia="ru-RU"/>
        </w:rPr>
        <w:t>2,6</w:t>
      </w:r>
      <w:r w:rsidRPr="009B34E3">
        <w:rPr>
          <w:rFonts w:ascii="Times New Roman" w:eastAsia="Calibri" w:hAnsi="Times New Roman" w:cs="Times New Roman"/>
          <w:sz w:val="28"/>
          <w:szCs w:val="24"/>
          <w:lang w:val="ru-RU" w:eastAsia="ru-RU"/>
        </w:rPr>
        <w:t xml:space="preserve"> %.</w:t>
      </w:r>
    </w:p>
    <w:p w:rsidR="009A6547" w:rsidRPr="00291F87" w:rsidRDefault="009A6547" w:rsidP="009A6547">
      <w:pPr>
        <w:spacing w:after="0" w:line="240" w:lineRule="auto"/>
        <w:ind w:firstLine="709"/>
        <w:jc w:val="both"/>
        <w:rPr>
          <w:rFonts w:ascii="Times New Roman" w:eastAsia="Calibri" w:hAnsi="Times New Roman" w:cs="Times New Roman"/>
          <w:sz w:val="28"/>
          <w:szCs w:val="24"/>
          <w:lang w:val="ru-RU" w:eastAsia="ja-JP"/>
        </w:rPr>
      </w:pPr>
      <w:r w:rsidRPr="00291F87">
        <w:rPr>
          <w:rFonts w:ascii="Times New Roman" w:eastAsia="Calibri" w:hAnsi="Times New Roman" w:cs="Times New Roman"/>
          <w:sz w:val="28"/>
          <w:szCs w:val="24"/>
          <w:lang w:val="ru-RU" w:eastAsia="ja-JP"/>
        </w:rPr>
        <w:t xml:space="preserve">В </w:t>
      </w:r>
      <w:proofErr w:type="spellStart"/>
      <w:r w:rsidRPr="00291F87">
        <w:rPr>
          <w:rFonts w:ascii="Times New Roman" w:eastAsia="Calibri" w:hAnsi="Times New Roman" w:cs="Times New Roman"/>
          <w:sz w:val="28"/>
          <w:szCs w:val="24"/>
          <w:lang w:val="ru-RU" w:eastAsia="ja-JP"/>
        </w:rPr>
        <w:t>звітному</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періоді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забезпечено</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виплату</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заробітної</w:t>
      </w:r>
      <w:proofErr w:type="spellEnd"/>
      <w:r w:rsidRPr="00291F87">
        <w:rPr>
          <w:rFonts w:ascii="Times New Roman" w:eastAsia="Calibri" w:hAnsi="Times New Roman" w:cs="Times New Roman"/>
          <w:sz w:val="28"/>
          <w:szCs w:val="24"/>
          <w:lang w:val="ru-RU" w:eastAsia="ja-JP"/>
        </w:rPr>
        <w:t xml:space="preserve"> плати </w:t>
      </w:r>
      <w:proofErr w:type="spellStart"/>
      <w:r w:rsidRPr="00291F87">
        <w:rPr>
          <w:rFonts w:ascii="Times New Roman" w:eastAsia="Calibri" w:hAnsi="Times New Roman" w:cs="Times New Roman"/>
          <w:sz w:val="28"/>
          <w:szCs w:val="24"/>
          <w:lang w:val="ru-RU" w:eastAsia="ja-JP"/>
        </w:rPr>
        <w:t>працівникам</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бюджетних</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установ</w:t>
      </w:r>
      <w:proofErr w:type="spellEnd"/>
      <w:r w:rsidRPr="00291F87">
        <w:rPr>
          <w:rFonts w:ascii="Times New Roman" w:eastAsia="Calibri" w:hAnsi="Times New Roman" w:cs="Times New Roman"/>
          <w:sz w:val="28"/>
          <w:szCs w:val="24"/>
          <w:lang w:val="ru-RU" w:eastAsia="ja-JP"/>
        </w:rPr>
        <w:t xml:space="preserve"> в </w:t>
      </w:r>
      <w:proofErr w:type="spellStart"/>
      <w:r w:rsidRPr="00291F87">
        <w:rPr>
          <w:rFonts w:ascii="Times New Roman" w:eastAsia="Calibri" w:hAnsi="Times New Roman" w:cs="Times New Roman"/>
          <w:sz w:val="28"/>
          <w:szCs w:val="24"/>
          <w:lang w:val="ru-RU" w:eastAsia="ja-JP"/>
        </w:rPr>
        <w:t>установлені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терміни</w:t>
      </w:r>
      <w:proofErr w:type="spellEnd"/>
      <w:r w:rsidRPr="00291F87">
        <w:rPr>
          <w:rFonts w:ascii="Times New Roman" w:eastAsia="Calibri" w:hAnsi="Times New Roman" w:cs="Times New Roman"/>
          <w:sz w:val="28"/>
          <w:szCs w:val="24"/>
          <w:lang w:val="ru-RU" w:eastAsia="ja-JP"/>
        </w:rPr>
        <w:t xml:space="preserve"> та в </w:t>
      </w:r>
      <w:proofErr w:type="spellStart"/>
      <w:r w:rsidRPr="00291F87">
        <w:rPr>
          <w:rFonts w:ascii="Times New Roman" w:eastAsia="Calibri" w:hAnsi="Times New Roman" w:cs="Times New Roman"/>
          <w:sz w:val="28"/>
          <w:szCs w:val="24"/>
          <w:lang w:val="ru-RU" w:eastAsia="ja-JP"/>
        </w:rPr>
        <w:t>повному</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обсязі</w:t>
      </w:r>
      <w:proofErr w:type="spellEnd"/>
      <w:r w:rsidR="00D34E76" w:rsidRPr="00291F87">
        <w:rPr>
          <w:rFonts w:ascii="Times New Roman" w:eastAsia="Calibri" w:hAnsi="Times New Roman" w:cs="Times New Roman"/>
          <w:sz w:val="28"/>
          <w:szCs w:val="24"/>
          <w:lang w:val="ru-RU" w:eastAsia="ja-JP"/>
        </w:rPr>
        <w:t>.</w:t>
      </w:r>
      <w:r w:rsidRPr="00291F87">
        <w:rPr>
          <w:rFonts w:ascii="Times New Roman" w:eastAsia="Calibri" w:hAnsi="Times New Roman" w:cs="Times New Roman"/>
          <w:sz w:val="28"/>
          <w:szCs w:val="24"/>
          <w:lang w:val="ru-RU" w:eastAsia="ja-JP"/>
        </w:rPr>
        <w:t xml:space="preserve"> На оплату </w:t>
      </w:r>
      <w:proofErr w:type="spellStart"/>
      <w:r w:rsidRPr="00291F87">
        <w:rPr>
          <w:rFonts w:ascii="Times New Roman" w:eastAsia="Calibri" w:hAnsi="Times New Roman" w:cs="Times New Roman"/>
          <w:sz w:val="28"/>
          <w:szCs w:val="24"/>
          <w:lang w:val="ru-RU" w:eastAsia="ja-JP"/>
        </w:rPr>
        <w:t>праці</w:t>
      </w:r>
      <w:proofErr w:type="spellEnd"/>
      <w:r w:rsidRPr="00291F87">
        <w:rPr>
          <w:rFonts w:ascii="Times New Roman" w:eastAsia="Calibri" w:hAnsi="Times New Roman" w:cs="Times New Roman"/>
          <w:sz w:val="28"/>
          <w:szCs w:val="24"/>
          <w:lang w:val="ru-RU" w:eastAsia="ja-JP"/>
        </w:rPr>
        <w:t xml:space="preserve"> з </w:t>
      </w:r>
      <w:proofErr w:type="spellStart"/>
      <w:r w:rsidRPr="00291F87">
        <w:rPr>
          <w:rFonts w:ascii="Times New Roman" w:eastAsia="Calibri" w:hAnsi="Times New Roman" w:cs="Times New Roman"/>
          <w:sz w:val="28"/>
          <w:szCs w:val="24"/>
          <w:lang w:val="ru-RU" w:eastAsia="ja-JP"/>
        </w:rPr>
        <w:t>нарахуванням</w:t>
      </w:r>
      <w:r w:rsidR="00D34E76" w:rsidRPr="00291F87">
        <w:rPr>
          <w:rFonts w:ascii="Times New Roman" w:eastAsia="Calibri" w:hAnsi="Times New Roman" w:cs="Times New Roman"/>
          <w:sz w:val="28"/>
          <w:szCs w:val="24"/>
          <w:lang w:val="ru-RU" w:eastAsia="ja-JP"/>
        </w:rPr>
        <w:t>и</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працівникам</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бюджетної</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сфери</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спрямовано</w:t>
      </w:r>
      <w:proofErr w:type="spellEnd"/>
      <w:r w:rsidR="0028458D" w:rsidRPr="00291F87">
        <w:rPr>
          <w:rFonts w:ascii="Times New Roman" w:eastAsia="Calibri" w:hAnsi="Times New Roman" w:cs="Times New Roman"/>
          <w:sz w:val="28"/>
          <w:szCs w:val="24"/>
          <w:lang w:val="ru-RU" w:eastAsia="ja-JP"/>
        </w:rPr>
        <w:t xml:space="preserve"> </w:t>
      </w:r>
      <w:r w:rsidR="00BC4551" w:rsidRPr="00291F87">
        <w:rPr>
          <w:rFonts w:ascii="Times New Roman" w:eastAsia="Calibri" w:hAnsi="Times New Roman" w:cs="Times New Roman"/>
          <w:sz w:val="28"/>
          <w:szCs w:val="24"/>
          <w:lang w:val="ru-RU" w:eastAsia="ja-JP"/>
        </w:rPr>
        <w:t>18</w:t>
      </w:r>
      <w:r w:rsidR="003F4FCD">
        <w:rPr>
          <w:rFonts w:ascii="Times New Roman" w:eastAsia="Calibri" w:hAnsi="Times New Roman" w:cs="Times New Roman"/>
          <w:sz w:val="28"/>
          <w:szCs w:val="24"/>
          <w:lang w:val="ru-RU" w:eastAsia="ja-JP"/>
        </w:rPr>
        <w:t>1826,5</w:t>
      </w:r>
      <w:r w:rsidR="00BC4551" w:rsidRPr="00291F87">
        <w:rPr>
          <w:rFonts w:ascii="Times New Roman" w:eastAsia="Calibri" w:hAnsi="Times New Roman" w:cs="Times New Roman"/>
          <w:sz w:val="28"/>
          <w:szCs w:val="24"/>
          <w:lang w:val="ru-RU" w:eastAsia="ja-JP"/>
        </w:rPr>
        <w:t xml:space="preserve"> </w:t>
      </w:r>
      <w:r w:rsidRPr="00291F87">
        <w:rPr>
          <w:rFonts w:ascii="Times New Roman" w:eastAsia="Calibri" w:hAnsi="Times New Roman" w:cs="Times New Roman"/>
          <w:sz w:val="28"/>
          <w:szCs w:val="24"/>
          <w:lang w:val="ru-RU" w:eastAsia="ja-JP"/>
        </w:rPr>
        <w:t>тис.</w:t>
      </w:r>
      <w:r w:rsidR="009610BB">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грн</w:t>
      </w:r>
      <w:proofErr w:type="spellEnd"/>
      <w:r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або</w:t>
      </w:r>
      <w:proofErr w:type="spellEnd"/>
      <w:r w:rsidRPr="00291F87">
        <w:rPr>
          <w:rFonts w:ascii="Times New Roman" w:eastAsia="Calibri" w:hAnsi="Times New Roman" w:cs="Times New Roman"/>
          <w:sz w:val="28"/>
          <w:szCs w:val="24"/>
          <w:lang w:val="ru-RU" w:eastAsia="ja-JP"/>
        </w:rPr>
        <w:t xml:space="preserve"> </w:t>
      </w:r>
      <w:r w:rsidR="00BC4551" w:rsidRPr="00291F87">
        <w:rPr>
          <w:rFonts w:ascii="Times New Roman" w:eastAsia="Calibri" w:hAnsi="Times New Roman" w:cs="Times New Roman"/>
          <w:sz w:val="28"/>
          <w:szCs w:val="24"/>
          <w:lang w:val="ru-RU" w:eastAsia="ja-JP"/>
        </w:rPr>
        <w:t>6</w:t>
      </w:r>
      <w:r w:rsidR="003F4FCD">
        <w:rPr>
          <w:rFonts w:ascii="Times New Roman" w:eastAsia="Calibri" w:hAnsi="Times New Roman" w:cs="Times New Roman"/>
          <w:sz w:val="28"/>
          <w:szCs w:val="24"/>
          <w:lang w:val="ru-RU" w:eastAsia="ja-JP"/>
        </w:rPr>
        <w:t>4</w:t>
      </w:r>
      <w:r w:rsidR="00BC4551" w:rsidRPr="00291F87">
        <w:rPr>
          <w:rFonts w:ascii="Times New Roman" w:eastAsia="Calibri" w:hAnsi="Times New Roman" w:cs="Times New Roman"/>
          <w:sz w:val="28"/>
          <w:szCs w:val="24"/>
          <w:lang w:val="ru-RU" w:eastAsia="ja-JP"/>
        </w:rPr>
        <w:t>,</w:t>
      </w:r>
      <w:r w:rsidR="003F4FCD">
        <w:rPr>
          <w:rFonts w:ascii="Times New Roman" w:eastAsia="Calibri" w:hAnsi="Times New Roman" w:cs="Times New Roman"/>
          <w:sz w:val="28"/>
          <w:szCs w:val="24"/>
          <w:lang w:val="ru-RU" w:eastAsia="ja-JP"/>
        </w:rPr>
        <w:t>2</w:t>
      </w:r>
      <w:r w:rsidR="00BC4551"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відсотка</w:t>
      </w:r>
      <w:proofErr w:type="spellEnd"/>
      <w:r w:rsidRPr="00291F87">
        <w:rPr>
          <w:rFonts w:ascii="Times New Roman" w:eastAsia="Calibri" w:hAnsi="Times New Roman" w:cs="Times New Roman"/>
          <w:sz w:val="28"/>
          <w:szCs w:val="24"/>
          <w:lang w:val="ru-RU" w:eastAsia="ja-JP"/>
        </w:rPr>
        <w:t xml:space="preserve"> до </w:t>
      </w:r>
      <w:proofErr w:type="spellStart"/>
      <w:r w:rsidRPr="00291F87">
        <w:rPr>
          <w:rFonts w:ascii="Times New Roman" w:eastAsia="Calibri" w:hAnsi="Times New Roman" w:cs="Times New Roman"/>
          <w:sz w:val="28"/>
          <w:szCs w:val="24"/>
          <w:lang w:val="ru-RU" w:eastAsia="ja-JP"/>
        </w:rPr>
        <w:t>видатків</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загального</w:t>
      </w:r>
      <w:proofErr w:type="spellEnd"/>
      <w:r w:rsidRPr="00291F87">
        <w:rPr>
          <w:rFonts w:ascii="Times New Roman" w:eastAsia="Calibri" w:hAnsi="Times New Roman" w:cs="Times New Roman"/>
          <w:sz w:val="28"/>
          <w:szCs w:val="24"/>
          <w:lang w:val="ru-RU" w:eastAsia="ja-JP"/>
        </w:rPr>
        <w:t xml:space="preserve"> фонду бюджету. </w:t>
      </w:r>
    </w:p>
    <w:p w:rsidR="009A6547" w:rsidRPr="00A01214" w:rsidRDefault="009A6547" w:rsidP="009A6547">
      <w:pPr>
        <w:spacing w:after="0" w:line="240" w:lineRule="auto"/>
        <w:ind w:firstLine="708"/>
        <w:jc w:val="both"/>
        <w:rPr>
          <w:rFonts w:ascii="Times New Roman" w:eastAsia="Calibri" w:hAnsi="Times New Roman" w:cs="Times New Roman"/>
          <w:sz w:val="28"/>
          <w:szCs w:val="24"/>
          <w:highlight w:val="yellow"/>
          <w:lang w:val="ru-RU" w:eastAsia="ja-JP"/>
        </w:rPr>
      </w:pPr>
      <w:proofErr w:type="spellStart"/>
      <w:r w:rsidRPr="00291F87">
        <w:rPr>
          <w:rFonts w:ascii="Times New Roman" w:eastAsia="Calibri" w:hAnsi="Times New Roman" w:cs="Times New Roman"/>
          <w:sz w:val="28"/>
          <w:szCs w:val="24"/>
          <w:lang w:val="ru-RU" w:eastAsia="ja-JP"/>
        </w:rPr>
        <w:t>Вчасно</w:t>
      </w:r>
      <w:proofErr w:type="spellEnd"/>
      <w:r w:rsidRPr="00291F87">
        <w:rPr>
          <w:rFonts w:ascii="Times New Roman" w:eastAsia="Calibri" w:hAnsi="Times New Roman" w:cs="Times New Roman"/>
          <w:sz w:val="28"/>
          <w:szCs w:val="24"/>
          <w:lang w:val="ru-RU" w:eastAsia="ja-JP"/>
        </w:rPr>
        <w:t xml:space="preserve"> і в </w:t>
      </w:r>
      <w:proofErr w:type="spellStart"/>
      <w:r w:rsidRPr="00291F87">
        <w:rPr>
          <w:rFonts w:ascii="Times New Roman" w:eastAsia="Calibri" w:hAnsi="Times New Roman" w:cs="Times New Roman"/>
          <w:sz w:val="28"/>
          <w:szCs w:val="24"/>
          <w:lang w:val="ru-RU" w:eastAsia="ja-JP"/>
        </w:rPr>
        <w:t>повному</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обсязі</w:t>
      </w:r>
      <w:proofErr w:type="spellEnd"/>
      <w:r w:rsidRPr="00291F87">
        <w:rPr>
          <w:rFonts w:ascii="Times New Roman" w:eastAsia="Calibri" w:hAnsi="Times New Roman" w:cs="Times New Roman"/>
          <w:sz w:val="28"/>
          <w:szCs w:val="24"/>
          <w:lang w:val="ru-RU" w:eastAsia="ja-JP"/>
        </w:rPr>
        <w:t xml:space="preserve"> проводились </w:t>
      </w:r>
      <w:proofErr w:type="spellStart"/>
      <w:r w:rsidRPr="00291F87">
        <w:rPr>
          <w:rFonts w:ascii="Times New Roman" w:eastAsia="Calibri" w:hAnsi="Times New Roman" w:cs="Times New Roman"/>
          <w:sz w:val="28"/>
          <w:szCs w:val="24"/>
          <w:lang w:val="ru-RU" w:eastAsia="ja-JP"/>
        </w:rPr>
        <w:t>розрахунки</w:t>
      </w:r>
      <w:proofErr w:type="spellEnd"/>
      <w:r w:rsidRPr="00291F87">
        <w:rPr>
          <w:rFonts w:ascii="Times New Roman" w:eastAsia="Calibri" w:hAnsi="Times New Roman" w:cs="Times New Roman"/>
          <w:sz w:val="28"/>
          <w:szCs w:val="24"/>
          <w:lang w:val="ru-RU" w:eastAsia="ja-JP"/>
        </w:rPr>
        <w:t xml:space="preserve"> за </w:t>
      </w:r>
      <w:proofErr w:type="spellStart"/>
      <w:r w:rsidRPr="00291F87">
        <w:rPr>
          <w:rFonts w:ascii="Times New Roman" w:eastAsia="Calibri" w:hAnsi="Times New Roman" w:cs="Times New Roman"/>
          <w:sz w:val="28"/>
          <w:szCs w:val="24"/>
          <w:lang w:val="ru-RU" w:eastAsia="ja-JP"/>
        </w:rPr>
        <w:t>спожиті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бюджетними</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установами</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енергоносії</w:t>
      </w:r>
      <w:proofErr w:type="spellEnd"/>
      <w:r w:rsidRPr="00291F87">
        <w:rPr>
          <w:rFonts w:ascii="Times New Roman" w:eastAsia="Calibri" w:hAnsi="Times New Roman" w:cs="Times New Roman"/>
          <w:sz w:val="28"/>
          <w:szCs w:val="24"/>
          <w:lang w:val="ru-RU" w:eastAsia="ja-JP"/>
        </w:rPr>
        <w:t xml:space="preserve"> та </w:t>
      </w:r>
      <w:proofErr w:type="spellStart"/>
      <w:r w:rsidRPr="00291F87">
        <w:rPr>
          <w:rFonts w:ascii="Times New Roman" w:eastAsia="Calibri" w:hAnsi="Times New Roman" w:cs="Times New Roman"/>
          <w:sz w:val="28"/>
          <w:szCs w:val="24"/>
          <w:lang w:val="ru-RU" w:eastAsia="ja-JP"/>
        </w:rPr>
        <w:t>комунальні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послуги</w:t>
      </w:r>
      <w:proofErr w:type="spellEnd"/>
      <w:r w:rsidRPr="00291F87">
        <w:rPr>
          <w:rFonts w:ascii="Times New Roman" w:eastAsia="Calibri" w:hAnsi="Times New Roman" w:cs="Times New Roman"/>
          <w:sz w:val="28"/>
          <w:szCs w:val="24"/>
          <w:lang w:val="ru-RU" w:eastAsia="ja-JP"/>
        </w:rPr>
        <w:t xml:space="preserve">, на </w:t>
      </w:r>
      <w:proofErr w:type="spellStart"/>
      <w:r w:rsidRPr="00291F87">
        <w:rPr>
          <w:rFonts w:ascii="Times New Roman" w:eastAsia="Calibri" w:hAnsi="Times New Roman" w:cs="Times New Roman"/>
          <w:sz w:val="28"/>
          <w:szCs w:val="24"/>
          <w:lang w:val="ru-RU" w:eastAsia="ja-JP"/>
        </w:rPr>
        <w:t>які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спрямовано</w:t>
      </w:r>
      <w:proofErr w:type="spellEnd"/>
      <w:r w:rsidR="0028458D" w:rsidRPr="00291F87">
        <w:rPr>
          <w:rFonts w:ascii="Times New Roman" w:eastAsia="Calibri" w:hAnsi="Times New Roman" w:cs="Times New Roman"/>
          <w:sz w:val="28"/>
          <w:szCs w:val="24"/>
          <w:lang w:val="ru-RU" w:eastAsia="ja-JP"/>
        </w:rPr>
        <w:t xml:space="preserve"> </w:t>
      </w:r>
      <w:r w:rsidR="00291F87" w:rsidRPr="00291F87">
        <w:rPr>
          <w:rFonts w:ascii="Times New Roman" w:eastAsia="Calibri" w:hAnsi="Times New Roman" w:cs="Times New Roman"/>
          <w:sz w:val="28"/>
          <w:szCs w:val="24"/>
          <w:lang w:val="ru-RU" w:eastAsia="ja-JP"/>
        </w:rPr>
        <w:t xml:space="preserve">29137,4 </w:t>
      </w:r>
      <w:r w:rsidRPr="00291F87">
        <w:rPr>
          <w:rFonts w:ascii="Times New Roman" w:eastAsia="Calibri" w:hAnsi="Times New Roman" w:cs="Times New Roman"/>
          <w:sz w:val="28"/>
          <w:szCs w:val="24"/>
          <w:lang w:val="ru-RU" w:eastAsia="ja-JP"/>
        </w:rPr>
        <w:t>тис.</w:t>
      </w:r>
      <w:r w:rsidR="009610BB">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грн</w:t>
      </w:r>
      <w:proofErr w:type="spellEnd"/>
      <w:r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або</w:t>
      </w:r>
      <w:proofErr w:type="spellEnd"/>
      <w:r w:rsidR="0028458D" w:rsidRPr="00291F87">
        <w:rPr>
          <w:rFonts w:ascii="Times New Roman" w:eastAsia="Calibri" w:hAnsi="Times New Roman" w:cs="Times New Roman"/>
          <w:sz w:val="28"/>
          <w:szCs w:val="24"/>
          <w:lang w:val="ru-RU" w:eastAsia="ja-JP"/>
        </w:rPr>
        <w:t xml:space="preserve"> </w:t>
      </w:r>
      <w:r w:rsidR="004928E2" w:rsidRPr="00291F87">
        <w:rPr>
          <w:rFonts w:ascii="Times New Roman" w:eastAsia="Calibri" w:hAnsi="Times New Roman" w:cs="Times New Roman"/>
          <w:sz w:val="28"/>
          <w:szCs w:val="24"/>
          <w:lang w:val="ru-RU" w:eastAsia="ja-JP"/>
        </w:rPr>
        <w:t>1</w:t>
      </w:r>
      <w:r w:rsidR="00291F87" w:rsidRPr="00291F87">
        <w:rPr>
          <w:rFonts w:ascii="Times New Roman" w:eastAsia="Calibri" w:hAnsi="Times New Roman" w:cs="Times New Roman"/>
          <w:sz w:val="28"/>
          <w:szCs w:val="24"/>
          <w:lang w:val="ru-RU" w:eastAsia="ja-JP"/>
        </w:rPr>
        <w:t>4,3</w:t>
      </w:r>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відсотк</w:t>
      </w:r>
      <w:r w:rsidR="00291F87" w:rsidRPr="00291F87">
        <w:rPr>
          <w:rFonts w:ascii="Times New Roman" w:eastAsia="Calibri" w:hAnsi="Times New Roman" w:cs="Times New Roman"/>
          <w:sz w:val="28"/>
          <w:szCs w:val="24"/>
          <w:lang w:val="ru-RU" w:eastAsia="ja-JP"/>
        </w:rPr>
        <w:t>а</w:t>
      </w:r>
      <w:proofErr w:type="spellEnd"/>
      <w:r w:rsidRPr="00291F87">
        <w:rPr>
          <w:rFonts w:ascii="Times New Roman" w:eastAsia="Calibri" w:hAnsi="Times New Roman" w:cs="Times New Roman"/>
          <w:sz w:val="28"/>
          <w:szCs w:val="24"/>
          <w:lang w:val="ru-RU" w:eastAsia="ja-JP"/>
        </w:rPr>
        <w:t xml:space="preserve"> до </w:t>
      </w:r>
      <w:proofErr w:type="spellStart"/>
      <w:r w:rsidRPr="00291F87">
        <w:rPr>
          <w:rFonts w:ascii="Times New Roman" w:eastAsia="Calibri" w:hAnsi="Times New Roman" w:cs="Times New Roman"/>
          <w:sz w:val="28"/>
          <w:szCs w:val="24"/>
          <w:lang w:val="ru-RU" w:eastAsia="ja-JP"/>
        </w:rPr>
        <w:t>видатків</w:t>
      </w:r>
      <w:proofErr w:type="spellEnd"/>
      <w:r w:rsidRPr="00291F87">
        <w:rPr>
          <w:rFonts w:ascii="Times New Roman" w:eastAsia="Calibri" w:hAnsi="Times New Roman" w:cs="Times New Roman"/>
          <w:sz w:val="28"/>
          <w:szCs w:val="24"/>
          <w:lang w:eastAsia="ja-JP"/>
        </w:rPr>
        <w:t xml:space="preserve"> загального фонду</w:t>
      </w:r>
      <w:r w:rsidRPr="00291F87">
        <w:rPr>
          <w:rFonts w:ascii="Times New Roman" w:eastAsia="Calibri" w:hAnsi="Times New Roman" w:cs="Times New Roman"/>
          <w:sz w:val="28"/>
          <w:szCs w:val="24"/>
          <w:lang w:val="ru-RU" w:eastAsia="ja-JP"/>
        </w:rPr>
        <w:t xml:space="preserve"> бюджету.</w:t>
      </w:r>
    </w:p>
    <w:p w:rsidR="009A6547" w:rsidRDefault="009A6547" w:rsidP="00FD00D2">
      <w:pPr>
        <w:spacing w:after="0" w:line="240" w:lineRule="auto"/>
        <w:ind w:firstLine="709"/>
        <w:jc w:val="both"/>
        <w:rPr>
          <w:rFonts w:ascii="Times New Roman" w:eastAsia="Calibri" w:hAnsi="Times New Roman" w:cs="Times New Roman"/>
          <w:sz w:val="28"/>
          <w:szCs w:val="24"/>
          <w:lang w:val="ru-RU" w:eastAsia="ja-JP"/>
        </w:rPr>
      </w:pPr>
      <w:proofErr w:type="spellStart"/>
      <w:r w:rsidRPr="00291F87">
        <w:rPr>
          <w:rFonts w:ascii="Times New Roman" w:eastAsia="Calibri" w:hAnsi="Times New Roman" w:cs="Times New Roman"/>
          <w:sz w:val="28"/>
          <w:szCs w:val="24"/>
          <w:lang w:val="ru-RU" w:eastAsia="ja-JP"/>
        </w:rPr>
        <w:t>Видатки</w:t>
      </w:r>
      <w:proofErr w:type="spellEnd"/>
      <w:r w:rsidR="0028458D" w:rsidRPr="00291F87">
        <w:rPr>
          <w:rFonts w:ascii="Times New Roman" w:eastAsia="Calibri" w:hAnsi="Times New Roman" w:cs="Times New Roman"/>
          <w:sz w:val="28"/>
          <w:szCs w:val="24"/>
          <w:lang w:val="ru-RU" w:eastAsia="ja-JP"/>
        </w:rPr>
        <w:t xml:space="preserve"> </w:t>
      </w:r>
      <w:r w:rsidRPr="00291F87">
        <w:rPr>
          <w:rFonts w:ascii="Times New Roman" w:eastAsia="Calibri" w:hAnsi="Times New Roman" w:cs="Times New Roman"/>
          <w:sz w:val="28"/>
          <w:szCs w:val="24"/>
          <w:lang w:val="ru-RU" w:eastAsia="ja-JP"/>
        </w:rPr>
        <w:t xml:space="preserve">бюджету на </w:t>
      </w:r>
      <w:proofErr w:type="spellStart"/>
      <w:r w:rsidRPr="00291F87">
        <w:rPr>
          <w:rFonts w:ascii="Times New Roman" w:eastAsia="Calibri" w:hAnsi="Times New Roman" w:cs="Times New Roman"/>
          <w:sz w:val="28"/>
          <w:szCs w:val="24"/>
          <w:lang w:val="ru-RU" w:eastAsia="ja-JP"/>
        </w:rPr>
        <w:t>захищені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статті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витрат</w:t>
      </w:r>
      <w:proofErr w:type="spellEnd"/>
      <w:r w:rsidRPr="00291F87">
        <w:rPr>
          <w:rFonts w:ascii="Times New Roman" w:eastAsia="Calibri" w:hAnsi="Times New Roman" w:cs="Times New Roman"/>
          <w:sz w:val="28"/>
          <w:szCs w:val="24"/>
          <w:lang w:val="ru-RU" w:eastAsia="ja-JP"/>
        </w:rPr>
        <w:t xml:space="preserve"> в </w:t>
      </w:r>
      <w:proofErr w:type="spellStart"/>
      <w:r w:rsidRPr="00291F87">
        <w:rPr>
          <w:rFonts w:ascii="Times New Roman" w:eastAsia="Calibri" w:hAnsi="Times New Roman" w:cs="Times New Roman"/>
          <w:sz w:val="28"/>
          <w:szCs w:val="24"/>
          <w:lang w:val="ru-RU" w:eastAsia="ja-JP"/>
        </w:rPr>
        <w:t>звітному</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періоді</w:t>
      </w:r>
      <w:proofErr w:type="spellEnd"/>
      <w:r w:rsidRPr="00291F87">
        <w:rPr>
          <w:rFonts w:ascii="Times New Roman" w:eastAsia="Calibri" w:hAnsi="Times New Roman" w:cs="Times New Roman"/>
          <w:sz w:val="28"/>
          <w:szCs w:val="24"/>
          <w:lang w:val="ru-RU" w:eastAsia="ja-JP"/>
        </w:rPr>
        <w:t xml:space="preserve"> становили </w:t>
      </w:r>
      <w:r w:rsidR="003F4FCD">
        <w:rPr>
          <w:rFonts w:ascii="Times New Roman" w:eastAsia="Calibri" w:hAnsi="Times New Roman" w:cs="Times New Roman"/>
          <w:sz w:val="28"/>
          <w:szCs w:val="24"/>
          <w:lang w:val="ru-RU" w:eastAsia="ja-JP"/>
        </w:rPr>
        <w:t>225213,6</w:t>
      </w:r>
      <w:r w:rsidR="00BC4551" w:rsidRPr="00291F87">
        <w:rPr>
          <w:rFonts w:ascii="Times New Roman" w:eastAsia="Calibri" w:hAnsi="Times New Roman" w:cs="Times New Roman"/>
          <w:sz w:val="28"/>
          <w:szCs w:val="24"/>
          <w:lang w:val="ru-RU" w:eastAsia="ja-JP"/>
        </w:rPr>
        <w:t xml:space="preserve"> </w:t>
      </w:r>
      <w:r w:rsidRPr="00291F87">
        <w:rPr>
          <w:rFonts w:ascii="Times New Roman" w:eastAsia="Calibri" w:hAnsi="Times New Roman" w:cs="Times New Roman"/>
          <w:sz w:val="28"/>
          <w:szCs w:val="24"/>
          <w:lang w:val="ru-RU" w:eastAsia="ja-JP"/>
        </w:rPr>
        <w:t>тис.</w:t>
      </w:r>
      <w:r w:rsidR="009610BB">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грн</w:t>
      </w:r>
      <w:proofErr w:type="spellEnd"/>
      <w:r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або</w:t>
      </w:r>
      <w:proofErr w:type="spellEnd"/>
      <w:r w:rsidRPr="00291F87">
        <w:rPr>
          <w:rFonts w:ascii="Times New Roman" w:eastAsia="Calibri" w:hAnsi="Times New Roman" w:cs="Times New Roman"/>
          <w:sz w:val="28"/>
          <w:szCs w:val="24"/>
          <w:lang w:val="ru-RU" w:eastAsia="ja-JP"/>
        </w:rPr>
        <w:t xml:space="preserve"> </w:t>
      </w:r>
      <w:r w:rsidR="00D34B58">
        <w:rPr>
          <w:rFonts w:ascii="Times New Roman" w:eastAsia="Calibri" w:hAnsi="Times New Roman" w:cs="Times New Roman"/>
          <w:sz w:val="28"/>
          <w:szCs w:val="24"/>
          <w:lang w:val="ru-RU" w:eastAsia="ja-JP"/>
        </w:rPr>
        <w:t>7</w:t>
      </w:r>
      <w:r w:rsidR="00291F87" w:rsidRPr="00291F87">
        <w:rPr>
          <w:rFonts w:ascii="Times New Roman" w:eastAsia="Calibri" w:hAnsi="Times New Roman" w:cs="Times New Roman"/>
          <w:sz w:val="28"/>
          <w:szCs w:val="24"/>
          <w:lang w:val="ru-RU" w:eastAsia="ja-JP"/>
        </w:rPr>
        <w:t>9</w:t>
      </w:r>
      <w:r w:rsidR="00D34B58">
        <w:rPr>
          <w:rFonts w:ascii="Times New Roman" w:eastAsia="Calibri" w:hAnsi="Times New Roman" w:cs="Times New Roman"/>
          <w:sz w:val="28"/>
          <w:szCs w:val="24"/>
          <w:lang w:val="ru-RU" w:eastAsia="ja-JP"/>
        </w:rPr>
        <w:t>,5</w:t>
      </w:r>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відсотка</w:t>
      </w:r>
      <w:proofErr w:type="spellEnd"/>
      <w:r w:rsidR="0028458D" w:rsidRPr="00291F87">
        <w:rPr>
          <w:rFonts w:ascii="Times New Roman" w:eastAsia="Calibri" w:hAnsi="Times New Roman" w:cs="Times New Roman"/>
          <w:sz w:val="28"/>
          <w:szCs w:val="24"/>
          <w:lang w:val="ru-RU" w:eastAsia="ja-JP"/>
        </w:rPr>
        <w:t xml:space="preserve"> </w:t>
      </w:r>
      <w:r w:rsidRPr="00291F87">
        <w:rPr>
          <w:rFonts w:ascii="Times New Roman" w:eastAsia="Calibri" w:hAnsi="Times New Roman" w:cs="Times New Roman"/>
          <w:sz w:val="28"/>
          <w:szCs w:val="24"/>
          <w:lang w:eastAsia="ja-JP"/>
        </w:rPr>
        <w:t xml:space="preserve">до </w:t>
      </w:r>
      <w:proofErr w:type="spellStart"/>
      <w:r w:rsidRPr="00291F87">
        <w:rPr>
          <w:rFonts w:ascii="Times New Roman" w:eastAsia="Calibri" w:hAnsi="Times New Roman" w:cs="Times New Roman"/>
          <w:sz w:val="28"/>
          <w:szCs w:val="24"/>
          <w:lang w:val="ru-RU" w:eastAsia="ja-JP"/>
        </w:rPr>
        <w:t>видатків</w:t>
      </w:r>
      <w:proofErr w:type="spellEnd"/>
      <w:r w:rsidR="0028458D" w:rsidRPr="00291F87">
        <w:rPr>
          <w:rFonts w:ascii="Times New Roman" w:eastAsia="Calibri" w:hAnsi="Times New Roman" w:cs="Times New Roman"/>
          <w:sz w:val="28"/>
          <w:szCs w:val="24"/>
          <w:lang w:val="ru-RU" w:eastAsia="ja-JP"/>
        </w:rPr>
        <w:t xml:space="preserve"> </w:t>
      </w:r>
      <w:r w:rsidRPr="00291F87">
        <w:rPr>
          <w:rFonts w:ascii="Times New Roman" w:eastAsia="Calibri" w:hAnsi="Times New Roman" w:cs="Times New Roman"/>
          <w:sz w:val="28"/>
          <w:szCs w:val="24"/>
          <w:lang w:eastAsia="ja-JP"/>
        </w:rPr>
        <w:t xml:space="preserve">загального фонду </w:t>
      </w:r>
      <w:r w:rsidRPr="00291F87">
        <w:rPr>
          <w:rFonts w:ascii="Times New Roman" w:eastAsia="Calibri" w:hAnsi="Times New Roman" w:cs="Times New Roman"/>
          <w:sz w:val="28"/>
          <w:szCs w:val="24"/>
          <w:lang w:val="ru-RU" w:eastAsia="ja-JP"/>
        </w:rPr>
        <w:t>бюджету.</w:t>
      </w:r>
    </w:p>
    <w:p w:rsidR="008002D2" w:rsidRDefault="008002D2" w:rsidP="00FD00D2">
      <w:pPr>
        <w:spacing w:after="0" w:line="240" w:lineRule="auto"/>
        <w:ind w:firstLine="709"/>
        <w:jc w:val="both"/>
        <w:rPr>
          <w:rFonts w:ascii="Times New Roman" w:eastAsia="Calibri" w:hAnsi="Times New Roman" w:cs="Times New Roman"/>
          <w:sz w:val="28"/>
          <w:szCs w:val="24"/>
          <w:lang w:val="ru-RU" w:eastAsia="ja-JP"/>
        </w:rPr>
      </w:pPr>
      <w:proofErr w:type="spellStart"/>
      <w:r>
        <w:rPr>
          <w:rFonts w:ascii="Times New Roman" w:eastAsia="Calibri" w:hAnsi="Times New Roman" w:cs="Times New Roman"/>
          <w:sz w:val="28"/>
          <w:szCs w:val="24"/>
          <w:lang w:val="ru-RU" w:eastAsia="ja-JP"/>
        </w:rPr>
        <w:t>Результати</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виконання</w:t>
      </w:r>
      <w:proofErr w:type="spellEnd"/>
      <w:r>
        <w:rPr>
          <w:rFonts w:ascii="Times New Roman" w:eastAsia="Calibri" w:hAnsi="Times New Roman" w:cs="Times New Roman"/>
          <w:sz w:val="28"/>
          <w:szCs w:val="24"/>
          <w:lang w:val="ru-RU" w:eastAsia="ja-JP"/>
        </w:rPr>
        <w:t xml:space="preserve"> бюджету </w:t>
      </w:r>
      <w:proofErr w:type="spellStart"/>
      <w:r>
        <w:rPr>
          <w:rFonts w:ascii="Times New Roman" w:eastAsia="Calibri" w:hAnsi="Times New Roman" w:cs="Times New Roman"/>
          <w:sz w:val="28"/>
          <w:szCs w:val="24"/>
          <w:lang w:val="ru-RU" w:eastAsia="ja-JP"/>
        </w:rPr>
        <w:t>Ковельської</w:t>
      </w:r>
      <w:proofErr w:type="spellEnd"/>
      <w:r>
        <w:rPr>
          <w:rFonts w:ascii="Times New Roman" w:eastAsia="Calibri" w:hAnsi="Times New Roman" w:cs="Times New Roman"/>
          <w:sz w:val="28"/>
          <w:szCs w:val="24"/>
          <w:lang w:val="ru-RU" w:eastAsia="ja-JP"/>
        </w:rPr>
        <w:t xml:space="preserve"> </w:t>
      </w:r>
      <w:proofErr w:type="spellStart"/>
      <w:r w:rsidR="009610BB">
        <w:rPr>
          <w:rFonts w:ascii="Times New Roman" w:eastAsia="Calibri" w:hAnsi="Times New Roman" w:cs="Times New Roman"/>
          <w:sz w:val="28"/>
          <w:szCs w:val="24"/>
          <w:lang w:val="ru-RU" w:eastAsia="ja-JP"/>
        </w:rPr>
        <w:t>міської</w:t>
      </w:r>
      <w:proofErr w:type="spellEnd"/>
      <w:r w:rsidR="009610BB">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територіальної</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громади</w:t>
      </w:r>
      <w:proofErr w:type="spellEnd"/>
      <w:r>
        <w:rPr>
          <w:rFonts w:ascii="Times New Roman" w:eastAsia="Calibri" w:hAnsi="Times New Roman" w:cs="Times New Roman"/>
          <w:sz w:val="28"/>
          <w:szCs w:val="24"/>
          <w:lang w:val="ru-RU" w:eastAsia="ja-JP"/>
        </w:rPr>
        <w:t xml:space="preserve"> у </w:t>
      </w:r>
      <w:proofErr w:type="spellStart"/>
      <w:r>
        <w:rPr>
          <w:rFonts w:ascii="Times New Roman" w:eastAsia="Calibri" w:hAnsi="Times New Roman" w:cs="Times New Roman"/>
          <w:sz w:val="28"/>
          <w:szCs w:val="24"/>
          <w:lang w:val="ru-RU" w:eastAsia="ja-JP"/>
        </w:rPr>
        <w:t>січні-березні</w:t>
      </w:r>
      <w:proofErr w:type="spellEnd"/>
      <w:r>
        <w:rPr>
          <w:rFonts w:ascii="Times New Roman" w:eastAsia="Calibri" w:hAnsi="Times New Roman" w:cs="Times New Roman"/>
          <w:sz w:val="28"/>
          <w:szCs w:val="24"/>
          <w:lang w:val="ru-RU" w:eastAsia="ja-JP"/>
        </w:rPr>
        <w:t xml:space="preserve"> 2026 року </w:t>
      </w:r>
      <w:proofErr w:type="spellStart"/>
      <w:r>
        <w:rPr>
          <w:rFonts w:ascii="Times New Roman" w:eastAsia="Calibri" w:hAnsi="Times New Roman" w:cs="Times New Roman"/>
          <w:sz w:val="28"/>
          <w:szCs w:val="24"/>
          <w:lang w:val="ru-RU" w:eastAsia="ja-JP"/>
        </w:rPr>
        <w:t>свідчать</w:t>
      </w:r>
      <w:proofErr w:type="spellEnd"/>
      <w:r>
        <w:rPr>
          <w:rFonts w:ascii="Times New Roman" w:eastAsia="Calibri" w:hAnsi="Times New Roman" w:cs="Times New Roman"/>
          <w:sz w:val="28"/>
          <w:szCs w:val="24"/>
          <w:lang w:val="ru-RU" w:eastAsia="ja-JP"/>
        </w:rPr>
        <w:t xml:space="preserve"> про </w:t>
      </w:r>
      <w:proofErr w:type="spellStart"/>
      <w:r>
        <w:rPr>
          <w:rFonts w:ascii="Times New Roman" w:eastAsia="Calibri" w:hAnsi="Times New Roman" w:cs="Times New Roman"/>
          <w:sz w:val="28"/>
          <w:szCs w:val="24"/>
          <w:lang w:val="ru-RU" w:eastAsia="ja-JP"/>
        </w:rPr>
        <w:t>потенційну</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можливість</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його</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ефективного</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виконання</w:t>
      </w:r>
      <w:proofErr w:type="spellEnd"/>
      <w:r>
        <w:rPr>
          <w:rFonts w:ascii="Times New Roman" w:eastAsia="Calibri" w:hAnsi="Times New Roman" w:cs="Times New Roman"/>
          <w:sz w:val="28"/>
          <w:szCs w:val="24"/>
          <w:lang w:val="ru-RU" w:eastAsia="ja-JP"/>
        </w:rPr>
        <w:t xml:space="preserve"> до </w:t>
      </w:r>
      <w:proofErr w:type="spellStart"/>
      <w:r>
        <w:rPr>
          <w:rFonts w:ascii="Times New Roman" w:eastAsia="Calibri" w:hAnsi="Times New Roman" w:cs="Times New Roman"/>
          <w:sz w:val="28"/>
          <w:szCs w:val="24"/>
          <w:lang w:val="ru-RU" w:eastAsia="ja-JP"/>
        </w:rPr>
        <w:t>завершення</w:t>
      </w:r>
      <w:proofErr w:type="spellEnd"/>
      <w:r>
        <w:rPr>
          <w:rFonts w:ascii="Times New Roman" w:eastAsia="Calibri" w:hAnsi="Times New Roman" w:cs="Times New Roman"/>
          <w:sz w:val="28"/>
          <w:szCs w:val="24"/>
          <w:lang w:val="ru-RU" w:eastAsia="ja-JP"/>
        </w:rPr>
        <w:t xml:space="preserve"> поточного бюджетного </w:t>
      </w:r>
      <w:proofErr w:type="spellStart"/>
      <w:r>
        <w:rPr>
          <w:rFonts w:ascii="Times New Roman" w:eastAsia="Calibri" w:hAnsi="Times New Roman" w:cs="Times New Roman"/>
          <w:sz w:val="28"/>
          <w:szCs w:val="24"/>
          <w:lang w:val="ru-RU" w:eastAsia="ja-JP"/>
        </w:rPr>
        <w:t>періоду</w:t>
      </w:r>
      <w:proofErr w:type="spellEnd"/>
      <w:r>
        <w:rPr>
          <w:rFonts w:ascii="Times New Roman" w:eastAsia="Calibri" w:hAnsi="Times New Roman" w:cs="Times New Roman"/>
          <w:sz w:val="28"/>
          <w:szCs w:val="24"/>
          <w:lang w:val="ru-RU" w:eastAsia="ja-JP"/>
        </w:rPr>
        <w:t xml:space="preserve"> з </w:t>
      </w:r>
      <w:proofErr w:type="spellStart"/>
      <w:r>
        <w:rPr>
          <w:rFonts w:ascii="Times New Roman" w:eastAsia="Calibri" w:hAnsi="Times New Roman" w:cs="Times New Roman"/>
          <w:sz w:val="28"/>
          <w:szCs w:val="24"/>
          <w:lang w:val="ru-RU" w:eastAsia="ja-JP"/>
        </w:rPr>
        <w:t>урахуванням</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дотримання</w:t>
      </w:r>
      <w:proofErr w:type="spellEnd"/>
      <w:r>
        <w:rPr>
          <w:rFonts w:ascii="Times New Roman" w:eastAsia="Calibri" w:hAnsi="Times New Roman" w:cs="Times New Roman"/>
          <w:sz w:val="28"/>
          <w:szCs w:val="24"/>
          <w:lang w:val="ru-RU" w:eastAsia="ja-JP"/>
        </w:rPr>
        <w:t xml:space="preserve"> режиму </w:t>
      </w:r>
      <w:proofErr w:type="spellStart"/>
      <w:r>
        <w:rPr>
          <w:rFonts w:ascii="Times New Roman" w:eastAsia="Calibri" w:hAnsi="Times New Roman" w:cs="Times New Roman"/>
          <w:sz w:val="28"/>
          <w:szCs w:val="24"/>
          <w:lang w:val="ru-RU" w:eastAsia="ja-JP"/>
        </w:rPr>
        <w:t>економного</w:t>
      </w:r>
      <w:proofErr w:type="spellEnd"/>
      <w:r>
        <w:rPr>
          <w:rFonts w:ascii="Times New Roman" w:eastAsia="Calibri" w:hAnsi="Times New Roman" w:cs="Times New Roman"/>
          <w:sz w:val="28"/>
          <w:szCs w:val="24"/>
          <w:lang w:val="ru-RU" w:eastAsia="ja-JP"/>
        </w:rPr>
        <w:t xml:space="preserve"> і </w:t>
      </w:r>
      <w:proofErr w:type="spellStart"/>
      <w:r>
        <w:rPr>
          <w:rFonts w:ascii="Times New Roman" w:eastAsia="Calibri" w:hAnsi="Times New Roman" w:cs="Times New Roman"/>
          <w:sz w:val="28"/>
          <w:szCs w:val="24"/>
          <w:lang w:val="ru-RU" w:eastAsia="ja-JP"/>
        </w:rPr>
        <w:t>раціонального</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використання</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наявних</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ресурсів</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усіма</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учасниками</w:t>
      </w:r>
      <w:proofErr w:type="spellEnd"/>
      <w:r>
        <w:rPr>
          <w:rFonts w:ascii="Times New Roman" w:eastAsia="Calibri" w:hAnsi="Times New Roman" w:cs="Times New Roman"/>
          <w:sz w:val="28"/>
          <w:szCs w:val="24"/>
          <w:lang w:val="ru-RU" w:eastAsia="ja-JP"/>
        </w:rPr>
        <w:t xml:space="preserve"> бюджетного </w:t>
      </w:r>
      <w:proofErr w:type="spellStart"/>
      <w:r>
        <w:rPr>
          <w:rFonts w:ascii="Times New Roman" w:eastAsia="Calibri" w:hAnsi="Times New Roman" w:cs="Times New Roman"/>
          <w:sz w:val="28"/>
          <w:szCs w:val="24"/>
          <w:lang w:val="ru-RU" w:eastAsia="ja-JP"/>
        </w:rPr>
        <w:t>процесу</w:t>
      </w:r>
      <w:proofErr w:type="spellEnd"/>
      <w:r>
        <w:rPr>
          <w:rFonts w:ascii="Times New Roman" w:eastAsia="Calibri" w:hAnsi="Times New Roman" w:cs="Times New Roman"/>
          <w:sz w:val="28"/>
          <w:szCs w:val="24"/>
          <w:lang w:val="ru-RU" w:eastAsia="ja-JP"/>
        </w:rPr>
        <w:t>.</w:t>
      </w:r>
    </w:p>
    <w:p w:rsidR="008002D2" w:rsidRPr="00A01214" w:rsidRDefault="008002D2" w:rsidP="00FD00D2">
      <w:pPr>
        <w:spacing w:after="0" w:line="240" w:lineRule="auto"/>
        <w:ind w:firstLine="709"/>
        <w:jc w:val="both"/>
        <w:rPr>
          <w:rFonts w:ascii="Times New Roman" w:eastAsia="Calibri" w:hAnsi="Times New Roman" w:cs="Times New Roman"/>
          <w:sz w:val="28"/>
          <w:szCs w:val="24"/>
          <w:highlight w:val="yellow"/>
          <w:lang w:eastAsia="ja-JP"/>
        </w:rPr>
      </w:pPr>
    </w:p>
    <w:p w:rsidR="00102952" w:rsidRDefault="00102952" w:rsidP="009610BB">
      <w:pPr>
        <w:jc w:val="center"/>
        <w:rPr>
          <w:rFonts w:ascii="Times New Roman" w:hAnsi="Times New Roman" w:cs="Times New Roman"/>
          <w:sz w:val="28"/>
          <w:szCs w:val="28"/>
        </w:rPr>
      </w:pPr>
    </w:p>
    <w:p w:rsidR="00B213D8" w:rsidRDefault="00B213D8" w:rsidP="009610BB">
      <w:pPr>
        <w:jc w:val="center"/>
        <w:rPr>
          <w:rFonts w:ascii="Times New Roman" w:hAnsi="Times New Roman" w:cs="Times New Roman"/>
          <w:sz w:val="28"/>
          <w:szCs w:val="28"/>
        </w:rPr>
      </w:pPr>
      <w:r w:rsidRPr="000401A3">
        <w:rPr>
          <w:rFonts w:ascii="Times New Roman" w:hAnsi="Times New Roman" w:cs="Times New Roman"/>
          <w:sz w:val="28"/>
          <w:szCs w:val="28"/>
        </w:rPr>
        <w:lastRenderedPageBreak/>
        <w:t>Виконавчий комітет міської ради</w:t>
      </w:r>
    </w:p>
    <w:p w:rsidR="00B213D8" w:rsidRPr="00A704AF" w:rsidRDefault="00B213D8" w:rsidP="00B213D8">
      <w:pPr>
        <w:spacing w:after="0" w:line="240" w:lineRule="auto"/>
        <w:ind w:firstLine="709"/>
        <w:jc w:val="both"/>
        <w:rPr>
          <w:rFonts w:ascii="Times New Roman" w:hAnsi="Times New Roman" w:cs="Times New Roman"/>
          <w:sz w:val="28"/>
          <w:szCs w:val="28"/>
          <w:highlight w:val="yellow"/>
        </w:rPr>
      </w:pPr>
      <w:r w:rsidRPr="00EE3A30">
        <w:rPr>
          <w:rFonts w:ascii="Times New Roman" w:hAnsi="Times New Roman" w:cs="Times New Roman"/>
          <w:sz w:val="28"/>
          <w:szCs w:val="28"/>
        </w:rPr>
        <w:t>За 1 квартал 2026 року використано 30701,2 тис. грн, в тому числі по загальному фонду 28807,5 тис. грн, спеціальному 1893,7 тис. грн. (Грантові кошти).</w:t>
      </w:r>
      <w:r w:rsidRPr="00A704AF">
        <w:rPr>
          <w:rFonts w:ascii="Times New Roman" w:hAnsi="Times New Roman" w:cs="Times New Roman"/>
          <w:sz w:val="28"/>
          <w:szCs w:val="28"/>
          <w:highlight w:val="yellow"/>
        </w:rPr>
        <w:t xml:space="preserve"> </w:t>
      </w:r>
    </w:p>
    <w:p w:rsidR="00B213D8" w:rsidRPr="00E03CC9" w:rsidRDefault="00B213D8" w:rsidP="00B213D8">
      <w:pPr>
        <w:spacing w:after="0" w:line="240" w:lineRule="auto"/>
        <w:ind w:firstLine="709"/>
        <w:jc w:val="both"/>
        <w:rPr>
          <w:rFonts w:ascii="Times New Roman" w:hAnsi="Times New Roman" w:cs="Times New Roman"/>
          <w:sz w:val="28"/>
          <w:szCs w:val="28"/>
        </w:rPr>
      </w:pPr>
      <w:r w:rsidRPr="00E03CC9">
        <w:rPr>
          <w:rFonts w:ascii="Times New Roman" w:hAnsi="Times New Roman" w:cs="Times New Roman"/>
          <w:sz w:val="28"/>
          <w:szCs w:val="28"/>
        </w:rPr>
        <w:t>Штатна чисельність працівників станом на 01.04.2026 року становить – 140,5 одиниць, фактична чисельність – 129,0 одиниць.</w:t>
      </w:r>
    </w:p>
    <w:p w:rsidR="00B213D8" w:rsidRPr="00A704AF" w:rsidRDefault="00B213D8" w:rsidP="00B213D8">
      <w:pPr>
        <w:spacing w:after="0" w:line="240" w:lineRule="auto"/>
        <w:ind w:firstLine="709"/>
        <w:jc w:val="both"/>
        <w:rPr>
          <w:rFonts w:ascii="Times New Roman" w:hAnsi="Times New Roman" w:cs="Times New Roman"/>
          <w:sz w:val="28"/>
          <w:szCs w:val="28"/>
          <w:highlight w:val="yellow"/>
        </w:rPr>
      </w:pPr>
      <w:r w:rsidRPr="00E03CC9">
        <w:rPr>
          <w:rFonts w:ascii="Times New Roman" w:hAnsi="Times New Roman" w:cs="Times New Roman"/>
          <w:sz w:val="28"/>
          <w:szCs w:val="28"/>
        </w:rPr>
        <w:t xml:space="preserve">Даний обсяг видатків був спрямовані на виконання бюджетних програм, в тому числі на виконання заходів місцевих Програм, а саме на: </w:t>
      </w:r>
    </w:p>
    <w:p w:rsidR="00B213D8" w:rsidRPr="00A704AF" w:rsidRDefault="00B213D8" w:rsidP="00B213D8">
      <w:pPr>
        <w:spacing w:after="0" w:line="240" w:lineRule="auto"/>
        <w:ind w:firstLine="709"/>
        <w:jc w:val="both"/>
        <w:rPr>
          <w:rFonts w:ascii="Times New Roman" w:hAnsi="Times New Roman" w:cs="Times New Roman"/>
          <w:sz w:val="28"/>
          <w:szCs w:val="28"/>
          <w:highlight w:val="yellow"/>
        </w:rPr>
      </w:pPr>
      <w:r w:rsidRPr="00E03CC9">
        <w:rPr>
          <w:rFonts w:ascii="Times New Roman" w:hAnsi="Times New Roman" w:cs="Times New Roman"/>
          <w:sz w:val="28"/>
          <w:szCs w:val="28"/>
        </w:rPr>
        <w:t>Програму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 10892,6 тис. грн;</w:t>
      </w:r>
      <w:r w:rsidRPr="00A704AF">
        <w:rPr>
          <w:rFonts w:ascii="Times New Roman" w:hAnsi="Times New Roman" w:cs="Times New Roman"/>
          <w:sz w:val="28"/>
          <w:szCs w:val="28"/>
          <w:highlight w:val="yellow"/>
        </w:rPr>
        <w:t xml:space="preserve"> </w:t>
      </w:r>
    </w:p>
    <w:p w:rsidR="00B213D8" w:rsidRPr="00E03CC9" w:rsidRDefault="00B213D8" w:rsidP="00B213D8">
      <w:pPr>
        <w:spacing w:after="0" w:line="240" w:lineRule="auto"/>
        <w:ind w:left="709"/>
        <w:jc w:val="both"/>
        <w:rPr>
          <w:rFonts w:ascii="Times New Roman" w:hAnsi="Times New Roman" w:cs="Times New Roman"/>
          <w:sz w:val="28"/>
          <w:szCs w:val="28"/>
        </w:rPr>
      </w:pPr>
      <w:r w:rsidRPr="00E03CC9">
        <w:rPr>
          <w:rFonts w:ascii="Times New Roman" w:hAnsi="Times New Roman" w:cs="Times New Roman"/>
          <w:sz w:val="28"/>
          <w:szCs w:val="28"/>
        </w:rPr>
        <w:t>Програму профілактики правопорушень і злочинів – 41</w:t>
      </w:r>
      <w:r w:rsidR="00933315">
        <w:rPr>
          <w:rFonts w:ascii="Times New Roman" w:hAnsi="Times New Roman" w:cs="Times New Roman"/>
          <w:sz w:val="28"/>
          <w:szCs w:val="28"/>
        </w:rPr>
        <w:t>,1</w:t>
      </w:r>
      <w:r w:rsidRPr="00E03CC9">
        <w:rPr>
          <w:rFonts w:ascii="Times New Roman" w:hAnsi="Times New Roman" w:cs="Times New Roman"/>
          <w:sz w:val="28"/>
          <w:szCs w:val="28"/>
        </w:rPr>
        <w:t xml:space="preserve"> тис. грн; Комплексну місцеву програму захисту населення і територій Ковельської</w:t>
      </w:r>
    </w:p>
    <w:p w:rsidR="00B213D8" w:rsidRPr="00A704AF" w:rsidRDefault="00B213D8" w:rsidP="00B213D8">
      <w:pPr>
        <w:spacing w:after="0" w:line="240" w:lineRule="auto"/>
        <w:jc w:val="both"/>
        <w:rPr>
          <w:rFonts w:ascii="Times New Roman" w:hAnsi="Times New Roman" w:cs="Times New Roman"/>
          <w:sz w:val="28"/>
          <w:szCs w:val="28"/>
          <w:highlight w:val="yellow"/>
        </w:rPr>
      </w:pPr>
      <w:r w:rsidRPr="00E03CC9">
        <w:rPr>
          <w:rFonts w:ascii="Times New Roman" w:hAnsi="Times New Roman" w:cs="Times New Roman"/>
          <w:sz w:val="28"/>
          <w:szCs w:val="28"/>
        </w:rPr>
        <w:t xml:space="preserve"> міської територіальної громади від надзвичайних ситуацій техногенного та природного характеру – 52,7 тис. грн;</w:t>
      </w:r>
      <w:r w:rsidRPr="00A704AF">
        <w:rPr>
          <w:rFonts w:ascii="Times New Roman" w:hAnsi="Times New Roman" w:cs="Times New Roman"/>
          <w:sz w:val="28"/>
          <w:szCs w:val="28"/>
          <w:highlight w:val="yellow"/>
        </w:rPr>
        <w:t xml:space="preserve"> </w:t>
      </w:r>
    </w:p>
    <w:p w:rsidR="00B213D8" w:rsidRPr="00A704AF" w:rsidRDefault="00B213D8" w:rsidP="00B213D8">
      <w:pPr>
        <w:spacing w:after="0" w:line="240" w:lineRule="auto"/>
        <w:ind w:firstLine="709"/>
        <w:jc w:val="both"/>
        <w:rPr>
          <w:rFonts w:ascii="Times New Roman" w:hAnsi="Times New Roman" w:cs="Times New Roman"/>
          <w:sz w:val="28"/>
          <w:szCs w:val="28"/>
          <w:highlight w:val="yellow"/>
        </w:rPr>
      </w:pPr>
      <w:r w:rsidRPr="00E03CC9">
        <w:rPr>
          <w:rFonts w:ascii="Times New Roman" w:hAnsi="Times New Roman" w:cs="Times New Roman"/>
          <w:sz w:val="28"/>
          <w:szCs w:val="28"/>
        </w:rPr>
        <w:t>Програму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 174,4 тис. грн;</w:t>
      </w:r>
    </w:p>
    <w:p w:rsidR="00B213D8" w:rsidRPr="00A704AF" w:rsidRDefault="00B213D8" w:rsidP="00B213D8">
      <w:pPr>
        <w:spacing w:after="0" w:line="240" w:lineRule="auto"/>
        <w:ind w:firstLine="709"/>
        <w:jc w:val="both"/>
        <w:rPr>
          <w:rFonts w:ascii="Times New Roman" w:hAnsi="Times New Roman" w:cs="Times New Roman"/>
          <w:sz w:val="28"/>
          <w:szCs w:val="28"/>
          <w:highlight w:val="yellow"/>
        </w:rPr>
      </w:pPr>
      <w:r w:rsidRPr="00E03CC9">
        <w:rPr>
          <w:rFonts w:ascii="Times New Roman" w:hAnsi="Times New Roman" w:cs="Times New Roman"/>
          <w:sz w:val="28"/>
          <w:szCs w:val="28"/>
        </w:rPr>
        <w:t>Програму висвітлення діяльності органів місцевого самоврядування – 37,5 тис. грн;</w:t>
      </w:r>
      <w:r w:rsidRPr="00A704AF">
        <w:rPr>
          <w:rFonts w:ascii="Times New Roman" w:hAnsi="Times New Roman" w:cs="Times New Roman"/>
          <w:sz w:val="28"/>
          <w:szCs w:val="28"/>
          <w:highlight w:val="yellow"/>
        </w:rPr>
        <w:t xml:space="preserve"> </w:t>
      </w:r>
    </w:p>
    <w:p w:rsidR="00B213D8" w:rsidRDefault="00B213D8" w:rsidP="00B213D8">
      <w:pPr>
        <w:spacing w:after="0" w:line="240" w:lineRule="auto"/>
        <w:ind w:firstLine="709"/>
        <w:jc w:val="both"/>
        <w:rPr>
          <w:rFonts w:ascii="Times New Roman" w:hAnsi="Times New Roman" w:cs="Times New Roman"/>
          <w:sz w:val="28"/>
          <w:szCs w:val="28"/>
        </w:rPr>
      </w:pPr>
      <w:r w:rsidRPr="003573F0">
        <w:rPr>
          <w:rFonts w:ascii="Times New Roman" w:hAnsi="Times New Roman" w:cs="Times New Roman"/>
          <w:sz w:val="28"/>
          <w:szCs w:val="28"/>
        </w:rPr>
        <w:t>Місцева програма служби у справах дітей щодо соціального та правового захисту дітей, попередження безпритульності та бездоглядності серед дітей – 59,8 тис.</w:t>
      </w:r>
      <w:r>
        <w:rPr>
          <w:rFonts w:ascii="Times New Roman" w:hAnsi="Times New Roman" w:cs="Times New Roman"/>
          <w:sz w:val="28"/>
          <w:szCs w:val="28"/>
        </w:rPr>
        <w:t xml:space="preserve"> </w:t>
      </w:r>
      <w:r w:rsidRPr="003573F0">
        <w:rPr>
          <w:rFonts w:ascii="Times New Roman" w:hAnsi="Times New Roman" w:cs="Times New Roman"/>
          <w:sz w:val="28"/>
          <w:szCs w:val="28"/>
        </w:rPr>
        <w:t>грн</w:t>
      </w:r>
      <w:r>
        <w:rPr>
          <w:rFonts w:ascii="Times New Roman" w:hAnsi="Times New Roman" w:cs="Times New Roman"/>
          <w:sz w:val="28"/>
          <w:szCs w:val="28"/>
        </w:rPr>
        <w:t>;</w:t>
      </w:r>
      <w:r w:rsidRPr="000401A3">
        <w:rPr>
          <w:rFonts w:ascii="Times New Roman" w:hAnsi="Times New Roman" w:cs="Times New Roman"/>
          <w:sz w:val="28"/>
          <w:szCs w:val="28"/>
        </w:rPr>
        <w:t xml:space="preserve"> </w:t>
      </w:r>
    </w:p>
    <w:p w:rsidR="00B213D8" w:rsidRDefault="00B213D8" w:rsidP="00B213D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Членські внески до Асоціації «Енергоефективні міста – 76,7 тис. гривень.</w:t>
      </w:r>
    </w:p>
    <w:p w:rsidR="00B213D8" w:rsidRPr="00F444A1" w:rsidRDefault="00B213D8" w:rsidP="00B213D8">
      <w:pPr>
        <w:spacing w:after="0" w:line="240" w:lineRule="auto"/>
        <w:ind w:firstLine="709"/>
        <w:jc w:val="both"/>
        <w:rPr>
          <w:rFonts w:ascii="Times New Roman" w:eastAsia="Calibri" w:hAnsi="Times New Roman" w:cs="Times New Roman"/>
          <w:b/>
          <w:sz w:val="28"/>
          <w:szCs w:val="24"/>
          <w:lang w:eastAsia="ja-JP"/>
        </w:rPr>
      </w:pPr>
    </w:p>
    <w:p w:rsidR="00F94C8B" w:rsidRDefault="00D20F71" w:rsidP="009610BB">
      <w:pPr>
        <w:spacing w:after="0" w:line="240" w:lineRule="auto"/>
        <w:ind w:firstLine="709"/>
        <w:jc w:val="center"/>
        <w:rPr>
          <w:rFonts w:ascii="Times New Roman" w:eastAsia="Calibri" w:hAnsi="Times New Roman" w:cs="Times New Roman"/>
          <w:sz w:val="28"/>
          <w:szCs w:val="24"/>
          <w:lang w:eastAsia="ja-JP"/>
        </w:rPr>
      </w:pPr>
      <w:r>
        <w:rPr>
          <w:rFonts w:ascii="Times New Roman" w:eastAsia="Calibri" w:hAnsi="Times New Roman" w:cs="Times New Roman"/>
          <w:sz w:val="28"/>
          <w:szCs w:val="24"/>
          <w:lang w:eastAsia="ja-JP"/>
        </w:rPr>
        <w:t>Управління освіти виконавчого комітету міської ради</w:t>
      </w:r>
    </w:p>
    <w:p w:rsidR="009E68D7" w:rsidRPr="00D34B58" w:rsidRDefault="009E68D7" w:rsidP="009610BB">
      <w:pPr>
        <w:spacing w:after="0" w:line="240" w:lineRule="auto"/>
        <w:ind w:firstLine="709"/>
        <w:jc w:val="center"/>
        <w:rPr>
          <w:rFonts w:ascii="Times New Roman" w:eastAsia="Calibri" w:hAnsi="Times New Roman" w:cs="Times New Roman"/>
          <w:sz w:val="28"/>
          <w:szCs w:val="24"/>
          <w:highlight w:val="yellow"/>
          <w:lang w:eastAsia="ja-JP"/>
        </w:rPr>
      </w:pPr>
    </w:p>
    <w:p w:rsidR="00FA6139" w:rsidRPr="00FA6139" w:rsidRDefault="00FA6139" w:rsidP="00FA6139">
      <w:pPr>
        <w:spacing w:after="0" w:line="240" w:lineRule="auto"/>
        <w:ind w:firstLine="708"/>
        <w:jc w:val="both"/>
        <w:rPr>
          <w:rFonts w:ascii="Times New Roman" w:eastAsia="Calibri" w:hAnsi="Times New Roman" w:cs="Times New Roman"/>
          <w:bCs/>
          <w:sz w:val="28"/>
          <w:szCs w:val="24"/>
          <w:highlight w:val="yellow"/>
          <w:lang w:eastAsia="ja-JP"/>
        </w:rPr>
      </w:pPr>
      <w:r w:rsidRPr="00D20F71">
        <w:rPr>
          <w:rFonts w:ascii="Times New Roman" w:eastAsia="Calibri" w:hAnsi="Times New Roman" w:cs="Times New Roman"/>
          <w:bCs/>
          <w:sz w:val="28"/>
          <w:szCs w:val="24"/>
          <w:lang w:eastAsia="ja-JP"/>
        </w:rPr>
        <w:t xml:space="preserve">За бюджетною програмою «Керівництво і управління у відповідній сфері у містах (місті Києві), селищах, селах, територіальних громадах» видатки профінансовані по загальному фонду на суму </w:t>
      </w:r>
      <w:r w:rsidR="00B213D8" w:rsidRPr="00D20F71">
        <w:rPr>
          <w:rFonts w:ascii="Times New Roman" w:eastAsia="Calibri" w:hAnsi="Times New Roman" w:cs="Times New Roman"/>
          <w:bCs/>
          <w:sz w:val="28"/>
          <w:szCs w:val="24"/>
          <w:lang w:eastAsia="ja-JP"/>
        </w:rPr>
        <w:t>1057,9</w:t>
      </w:r>
      <w:r w:rsidRPr="00D20F71">
        <w:rPr>
          <w:rFonts w:ascii="Times New Roman" w:eastAsia="Calibri" w:hAnsi="Times New Roman" w:cs="Times New Roman"/>
          <w:bCs/>
          <w:sz w:val="28"/>
          <w:szCs w:val="24"/>
          <w:lang w:eastAsia="ja-JP"/>
        </w:rPr>
        <w:t xml:space="preserve"> тис. грн, або 26</w:t>
      </w:r>
      <w:r w:rsidR="00D20F71" w:rsidRPr="00D20F71">
        <w:rPr>
          <w:rFonts w:ascii="Times New Roman" w:eastAsia="Calibri" w:hAnsi="Times New Roman" w:cs="Times New Roman"/>
          <w:bCs/>
          <w:sz w:val="28"/>
          <w:szCs w:val="24"/>
          <w:lang w:eastAsia="ja-JP"/>
        </w:rPr>
        <w:t>,9</w:t>
      </w:r>
      <w:r w:rsidRPr="00D20F71">
        <w:rPr>
          <w:rFonts w:ascii="Times New Roman" w:eastAsia="Calibri" w:hAnsi="Times New Roman" w:cs="Times New Roman"/>
          <w:bCs/>
          <w:sz w:val="28"/>
          <w:szCs w:val="24"/>
          <w:lang w:eastAsia="ja-JP"/>
        </w:rPr>
        <w:t xml:space="preserve"> відсотка до призначень на рік.</w:t>
      </w:r>
      <w:r w:rsidRPr="00FA6139">
        <w:rPr>
          <w:rFonts w:ascii="Times New Roman" w:eastAsia="Calibri" w:hAnsi="Times New Roman" w:cs="Times New Roman"/>
          <w:bCs/>
          <w:sz w:val="28"/>
          <w:szCs w:val="24"/>
          <w:highlight w:val="yellow"/>
          <w:lang w:eastAsia="ja-JP"/>
        </w:rPr>
        <w:t xml:space="preserve"> </w:t>
      </w:r>
    </w:p>
    <w:p w:rsidR="00FA6139" w:rsidRPr="00FA6139" w:rsidRDefault="00FA6139" w:rsidP="00FA6139">
      <w:pPr>
        <w:spacing w:after="0" w:line="240" w:lineRule="auto"/>
        <w:jc w:val="both"/>
        <w:rPr>
          <w:rFonts w:ascii="Times New Roman" w:eastAsia="Calibri" w:hAnsi="Times New Roman" w:cs="Times New Roman"/>
          <w:bCs/>
          <w:sz w:val="28"/>
          <w:szCs w:val="24"/>
          <w:lang w:eastAsia="ja-JP"/>
        </w:rPr>
      </w:pPr>
      <w:r w:rsidRPr="00B213D8">
        <w:rPr>
          <w:rFonts w:ascii="Times New Roman" w:eastAsia="Calibri" w:hAnsi="Times New Roman" w:cs="Times New Roman"/>
          <w:bCs/>
          <w:sz w:val="28"/>
          <w:szCs w:val="24"/>
          <w:lang w:eastAsia="ja-JP"/>
        </w:rPr>
        <w:tab/>
        <w:t xml:space="preserve">Штатна чисельність </w:t>
      </w:r>
      <w:r w:rsidRPr="00B213D8">
        <w:rPr>
          <w:rFonts w:ascii="Times New Roman" w:eastAsia="Calibri" w:hAnsi="Times New Roman" w:cs="Times New Roman"/>
          <w:sz w:val="28"/>
          <w:szCs w:val="28"/>
          <w:lang w:eastAsia="ru-RU"/>
        </w:rPr>
        <w:t xml:space="preserve">працівників станом на 01.04.2026 року по загальному фонду становить – </w:t>
      </w:r>
      <w:r w:rsidR="00B213D8" w:rsidRPr="00B213D8">
        <w:rPr>
          <w:rFonts w:ascii="Times New Roman" w:eastAsia="Calibri" w:hAnsi="Times New Roman" w:cs="Times New Roman"/>
          <w:sz w:val="28"/>
          <w:szCs w:val="28"/>
          <w:lang w:eastAsia="ru-RU"/>
        </w:rPr>
        <w:t>5</w:t>
      </w:r>
      <w:r w:rsidRPr="00B213D8">
        <w:rPr>
          <w:rFonts w:ascii="Times New Roman" w:eastAsia="Calibri" w:hAnsi="Times New Roman" w:cs="Times New Roman"/>
          <w:sz w:val="28"/>
          <w:szCs w:val="28"/>
          <w:lang w:eastAsia="ru-RU"/>
        </w:rPr>
        <w:t>,0 одиниць, фактична чисельність –</w:t>
      </w:r>
      <w:r w:rsidR="00B213D8" w:rsidRPr="00B213D8">
        <w:rPr>
          <w:rFonts w:ascii="Times New Roman" w:eastAsia="Calibri" w:hAnsi="Times New Roman" w:cs="Times New Roman"/>
          <w:sz w:val="28"/>
          <w:szCs w:val="28"/>
          <w:lang w:eastAsia="ru-RU"/>
        </w:rPr>
        <w:t>5</w:t>
      </w:r>
      <w:r w:rsidRPr="00B213D8">
        <w:rPr>
          <w:rFonts w:ascii="Times New Roman" w:eastAsia="Calibri" w:hAnsi="Times New Roman" w:cs="Times New Roman"/>
          <w:sz w:val="28"/>
          <w:szCs w:val="28"/>
          <w:lang w:eastAsia="ru-RU"/>
        </w:rPr>
        <w:t>,0 одиниць.</w:t>
      </w:r>
    </w:p>
    <w:p w:rsidR="009A6547" w:rsidRPr="00D34B58" w:rsidRDefault="009A6547" w:rsidP="009A6547">
      <w:pPr>
        <w:spacing w:after="0" w:line="240" w:lineRule="auto"/>
        <w:ind w:firstLine="709"/>
        <w:jc w:val="both"/>
        <w:rPr>
          <w:rFonts w:ascii="Times New Roman" w:eastAsia="Calibri" w:hAnsi="Times New Roman" w:cs="Times New Roman"/>
          <w:sz w:val="28"/>
          <w:szCs w:val="24"/>
          <w:highlight w:val="yellow"/>
          <w:lang w:eastAsia="ja-JP"/>
        </w:rPr>
      </w:pPr>
      <w:proofErr w:type="spellStart"/>
      <w:r w:rsidRPr="006B6402">
        <w:rPr>
          <w:rFonts w:ascii="Times New Roman" w:eastAsia="Calibri" w:hAnsi="Times New Roman" w:cs="Times New Roman"/>
          <w:sz w:val="28"/>
          <w:szCs w:val="24"/>
          <w:lang w:val="ru-RU" w:eastAsia="ru-RU"/>
        </w:rPr>
        <w:t>Заклади</w:t>
      </w:r>
      <w:proofErr w:type="spellEnd"/>
      <w:r w:rsidR="0028458D"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освіти</w:t>
      </w:r>
      <w:proofErr w:type="spellEnd"/>
      <w:r w:rsidRPr="006B6402">
        <w:rPr>
          <w:rFonts w:ascii="Times New Roman" w:eastAsia="Calibri" w:hAnsi="Times New Roman" w:cs="Times New Roman"/>
          <w:sz w:val="28"/>
          <w:szCs w:val="24"/>
          <w:lang w:val="ru-RU" w:eastAsia="ru-RU"/>
        </w:rPr>
        <w:t xml:space="preserve"> в </w:t>
      </w:r>
      <w:proofErr w:type="spellStart"/>
      <w:r w:rsidRPr="006B6402">
        <w:rPr>
          <w:rFonts w:ascii="Times New Roman" w:eastAsia="Calibri" w:hAnsi="Times New Roman" w:cs="Times New Roman"/>
          <w:sz w:val="28"/>
          <w:szCs w:val="24"/>
          <w:lang w:val="ru-RU" w:eastAsia="ru-RU"/>
        </w:rPr>
        <w:t>звітному</w:t>
      </w:r>
      <w:proofErr w:type="spellEnd"/>
      <w:r w:rsidR="0028458D"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періоді</w:t>
      </w:r>
      <w:proofErr w:type="spellEnd"/>
      <w:r w:rsidR="0028458D"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профінансовані</w:t>
      </w:r>
      <w:proofErr w:type="spellEnd"/>
      <w:r w:rsidRPr="006B6402">
        <w:rPr>
          <w:rFonts w:ascii="Times New Roman" w:eastAsia="Calibri" w:hAnsi="Times New Roman" w:cs="Times New Roman"/>
          <w:sz w:val="28"/>
          <w:szCs w:val="24"/>
          <w:lang w:val="ru-RU" w:eastAsia="ru-RU"/>
        </w:rPr>
        <w:t xml:space="preserve"> на суму </w:t>
      </w:r>
      <w:r w:rsidR="006D463A" w:rsidRPr="006B6402">
        <w:rPr>
          <w:rFonts w:ascii="Times New Roman" w:eastAsia="Calibri" w:hAnsi="Times New Roman" w:cs="Times New Roman"/>
          <w:sz w:val="28"/>
          <w:szCs w:val="24"/>
          <w:lang w:val="ru-RU" w:eastAsia="ru-RU"/>
        </w:rPr>
        <w:t>1</w:t>
      </w:r>
      <w:r w:rsidR="00257A08" w:rsidRPr="006B6402">
        <w:rPr>
          <w:rFonts w:ascii="Times New Roman" w:eastAsia="Calibri" w:hAnsi="Times New Roman" w:cs="Times New Roman"/>
          <w:sz w:val="28"/>
          <w:szCs w:val="24"/>
          <w:lang w:val="ru-RU" w:eastAsia="ru-RU"/>
        </w:rPr>
        <w:t>7</w:t>
      </w:r>
      <w:r w:rsidR="006B6402" w:rsidRPr="006B6402">
        <w:rPr>
          <w:rFonts w:ascii="Times New Roman" w:eastAsia="Calibri" w:hAnsi="Times New Roman" w:cs="Times New Roman"/>
          <w:sz w:val="28"/>
          <w:szCs w:val="24"/>
          <w:lang w:val="ru-RU" w:eastAsia="ru-RU"/>
        </w:rPr>
        <w:t>8418,1</w:t>
      </w:r>
      <w:r w:rsidR="00F86662" w:rsidRPr="006B6402">
        <w:rPr>
          <w:rFonts w:ascii="Times New Roman" w:eastAsia="Calibri" w:hAnsi="Times New Roman" w:cs="Times New Roman"/>
          <w:sz w:val="28"/>
          <w:szCs w:val="24"/>
          <w:lang w:val="ru-RU" w:eastAsia="ru-RU"/>
        </w:rPr>
        <w:t xml:space="preserve"> </w:t>
      </w:r>
      <w:r w:rsidRPr="006B6402">
        <w:rPr>
          <w:rFonts w:ascii="Times New Roman" w:eastAsia="Calibri" w:hAnsi="Times New Roman" w:cs="Times New Roman"/>
          <w:sz w:val="28"/>
          <w:szCs w:val="24"/>
          <w:lang w:val="ru-RU" w:eastAsia="ru-RU"/>
        </w:rPr>
        <w:t>тис.</w:t>
      </w:r>
      <w:r w:rsidR="00257A08"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грн</w:t>
      </w:r>
      <w:proofErr w:type="spellEnd"/>
      <w:r w:rsidRPr="006B6402">
        <w:rPr>
          <w:rFonts w:ascii="Times New Roman" w:eastAsia="Calibri" w:hAnsi="Times New Roman" w:cs="Times New Roman"/>
          <w:sz w:val="28"/>
          <w:szCs w:val="24"/>
          <w:lang w:val="ru-RU" w:eastAsia="ru-RU"/>
        </w:rPr>
        <w:t xml:space="preserve">, </w:t>
      </w:r>
      <w:proofErr w:type="gramStart"/>
      <w:r w:rsidRPr="006B6402">
        <w:rPr>
          <w:rFonts w:ascii="Times New Roman" w:eastAsia="Calibri" w:hAnsi="Times New Roman" w:cs="Times New Roman"/>
          <w:sz w:val="28"/>
          <w:szCs w:val="24"/>
          <w:lang w:eastAsia="ru-RU"/>
        </w:rPr>
        <w:t>виконання</w:t>
      </w:r>
      <w:r w:rsidRPr="006B6402">
        <w:rPr>
          <w:rFonts w:ascii="Times New Roman" w:eastAsia="Calibri" w:hAnsi="Times New Roman" w:cs="Times New Roman"/>
          <w:sz w:val="28"/>
          <w:szCs w:val="24"/>
          <w:lang w:val="ru-RU" w:eastAsia="ru-RU"/>
        </w:rPr>
        <w:t xml:space="preserve">  становить</w:t>
      </w:r>
      <w:proofErr w:type="gramEnd"/>
      <w:r w:rsidRPr="006B6402">
        <w:rPr>
          <w:rFonts w:ascii="Times New Roman" w:eastAsia="Calibri" w:hAnsi="Times New Roman" w:cs="Times New Roman"/>
          <w:sz w:val="28"/>
          <w:szCs w:val="24"/>
          <w:lang w:val="ru-RU" w:eastAsia="ru-RU"/>
        </w:rPr>
        <w:t xml:space="preserve"> 2</w:t>
      </w:r>
      <w:r w:rsidR="006B6402" w:rsidRPr="006B6402">
        <w:rPr>
          <w:rFonts w:ascii="Times New Roman" w:eastAsia="Calibri" w:hAnsi="Times New Roman" w:cs="Times New Roman"/>
          <w:sz w:val="28"/>
          <w:szCs w:val="24"/>
          <w:lang w:val="ru-RU" w:eastAsia="ru-RU"/>
        </w:rPr>
        <w:t>9</w:t>
      </w:r>
      <w:r w:rsidR="00257A08" w:rsidRPr="006B6402">
        <w:rPr>
          <w:rFonts w:ascii="Times New Roman" w:eastAsia="Calibri" w:hAnsi="Times New Roman" w:cs="Times New Roman"/>
          <w:sz w:val="28"/>
          <w:szCs w:val="24"/>
          <w:lang w:val="ru-RU" w:eastAsia="ru-RU"/>
        </w:rPr>
        <w:t>,9</w:t>
      </w:r>
      <w:r w:rsidRPr="006B6402">
        <w:rPr>
          <w:rFonts w:ascii="Times New Roman" w:eastAsia="Calibri" w:hAnsi="Times New Roman" w:cs="Times New Roman"/>
          <w:sz w:val="28"/>
          <w:szCs w:val="24"/>
          <w:lang w:val="ru-RU" w:eastAsia="ru-RU"/>
        </w:rPr>
        <w:t xml:space="preserve"> % до </w:t>
      </w:r>
      <w:proofErr w:type="spellStart"/>
      <w:r w:rsidRPr="006B6402">
        <w:rPr>
          <w:rFonts w:ascii="Times New Roman" w:eastAsia="Calibri" w:hAnsi="Times New Roman" w:cs="Times New Roman"/>
          <w:sz w:val="28"/>
          <w:szCs w:val="24"/>
          <w:lang w:val="ru-RU" w:eastAsia="ru-RU"/>
        </w:rPr>
        <w:t>річного</w:t>
      </w:r>
      <w:proofErr w:type="spellEnd"/>
      <w:r w:rsidRPr="006B6402">
        <w:rPr>
          <w:rFonts w:ascii="Times New Roman" w:eastAsia="Calibri" w:hAnsi="Times New Roman" w:cs="Times New Roman"/>
          <w:sz w:val="28"/>
          <w:szCs w:val="24"/>
          <w:lang w:val="ru-RU" w:eastAsia="ru-RU"/>
        </w:rPr>
        <w:t xml:space="preserve"> бюджетного </w:t>
      </w:r>
      <w:proofErr w:type="spellStart"/>
      <w:r w:rsidRPr="006B6402">
        <w:rPr>
          <w:rFonts w:ascii="Times New Roman" w:eastAsia="Calibri" w:hAnsi="Times New Roman" w:cs="Times New Roman"/>
          <w:sz w:val="28"/>
          <w:szCs w:val="24"/>
          <w:lang w:val="ru-RU" w:eastAsia="ru-RU"/>
        </w:rPr>
        <w:t>призначення</w:t>
      </w:r>
      <w:proofErr w:type="spellEnd"/>
      <w:r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Слід</w:t>
      </w:r>
      <w:proofErr w:type="spellEnd"/>
      <w:r w:rsidR="0028458D"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відмітити</w:t>
      </w:r>
      <w:proofErr w:type="spellEnd"/>
      <w:r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що</w:t>
      </w:r>
      <w:proofErr w:type="spellEnd"/>
      <w:r w:rsidR="0028458D"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фінансування</w:t>
      </w:r>
      <w:proofErr w:type="spellEnd"/>
      <w:r w:rsidRPr="006B6402">
        <w:rPr>
          <w:rFonts w:ascii="Times New Roman" w:eastAsia="Calibri" w:hAnsi="Times New Roman" w:cs="Times New Roman"/>
          <w:sz w:val="28"/>
          <w:szCs w:val="24"/>
          <w:lang w:val="ru-RU" w:eastAsia="ru-RU"/>
        </w:rPr>
        <w:t xml:space="preserve"> на </w:t>
      </w:r>
      <w:proofErr w:type="spellStart"/>
      <w:r w:rsidRPr="006B6402">
        <w:rPr>
          <w:rFonts w:ascii="Times New Roman" w:eastAsia="Calibri" w:hAnsi="Times New Roman" w:cs="Times New Roman"/>
          <w:sz w:val="28"/>
          <w:szCs w:val="24"/>
          <w:lang w:val="ru-RU" w:eastAsia="ru-RU"/>
        </w:rPr>
        <w:t>освіту</w:t>
      </w:r>
      <w:proofErr w:type="spellEnd"/>
      <w:r w:rsidR="0028458D"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займає</w:t>
      </w:r>
      <w:proofErr w:type="spellEnd"/>
      <w:r w:rsidR="0028458D" w:rsidRPr="006B6402">
        <w:rPr>
          <w:rFonts w:ascii="Times New Roman" w:eastAsia="Calibri" w:hAnsi="Times New Roman" w:cs="Times New Roman"/>
          <w:sz w:val="28"/>
          <w:szCs w:val="24"/>
          <w:lang w:val="ru-RU" w:eastAsia="ru-RU"/>
        </w:rPr>
        <w:t xml:space="preserve"> </w:t>
      </w:r>
      <w:r w:rsidRPr="006B6402">
        <w:rPr>
          <w:rFonts w:ascii="Times New Roman" w:eastAsia="Calibri" w:hAnsi="Times New Roman" w:cs="Times New Roman"/>
          <w:sz w:val="28"/>
          <w:szCs w:val="24"/>
          <w:lang w:eastAsia="ru-RU"/>
        </w:rPr>
        <w:t>першу</w:t>
      </w:r>
      <w:r w:rsidR="0028458D" w:rsidRPr="006B6402">
        <w:rPr>
          <w:rFonts w:ascii="Times New Roman" w:eastAsia="Calibri" w:hAnsi="Times New Roman" w:cs="Times New Roman"/>
          <w:sz w:val="28"/>
          <w:szCs w:val="24"/>
          <w:lang w:eastAsia="ru-RU"/>
        </w:rPr>
        <w:t xml:space="preserve"> </w:t>
      </w:r>
      <w:proofErr w:type="spellStart"/>
      <w:r w:rsidRPr="006B6402">
        <w:rPr>
          <w:rFonts w:ascii="Times New Roman" w:eastAsia="Calibri" w:hAnsi="Times New Roman" w:cs="Times New Roman"/>
          <w:sz w:val="28"/>
          <w:szCs w:val="24"/>
          <w:lang w:val="ru-RU" w:eastAsia="ru-RU"/>
        </w:rPr>
        <w:t>позицію</w:t>
      </w:r>
      <w:proofErr w:type="spellEnd"/>
      <w:r w:rsidRPr="006B6402">
        <w:rPr>
          <w:rFonts w:ascii="Times New Roman" w:eastAsia="Calibri" w:hAnsi="Times New Roman" w:cs="Times New Roman"/>
          <w:sz w:val="28"/>
          <w:szCs w:val="24"/>
          <w:lang w:val="ru-RU" w:eastAsia="ru-RU"/>
        </w:rPr>
        <w:t xml:space="preserve"> у </w:t>
      </w:r>
      <w:proofErr w:type="spellStart"/>
      <w:r w:rsidRPr="006B6402">
        <w:rPr>
          <w:rFonts w:ascii="Times New Roman" w:eastAsia="Calibri" w:hAnsi="Times New Roman" w:cs="Times New Roman"/>
          <w:sz w:val="28"/>
          <w:szCs w:val="24"/>
          <w:lang w:val="ru-RU" w:eastAsia="ru-RU"/>
        </w:rPr>
        <w:t>питомій</w:t>
      </w:r>
      <w:proofErr w:type="spellEnd"/>
      <w:r w:rsidR="0028458D"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вазі</w:t>
      </w:r>
      <w:proofErr w:type="spellEnd"/>
      <w:r w:rsidR="0028458D"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видатків</w:t>
      </w:r>
      <w:proofErr w:type="spellEnd"/>
      <w:r w:rsidRPr="006B6402">
        <w:rPr>
          <w:rFonts w:ascii="Times New Roman" w:eastAsia="Calibri" w:hAnsi="Times New Roman" w:cs="Times New Roman"/>
          <w:sz w:val="28"/>
          <w:szCs w:val="24"/>
          <w:lang w:val="ru-RU" w:eastAsia="ru-RU"/>
        </w:rPr>
        <w:t xml:space="preserve"> бюджету і становить </w:t>
      </w:r>
      <w:r w:rsidR="00786159" w:rsidRPr="006B6402">
        <w:rPr>
          <w:rFonts w:ascii="Times New Roman" w:eastAsia="Calibri" w:hAnsi="Times New Roman" w:cs="Times New Roman"/>
          <w:sz w:val="28"/>
          <w:szCs w:val="24"/>
          <w:lang w:val="ru-RU" w:eastAsia="ru-RU"/>
        </w:rPr>
        <w:t>6</w:t>
      </w:r>
      <w:r w:rsidR="006B6402" w:rsidRPr="006B6402">
        <w:rPr>
          <w:rFonts w:ascii="Times New Roman" w:eastAsia="Calibri" w:hAnsi="Times New Roman" w:cs="Times New Roman"/>
          <w:sz w:val="28"/>
          <w:szCs w:val="24"/>
          <w:lang w:val="ru-RU" w:eastAsia="ru-RU"/>
        </w:rPr>
        <w:t>3</w:t>
      </w:r>
      <w:r w:rsidR="0028458D"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відсотк</w:t>
      </w:r>
      <w:proofErr w:type="spellEnd"/>
      <w:r w:rsidRPr="006B6402">
        <w:rPr>
          <w:rFonts w:ascii="Times New Roman" w:eastAsia="Calibri" w:hAnsi="Times New Roman" w:cs="Times New Roman"/>
          <w:sz w:val="28"/>
          <w:szCs w:val="24"/>
          <w:lang w:eastAsia="ru-RU"/>
        </w:rPr>
        <w:t>а</w:t>
      </w:r>
      <w:r w:rsidRPr="006B6402">
        <w:rPr>
          <w:rFonts w:ascii="Times New Roman" w:eastAsia="Calibri" w:hAnsi="Times New Roman" w:cs="Times New Roman"/>
          <w:sz w:val="28"/>
          <w:szCs w:val="24"/>
          <w:lang w:val="ru-RU" w:eastAsia="ru-RU"/>
        </w:rPr>
        <w:t xml:space="preserve">. На оплату </w:t>
      </w:r>
      <w:proofErr w:type="spellStart"/>
      <w:r w:rsidRPr="006B6402">
        <w:rPr>
          <w:rFonts w:ascii="Times New Roman" w:eastAsia="Calibri" w:hAnsi="Times New Roman" w:cs="Times New Roman"/>
          <w:sz w:val="28"/>
          <w:szCs w:val="24"/>
          <w:lang w:val="ru-RU" w:eastAsia="ru-RU"/>
        </w:rPr>
        <w:t>заробітної</w:t>
      </w:r>
      <w:proofErr w:type="spellEnd"/>
      <w:r w:rsidRPr="006B6402">
        <w:rPr>
          <w:rFonts w:ascii="Times New Roman" w:eastAsia="Calibri" w:hAnsi="Times New Roman" w:cs="Times New Roman"/>
          <w:sz w:val="28"/>
          <w:szCs w:val="24"/>
          <w:lang w:val="ru-RU" w:eastAsia="ru-RU"/>
        </w:rPr>
        <w:t xml:space="preserve"> плати </w:t>
      </w:r>
      <w:proofErr w:type="spellStart"/>
      <w:r w:rsidRPr="006B6402">
        <w:rPr>
          <w:rFonts w:ascii="Times New Roman" w:eastAsia="Calibri" w:hAnsi="Times New Roman" w:cs="Times New Roman"/>
          <w:sz w:val="28"/>
          <w:szCs w:val="24"/>
          <w:lang w:val="ru-RU" w:eastAsia="ru-RU"/>
        </w:rPr>
        <w:t>працівникам</w:t>
      </w:r>
      <w:proofErr w:type="spellEnd"/>
      <w:r w:rsidR="0028458D"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цієї</w:t>
      </w:r>
      <w:proofErr w:type="spellEnd"/>
      <w:r w:rsidR="0028458D"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галузі</w:t>
      </w:r>
      <w:proofErr w:type="spellEnd"/>
      <w:r w:rsidRPr="006B6402">
        <w:rPr>
          <w:rFonts w:ascii="Times New Roman" w:eastAsia="Calibri" w:hAnsi="Times New Roman" w:cs="Times New Roman"/>
          <w:sz w:val="28"/>
          <w:szCs w:val="24"/>
          <w:lang w:val="ru-RU" w:eastAsia="ru-RU"/>
        </w:rPr>
        <w:t xml:space="preserve"> з </w:t>
      </w:r>
      <w:proofErr w:type="spellStart"/>
      <w:r w:rsidRPr="006B6402">
        <w:rPr>
          <w:rFonts w:ascii="Times New Roman" w:eastAsia="Calibri" w:hAnsi="Times New Roman" w:cs="Times New Roman"/>
          <w:sz w:val="28"/>
          <w:szCs w:val="24"/>
          <w:lang w:val="ru-RU" w:eastAsia="ru-RU"/>
        </w:rPr>
        <w:t>нарахуванням</w:t>
      </w:r>
      <w:proofErr w:type="spellEnd"/>
      <w:r w:rsidR="0028458D"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використано</w:t>
      </w:r>
      <w:proofErr w:type="spellEnd"/>
      <w:r w:rsidR="0028458D" w:rsidRPr="006B6402">
        <w:rPr>
          <w:rFonts w:ascii="Times New Roman" w:eastAsia="Calibri" w:hAnsi="Times New Roman" w:cs="Times New Roman"/>
          <w:sz w:val="28"/>
          <w:szCs w:val="24"/>
          <w:lang w:val="ru-RU" w:eastAsia="ru-RU"/>
        </w:rPr>
        <w:t xml:space="preserve"> </w:t>
      </w:r>
      <w:r w:rsidR="00257A08" w:rsidRPr="006B6402">
        <w:rPr>
          <w:rFonts w:ascii="Times New Roman" w:eastAsia="Calibri" w:hAnsi="Times New Roman" w:cs="Times New Roman"/>
          <w:sz w:val="28"/>
          <w:szCs w:val="24"/>
          <w:lang w:val="ru-RU" w:eastAsia="ru-RU"/>
        </w:rPr>
        <w:t>1</w:t>
      </w:r>
      <w:r w:rsidR="006B6402" w:rsidRPr="006B6402">
        <w:rPr>
          <w:rFonts w:ascii="Times New Roman" w:eastAsia="Calibri" w:hAnsi="Times New Roman" w:cs="Times New Roman"/>
          <w:sz w:val="28"/>
          <w:szCs w:val="24"/>
          <w:lang w:val="ru-RU" w:eastAsia="ru-RU"/>
        </w:rPr>
        <w:t>4</w:t>
      </w:r>
      <w:r w:rsidR="00257A08" w:rsidRPr="006B6402">
        <w:rPr>
          <w:rFonts w:ascii="Times New Roman" w:eastAsia="Calibri" w:hAnsi="Times New Roman" w:cs="Times New Roman"/>
          <w:sz w:val="28"/>
          <w:szCs w:val="24"/>
          <w:lang w:val="ru-RU" w:eastAsia="ru-RU"/>
        </w:rPr>
        <w:t>5</w:t>
      </w:r>
      <w:r w:rsidR="006B6402" w:rsidRPr="006B6402">
        <w:rPr>
          <w:rFonts w:ascii="Times New Roman" w:eastAsia="Calibri" w:hAnsi="Times New Roman" w:cs="Times New Roman"/>
          <w:sz w:val="28"/>
          <w:szCs w:val="24"/>
          <w:lang w:val="ru-RU" w:eastAsia="ru-RU"/>
        </w:rPr>
        <w:t>501,9</w:t>
      </w:r>
      <w:r w:rsidR="00F86662" w:rsidRPr="006B6402">
        <w:rPr>
          <w:rFonts w:ascii="Times New Roman" w:eastAsia="Calibri" w:hAnsi="Times New Roman" w:cs="Times New Roman"/>
          <w:sz w:val="28"/>
          <w:szCs w:val="24"/>
          <w:lang w:val="ru-RU" w:eastAsia="ru-RU"/>
        </w:rPr>
        <w:t xml:space="preserve"> </w:t>
      </w:r>
      <w:r w:rsidRPr="006B6402">
        <w:rPr>
          <w:rFonts w:ascii="Times New Roman" w:eastAsia="Calibri" w:hAnsi="Times New Roman" w:cs="Times New Roman"/>
          <w:sz w:val="28"/>
          <w:szCs w:val="24"/>
          <w:lang w:val="ru-RU" w:eastAsia="ru-RU"/>
        </w:rPr>
        <w:t>тис.</w:t>
      </w:r>
      <w:r w:rsidR="00257A08" w:rsidRPr="006B6402">
        <w:rPr>
          <w:rFonts w:ascii="Times New Roman" w:eastAsia="Calibri" w:hAnsi="Times New Roman" w:cs="Times New Roman"/>
          <w:sz w:val="28"/>
          <w:szCs w:val="24"/>
          <w:lang w:val="ru-RU" w:eastAsia="ru-RU"/>
        </w:rPr>
        <w:t xml:space="preserve"> </w:t>
      </w:r>
      <w:proofErr w:type="spellStart"/>
      <w:r w:rsidRPr="006B6402">
        <w:rPr>
          <w:rFonts w:ascii="Times New Roman" w:eastAsia="Calibri" w:hAnsi="Times New Roman" w:cs="Times New Roman"/>
          <w:sz w:val="28"/>
          <w:szCs w:val="24"/>
          <w:lang w:val="ru-RU" w:eastAsia="ru-RU"/>
        </w:rPr>
        <w:t>гр</w:t>
      </w:r>
      <w:r w:rsidR="00257A08" w:rsidRPr="006B6402">
        <w:rPr>
          <w:rFonts w:ascii="Times New Roman" w:eastAsia="Calibri" w:hAnsi="Times New Roman" w:cs="Times New Roman"/>
          <w:sz w:val="28"/>
          <w:szCs w:val="24"/>
          <w:lang w:val="ru-RU" w:eastAsia="ru-RU"/>
        </w:rPr>
        <w:t>иве</w:t>
      </w:r>
      <w:r w:rsidRPr="006B6402">
        <w:rPr>
          <w:rFonts w:ascii="Times New Roman" w:eastAsia="Calibri" w:hAnsi="Times New Roman" w:cs="Times New Roman"/>
          <w:sz w:val="28"/>
          <w:szCs w:val="24"/>
          <w:lang w:val="ru-RU" w:eastAsia="ru-RU"/>
        </w:rPr>
        <w:t>н</w:t>
      </w:r>
      <w:r w:rsidR="00257A08" w:rsidRPr="006B6402">
        <w:rPr>
          <w:rFonts w:ascii="Times New Roman" w:eastAsia="Calibri" w:hAnsi="Times New Roman" w:cs="Times New Roman"/>
          <w:sz w:val="28"/>
          <w:szCs w:val="24"/>
          <w:lang w:val="ru-RU" w:eastAsia="ru-RU"/>
        </w:rPr>
        <w:t>ь</w:t>
      </w:r>
      <w:proofErr w:type="spellEnd"/>
      <w:r w:rsidRPr="006B6402">
        <w:rPr>
          <w:rFonts w:ascii="Times New Roman" w:eastAsia="Calibri" w:hAnsi="Times New Roman" w:cs="Times New Roman"/>
          <w:sz w:val="28"/>
          <w:szCs w:val="24"/>
          <w:lang w:val="ru-RU" w:eastAsia="ru-RU"/>
        </w:rPr>
        <w:t xml:space="preserve">. На </w:t>
      </w:r>
      <w:proofErr w:type="spellStart"/>
      <w:r w:rsidRPr="006B6402">
        <w:rPr>
          <w:rFonts w:ascii="Times New Roman" w:eastAsia="Calibri" w:hAnsi="Times New Roman" w:cs="Times New Roman"/>
          <w:sz w:val="28"/>
          <w:szCs w:val="24"/>
          <w:lang w:val="ru-RU" w:eastAsia="ja-JP"/>
        </w:rPr>
        <w:t>придбання</w:t>
      </w:r>
      <w:proofErr w:type="spellEnd"/>
      <w:r w:rsidR="0028458D" w:rsidRPr="006B6402">
        <w:rPr>
          <w:rFonts w:ascii="Times New Roman" w:eastAsia="Calibri" w:hAnsi="Times New Roman" w:cs="Times New Roman"/>
          <w:sz w:val="28"/>
          <w:szCs w:val="24"/>
          <w:lang w:val="ru-RU" w:eastAsia="ja-JP"/>
        </w:rPr>
        <w:t xml:space="preserve"> </w:t>
      </w:r>
      <w:proofErr w:type="spellStart"/>
      <w:r w:rsidRPr="006B6402">
        <w:rPr>
          <w:rFonts w:ascii="Times New Roman" w:eastAsia="Calibri" w:hAnsi="Times New Roman" w:cs="Times New Roman"/>
          <w:sz w:val="28"/>
          <w:szCs w:val="24"/>
          <w:lang w:val="ru-RU" w:eastAsia="ja-JP"/>
        </w:rPr>
        <w:t>продуктів</w:t>
      </w:r>
      <w:proofErr w:type="spellEnd"/>
      <w:r w:rsidR="0028458D" w:rsidRPr="006B6402">
        <w:rPr>
          <w:rFonts w:ascii="Times New Roman" w:eastAsia="Calibri" w:hAnsi="Times New Roman" w:cs="Times New Roman"/>
          <w:sz w:val="28"/>
          <w:szCs w:val="24"/>
          <w:lang w:val="ru-RU" w:eastAsia="ja-JP"/>
        </w:rPr>
        <w:t xml:space="preserve"> </w:t>
      </w:r>
      <w:proofErr w:type="spellStart"/>
      <w:r w:rsidRPr="006B6402">
        <w:rPr>
          <w:rFonts w:ascii="Times New Roman" w:eastAsia="Calibri" w:hAnsi="Times New Roman" w:cs="Times New Roman"/>
          <w:sz w:val="28"/>
          <w:szCs w:val="24"/>
          <w:lang w:val="ru-RU" w:eastAsia="ja-JP"/>
        </w:rPr>
        <w:t>харчування</w:t>
      </w:r>
      <w:proofErr w:type="spellEnd"/>
      <w:r w:rsidRPr="006B6402">
        <w:rPr>
          <w:rFonts w:ascii="Times New Roman" w:eastAsia="Calibri" w:hAnsi="Times New Roman" w:cs="Times New Roman"/>
          <w:sz w:val="28"/>
          <w:szCs w:val="24"/>
          <w:lang w:val="ru-RU" w:eastAsia="ja-JP"/>
        </w:rPr>
        <w:t xml:space="preserve"> – </w:t>
      </w:r>
      <w:r w:rsidR="006B6402" w:rsidRPr="006B6402">
        <w:rPr>
          <w:rFonts w:ascii="Times New Roman" w:eastAsia="Calibri" w:hAnsi="Times New Roman" w:cs="Times New Roman"/>
          <w:sz w:val="28"/>
          <w:szCs w:val="24"/>
          <w:lang w:val="ru-RU" w:eastAsia="ja-JP"/>
        </w:rPr>
        <w:t>9</w:t>
      </w:r>
      <w:r w:rsidR="00257A08" w:rsidRPr="006B6402">
        <w:rPr>
          <w:rFonts w:ascii="Times New Roman" w:eastAsia="Calibri" w:hAnsi="Times New Roman" w:cs="Times New Roman"/>
          <w:sz w:val="28"/>
          <w:szCs w:val="24"/>
          <w:lang w:val="ru-RU" w:eastAsia="ja-JP"/>
        </w:rPr>
        <w:t>3</w:t>
      </w:r>
      <w:r w:rsidR="006B6402" w:rsidRPr="006B6402">
        <w:rPr>
          <w:rFonts w:ascii="Times New Roman" w:eastAsia="Calibri" w:hAnsi="Times New Roman" w:cs="Times New Roman"/>
          <w:sz w:val="28"/>
          <w:szCs w:val="24"/>
          <w:lang w:val="ru-RU" w:eastAsia="ja-JP"/>
        </w:rPr>
        <w:t>08,0</w:t>
      </w:r>
      <w:r w:rsidR="00F86662" w:rsidRPr="006B6402">
        <w:rPr>
          <w:rFonts w:ascii="Times New Roman" w:eastAsia="Calibri" w:hAnsi="Times New Roman" w:cs="Times New Roman"/>
          <w:sz w:val="28"/>
          <w:szCs w:val="24"/>
          <w:lang w:val="ru-RU" w:eastAsia="ja-JP"/>
        </w:rPr>
        <w:t xml:space="preserve"> </w:t>
      </w:r>
      <w:r w:rsidRPr="006B6402">
        <w:rPr>
          <w:rFonts w:ascii="Times New Roman" w:eastAsia="Calibri" w:hAnsi="Times New Roman" w:cs="Times New Roman"/>
          <w:sz w:val="28"/>
          <w:szCs w:val="24"/>
          <w:lang w:val="ru-RU" w:eastAsia="ja-JP"/>
        </w:rPr>
        <w:t>тис.</w:t>
      </w:r>
      <w:r w:rsidR="00257A08" w:rsidRPr="006B6402">
        <w:rPr>
          <w:rFonts w:ascii="Times New Roman" w:eastAsia="Calibri" w:hAnsi="Times New Roman" w:cs="Times New Roman"/>
          <w:sz w:val="28"/>
          <w:szCs w:val="24"/>
          <w:lang w:val="ru-RU" w:eastAsia="ja-JP"/>
        </w:rPr>
        <w:t xml:space="preserve"> </w:t>
      </w:r>
      <w:proofErr w:type="spellStart"/>
      <w:r w:rsidRPr="006B6402">
        <w:rPr>
          <w:rFonts w:ascii="Times New Roman" w:eastAsia="Calibri" w:hAnsi="Times New Roman" w:cs="Times New Roman"/>
          <w:sz w:val="28"/>
          <w:szCs w:val="24"/>
          <w:lang w:val="ru-RU" w:eastAsia="ja-JP"/>
        </w:rPr>
        <w:t>грн</w:t>
      </w:r>
      <w:proofErr w:type="spellEnd"/>
      <w:r w:rsidRPr="006B6402">
        <w:rPr>
          <w:rFonts w:ascii="Times New Roman" w:eastAsia="Calibri" w:hAnsi="Times New Roman" w:cs="Times New Roman"/>
          <w:sz w:val="28"/>
          <w:szCs w:val="24"/>
          <w:lang w:val="ru-RU" w:eastAsia="ja-JP"/>
        </w:rPr>
        <w:t xml:space="preserve">, на оплату </w:t>
      </w:r>
      <w:proofErr w:type="spellStart"/>
      <w:r w:rsidRPr="006B6402">
        <w:rPr>
          <w:rFonts w:ascii="Times New Roman" w:eastAsia="Calibri" w:hAnsi="Times New Roman" w:cs="Times New Roman"/>
          <w:sz w:val="28"/>
          <w:szCs w:val="24"/>
          <w:lang w:val="ru-RU" w:eastAsia="ja-JP"/>
        </w:rPr>
        <w:t>енергоносіїв</w:t>
      </w:r>
      <w:proofErr w:type="spellEnd"/>
      <w:r w:rsidRPr="006B6402">
        <w:rPr>
          <w:rFonts w:ascii="Times New Roman" w:eastAsia="Calibri" w:hAnsi="Times New Roman" w:cs="Times New Roman"/>
          <w:sz w:val="28"/>
          <w:szCs w:val="24"/>
          <w:lang w:val="ru-RU" w:eastAsia="ja-JP"/>
        </w:rPr>
        <w:t xml:space="preserve"> та </w:t>
      </w:r>
      <w:proofErr w:type="spellStart"/>
      <w:r w:rsidRPr="006B6402">
        <w:rPr>
          <w:rFonts w:ascii="Times New Roman" w:eastAsia="Calibri" w:hAnsi="Times New Roman" w:cs="Times New Roman"/>
          <w:sz w:val="28"/>
          <w:szCs w:val="24"/>
          <w:lang w:val="ru-RU" w:eastAsia="ja-JP"/>
        </w:rPr>
        <w:t>комунальних</w:t>
      </w:r>
      <w:proofErr w:type="spellEnd"/>
      <w:r w:rsidR="0028458D" w:rsidRPr="006B6402">
        <w:rPr>
          <w:rFonts w:ascii="Times New Roman" w:eastAsia="Calibri" w:hAnsi="Times New Roman" w:cs="Times New Roman"/>
          <w:sz w:val="28"/>
          <w:szCs w:val="24"/>
          <w:lang w:val="ru-RU" w:eastAsia="ja-JP"/>
        </w:rPr>
        <w:t xml:space="preserve"> </w:t>
      </w:r>
      <w:proofErr w:type="spellStart"/>
      <w:r w:rsidRPr="006B6402">
        <w:rPr>
          <w:rFonts w:ascii="Times New Roman" w:eastAsia="Calibri" w:hAnsi="Times New Roman" w:cs="Times New Roman"/>
          <w:sz w:val="28"/>
          <w:szCs w:val="24"/>
          <w:lang w:val="ru-RU" w:eastAsia="ja-JP"/>
        </w:rPr>
        <w:t>послуг</w:t>
      </w:r>
      <w:proofErr w:type="spellEnd"/>
      <w:r w:rsidRPr="006B6402">
        <w:rPr>
          <w:rFonts w:ascii="Times New Roman" w:eastAsia="Calibri" w:hAnsi="Times New Roman" w:cs="Times New Roman"/>
          <w:sz w:val="28"/>
          <w:szCs w:val="24"/>
          <w:lang w:val="ru-RU" w:eastAsia="ja-JP"/>
        </w:rPr>
        <w:t xml:space="preserve"> – </w:t>
      </w:r>
      <w:r w:rsidR="00257A08" w:rsidRPr="006B6402">
        <w:rPr>
          <w:rFonts w:ascii="Times New Roman" w:eastAsia="Calibri" w:hAnsi="Times New Roman" w:cs="Times New Roman"/>
          <w:sz w:val="28"/>
          <w:szCs w:val="24"/>
          <w:lang w:val="ru-RU" w:eastAsia="ja-JP"/>
        </w:rPr>
        <w:t>22</w:t>
      </w:r>
      <w:r w:rsidR="006B6402" w:rsidRPr="006B6402">
        <w:rPr>
          <w:rFonts w:ascii="Times New Roman" w:eastAsia="Calibri" w:hAnsi="Times New Roman" w:cs="Times New Roman"/>
          <w:sz w:val="28"/>
          <w:szCs w:val="24"/>
          <w:lang w:val="ru-RU" w:eastAsia="ja-JP"/>
        </w:rPr>
        <w:t>085,</w:t>
      </w:r>
      <w:r w:rsidR="00257A08" w:rsidRPr="006B6402">
        <w:rPr>
          <w:rFonts w:ascii="Times New Roman" w:eastAsia="Calibri" w:hAnsi="Times New Roman" w:cs="Times New Roman"/>
          <w:sz w:val="28"/>
          <w:szCs w:val="24"/>
          <w:lang w:val="ru-RU" w:eastAsia="ja-JP"/>
        </w:rPr>
        <w:t>2</w:t>
      </w:r>
      <w:r w:rsidR="00F86662" w:rsidRPr="006B6402">
        <w:rPr>
          <w:rFonts w:ascii="Times New Roman" w:eastAsia="Calibri" w:hAnsi="Times New Roman" w:cs="Times New Roman"/>
          <w:sz w:val="28"/>
          <w:szCs w:val="24"/>
          <w:lang w:val="ru-RU" w:eastAsia="ja-JP"/>
        </w:rPr>
        <w:t xml:space="preserve"> </w:t>
      </w:r>
      <w:r w:rsidRPr="006B6402">
        <w:rPr>
          <w:rFonts w:ascii="Times New Roman" w:eastAsia="Calibri" w:hAnsi="Times New Roman" w:cs="Times New Roman"/>
          <w:sz w:val="28"/>
          <w:szCs w:val="24"/>
          <w:lang w:val="ru-RU" w:eastAsia="ja-JP"/>
        </w:rPr>
        <w:t>тис.</w:t>
      </w:r>
      <w:r w:rsidR="00257A08" w:rsidRPr="006B6402">
        <w:rPr>
          <w:rFonts w:ascii="Times New Roman" w:eastAsia="Calibri" w:hAnsi="Times New Roman" w:cs="Times New Roman"/>
          <w:sz w:val="28"/>
          <w:szCs w:val="24"/>
          <w:lang w:val="ru-RU" w:eastAsia="ja-JP"/>
        </w:rPr>
        <w:t xml:space="preserve"> </w:t>
      </w:r>
      <w:proofErr w:type="spellStart"/>
      <w:r w:rsidRPr="006B6402">
        <w:rPr>
          <w:rFonts w:ascii="Times New Roman" w:eastAsia="Calibri" w:hAnsi="Times New Roman" w:cs="Times New Roman"/>
          <w:sz w:val="28"/>
          <w:szCs w:val="24"/>
          <w:lang w:val="ru-RU" w:eastAsia="ja-JP"/>
        </w:rPr>
        <w:t>грн</w:t>
      </w:r>
      <w:proofErr w:type="spellEnd"/>
      <w:r w:rsidRPr="006B6402">
        <w:rPr>
          <w:rFonts w:ascii="Times New Roman" w:eastAsia="Calibri" w:hAnsi="Times New Roman" w:cs="Times New Roman"/>
          <w:sz w:val="28"/>
          <w:szCs w:val="24"/>
          <w:lang w:val="ru-RU" w:eastAsia="ja-JP"/>
        </w:rPr>
        <w:t xml:space="preserve">, на </w:t>
      </w:r>
      <w:proofErr w:type="spellStart"/>
      <w:r w:rsidRPr="006B6402">
        <w:rPr>
          <w:rFonts w:ascii="Times New Roman" w:eastAsia="Calibri" w:hAnsi="Times New Roman" w:cs="Times New Roman"/>
          <w:sz w:val="28"/>
          <w:szCs w:val="24"/>
          <w:lang w:val="ru-RU" w:eastAsia="ja-JP"/>
        </w:rPr>
        <w:t>капітальні</w:t>
      </w:r>
      <w:proofErr w:type="spellEnd"/>
      <w:r w:rsidR="0028458D" w:rsidRPr="006B6402">
        <w:rPr>
          <w:rFonts w:ascii="Times New Roman" w:eastAsia="Calibri" w:hAnsi="Times New Roman" w:cs="Times New Roman"/>
          <w:sz w:val="28"/>
          <w:szCs w:val="24"/>
          <w:lang w:val="ru-RU" w:eastAsia="ja-JP"/>
        </w:rPr>
        <w:t xml:space="preserve"> </w:t>
      </w:r>
      <w:proofErr w:type="spellStart"/>
      <w:r w:rsidRPr="006B6402">
        <w:rPr>
          <w:rFonts w:ascii="Times New Roman" w:eastAsia="Calibri" w:hAnsi="Times New Roman" w:cs="Times New Roman"/>
          <w:sz w:val="28"/>
          <w:szCs w:val="24"/>
          <w:lang w:val="ru-RU" w:eastAsia="ja-JP"/>
        </w:rPr>
        <w:t>витрати</w:t>
      </w:r>
      <w:proofErr w:type="spellEnd"/>
      <w:r w:rsidRPr="006B6402">
        <w:rPr>
          <w:rFonts w:ascii="Times New Roman" w:eastAsia="Calibri" w:hAnsi="Times New Roman" w:cs="Times New Roman"/>
          <w:sz w:val="28"/>
          <w:szCs w:val="24"/>
          <w:lang w:val="ru-RU" w:eastAsia="ja-JP"/>
        </w:rPr>
        <w:t xml:space="preserve"> – </w:t>
      </w:r>
      <w:r w:rsidR="00257A08" w:rsidRPr="006B6402">
        <w:rPr>
          <w:rFonts w:ascii="Times New Roman" w:eastAsia="Calibri" w:hAnsi="Times New Roman" w:cs="Times New Roman"/>
          <w:sz w:val="28"/>
          <w:szCs w:val="24"/>
          <w:lang w:val="ru-RU" w:eastAsia="ja-JP"/>
        </w:rPr>
        <w:t>2</w:t>
      </w:r>
      <w:r w:rsidR="006B6402" w:rsidRPr="006B6402">
        <w:rPr>
          <w:rFonts w:ascii="Times New Roman" w:eastAsia="Calibri" w:hAnsi="Times New Roman" w:cs="Times New Roman"/>
          <w:sz w:val="28"/>
          <w:szCs w:val="24"/>
          <w:lang w:val="ru-RU" w:eastAsia="ja-JP"/>
        </w:rPr>
        <w:t>8,6</w:t>
      </w:r>
      <w:r w:rsidR="00257A08" w:rsidRPr="006B6402">
        <w:rPr>
          <w:rFonts w:ascii="Times New Roman" w:eastAsia="Calibri" w:hAnsi="Times New Roman" w:cs="Times New Roman"/>
          <w:sz w:val="28"/>
          <w:szCs w:val="24"/>
          <w:lang w:val="ru-RU" w:eastAsia="ja-JP"/>
        </w:rPr>
        <w:t xml:space="preserve"> </w:t>
      </w:r>
      <w:r w:rsidRPr="006B6402">
        <w:rPr>
          <w:rFonts w:ascii="Times New Roman" w:eastAsia="Calibri" w:hAnsi="Times New Roman" w:cs="Times New Roman"/>
          <w:sz w:val="28"/>
          <w:szCs w:val="24"/>
          <w:lang w:eastAsia="ja-JP"/>
        </w:rPr>
        <w:t>тис.</w:t>
      </w:r>
      <w:r w:rsidR="00257A08" w:rsidRPr="006B6402">
        <w:rPr>
          <w:rFonts w:ascii="Times New Roman" w:eastAsia="Calibri" w:hAnsi="Times New Roman" w:cs="Times New Roman"/>
          <w:sz w:val="28"/>
          <w:szCs w:val="24"/>
          <w:lang w:eastAsia="ja-JP"/>
        </w:rPr>
        <w:t xml:space="preserve"> </w:t>
      </w:r>
      <w:r w:rsidRPr="006B6402">
        <w:rPr>
          <w:rFonts w:ascii="Times New Roman" w:eastAsia="Calibri" w:hAnsi="Times New Roman" w:cs="Times New Roman"/>
          <w:sz w:val="28"/>
          <w:szCs w:val="24"/>
          <w:lang w:eastAsia="ja-JP"/>
        </w:rPr>
        <w:t>гр</w:t>
      </w:r>
      <w:r w:rsidR="00257A08" w:rsidRPr="006B6402">
        <w:rPr>
          <w:rFonts w:ascii="Times New Roman" w:eastAsia="Calibri" w:hAnsi="Times New Roman" w:cs="Times New Roman"/>
          <w:sz w:val="28"/>
          <w:szCs w:val="24"/>
          <w:lang w:eastAsia="ja-JP"/>
        </w:rPr>
        <w:t>иве</w:t>
      </w:r>
      <w:r w:rsidRPr="006B6402">
        <w:rPr>
          <w:rFonts w:ascii="Times New Roman" w:eastAsia="Calibri" w:hAnsi="Times New Roman" w:cs="Times New Roman"/>
          <w:sz w:val="28"/>
          <w:szCs w:val="24"/>
          <w:lang w:eastAsia="ja-JP"/>
        </w:rPr>
        <w:t>н</w:t>
      </w:r>
      <w:r w:rsidR="00257A08" w:rsidRPr="006B6402">
        <w:rPr>
          <w:rFonts w:ascii="Times New Roman" w:eastAsia="Calibri" w:hAnsi="Times New Roman" w:cs="Times New Roman"/>
          <w:sz w:val="28"/>
          <w:szCs w:val="24"/>
          <w:lang w:eastAsia="ja-JP"/>
        </w:rPr>
        <w:t>ь</w:t>
      </w:r>
      <w:r w:rsidRPr="006B6402">
        <w:rPr>
          <w:rFonts w:ascii="Times New Roman" w:eastAsia="Calibri" w:hAnsi="Times New Roman" w:cs="Times New Roman"/>
          <w:sz w:val="28"/>
          <w:szCs w:val="24"/>
          <w:lang w:eastAsia="ja-JP"/>
        </w:rPr>
        <w:t>.</w:t>
      </w:r>
    </w:p>
    <w:p w:rsidR="00983458" w:rsidRPr="00983458" w:rsidRDefault="00983458" w:rsidP="00983458">
      <w:pPr>
        <w:spacing w:after="0" w:line="240" w:lineRule="auto"/>
        <w:ind w:firstLine="720"/>
        <w:jc w:val="both"/>
        <w:rPr>
          <w:rFonts w:ascii="Times New Roman" w:eastAsia="Times New Roman" w:hAnsi="Times New Roman" w:cs="Times New Roman"/>
          <w:sz w:val="28"/>
          <w:szCs w:val="28"/>
          <w:lang w:eastAsia="ru-RU"/>
        </w:rPr>
      </w:pPr>
      <w:r w:rsidRPr="00983458">
        <w:rPr>
          <w:rFonts w:ascii="Times New Roman" w:eastAsia="Times New Roman" w:hAnsi="Times New Roman" w:cs="Times New Roman"/>
          <w:sz w:val="28"/>
          <w:szCs w:val="28"/>
          <w:lang w:eastAsia="ru-RU"/>
        </w:rPr>
        <w:t>Зазначені бюджетні асигнування забезпечили належне утримання 20 шкіл, 18 дошкільних закладів, 4 позашкільних установ</w:t>
      </w:r>
      <w:r w:rsidR="00896F77">
        <w:rPr>
          <w:rFonts w:ascii="Times New Roman" w:eastAsia="Times New Roman" w:hAnsi="Times New Roman" w:cs="Times New Roman"/>
          <w:sz w:val="28"/>
          <w:szCs w:val="28"/>
          <w:lang w:eastAsia="ru-RU"/>
        </w:rPr>
        <w:t>и</w:t>
      </w:r>
      <w:r w:rsidRPr="00983458">
        <w:rPr>
          <w:rFonts w:ascii="Times New Roman" w:eastAsia="Times New Roman" w:hAnsi="Times New Roman" w:cs="Times New Roman"/>
          <w:sz w:val="28"/>
          <w:szCs w:val="28"/>
          <w:lang w:eastAsia="ru-RU"/>
        </w:rPr>
        <w:t xml:space="preserve">, апарат відділу, централізовану бухгалтерію, господарську групу, </w:t>
      </w:r>
      <w:proofErr w:type="spellStart"/>
      <w:r w:rsidRPr="00983458">
        <w:rPr>
          <w:rFonts w:ascii="Times New Roman" w:eastAsia="Times New Roman" w:hAnsi="Times New Roman" w:cs="Times New Roman"/>
          <w:sz w:val="28"/>
          <w:szCs w:val="28"/>
          <w:lang w:eastAsia="ru-RU"/>
        </w:rPr>
        <w:t>інклюзивно</w:t>
      </w:r>
      <w:proofErr w:type="spellEnd"/>
      <w:r w:rsidRPr="00983458">
        <w:rPr>
          <w:rFonts w:ascii="Times New Roman" w:eastAsia="Times New Roman" w:hAnsi="Times New Roman" w:cs="Times New Roman"/>
          <w:sz w:val="28"/>
          <w:szCs w:val="28"/>
          <w:lang w:eastAsia="ru-RU"/>
        </w:rPr>
        <w:t>-ресурсний центр, центр професійного розвитку педагогічних працівників (ЦПРПП).</w:t>
      </w:r>
    </w:p>
    <w:p w:rsidR="00983458" w:rsidRPr="00983458" w:rsidRDefault="00983458" w:rsidP="00983458">
      <w:pPr>
        <w:spacing w:after="0" w:line="240" w:lineRule="auto"/>
        <w:ind w:firstLine="720"/>
        <w:jc w:val="both"/>
        <w:rPr>
          <w:rFonts w:ascii="Times New Roman" w:eastAsia="Times New Roman" w:hAnsi="Times New Roman" w:cs="Times New Roman"/>
          <w:sz w:val="28"/>
          <w:szCs w:val="28"/>
          <w:lang w:eastAsia="ru-RU"/>
        </w:rPr>
      </w:pPr>
      <w:r w:rsidRPr="00983458">
        <w:rPr>
          <w:rFonts w:ascii="Times New Roman" w:eastAsia="Times New Roman" w:hAnsi="Times New Roman" w:cs="Times New Roman"/>
          <w:sz w:val="28"/>
          <w:szCs w:val="28"/>
          <w:lang w:eastAsia="ru-RU"/>
        </w:rPr>
        <w:lastRenderedPageBreak/>
        <w:t xml:space="preserve">В чотирьох позашкільних установах міста станом на 31.03.2026 року функціонує 127 груп, в яких займається 1964 учнів. </w:t>
      </w:r>
    </w:p>
    <w:p w:rsidR="00983458" w:rsidRPr="00983458" w:rsidRDefault="00983458" w:rsidP="00983458">
      <w:pPr>
        <w:spacing w:after="0" w:line="240" w:lineRule="auto"/>
        <w:ind w:firstLine="720"/>
        <w:jc w:val="both"/>
        <w:rPr>
          <w:rFonts w:ascii="Times New Roman" w:eastAsia="Times New Roman" w:hAnsi="Times New Roman" w:cs="Times New Roman"/>
          <w:sz w:val="28"/>
          <w:szCs w:val="28"/>
          <w:lang w:eastAsia="ru-RU"/>
        </w:rPr>
      </w:pPr>
      <w:r w:rsidRPr="00983458">
        <w:rPr>
          <w:rFonts w:ascii="Times New Roman" w:eastAsia="Times New Roman" w:hAnsi="Times New Roman" w:cs="Times New Roman"/>
          <w:sz w:val="28"/>
          <w:szCs w:val="28"/>
          <w:lang w:eastAsia="ru-RU"/>
        </w:rPr>
        <w:t xml:space="preserve">В школах управління освіти станом на 31.03.2026 року навчається 9973 учня. Налічується 392 класи. </w:t>
      </w:r>
    </w:p>
    <w:p w:rsidR="00983458" w:rsidRPr="00983458" w:rsidRDefault="00983458" w:rsidP="00983458">
      <w:pPr>
        <w:spacing w:after="0" w:line="240" w:lineRule="auto"/>
        <w:ind w:firstLine="720"/>
        <w:jc w:val="both"/>
        <w:rPr>
          <w:rFonts w:ascii="Times New Roman" w:eastAsia="Times New Roman" w:hAnsi="Times New Roman" w:cs="Times New Roman"/>
          <w:sz w:val="28"/>
          <w:szCs w:val="28"/>
          <w:lang w:eastAsia="ru-RU"/>
        </w:rPr>
      </w:pPr>
      <w:r w:rsidRPr="00983458">
        <w:rPr>
          <w:rFonts w:ascii="Times New Roman" w:eastAsia="Times New Roman" w:hAnsi="Times New Roman" w:cs="Times New Roman"/>
          <w:sz w:val="28"/>
          <w:szCs w:val="28"/>
          <w:lang w:eastAsia="ru-RU"/>
        </w:rPr>
        <w:t>В 18 дошкільних закладах територіальної громади станом на 31.03.2026 року налічується 123 груп</w:t>
      </w:r>
      <w:r w:rsidR="00896F77">
        <w:rPr>
          <w:rFonts w:ascii="Times New Roman" w:eastAsia="Times New Roman" w:hAnsi="Times New Roman" w:cs="Times New Roman"/>
          <w:sz w:val="28"/>
          <w:szCs w:val="28"/>
          <w:lang w:eastAsia="ru-RU"/>
        </w:rPr>
        <w:t>и</w:t>
      </w:r>
      <w:r w:rsidRPr="00983458">
        <w:rPr>
          <w:rFonts w:ascii="Times New Roman" w:eastAsia="Times New Roman" w:hAnsi="Times New Roman" w:cs="Times New Roman"/>
          <w:sz w:val="28"/>
          <w:szCs w:val="28"/>
          <w:lang w:eastAsia="ru-RU"/>
        </w:rPr>
        <w:t xml:space="preserve"> (з них 2 короткотривалого перебування), </w:t>
      </w:r>
      <w:proofErr w:type="spellStart"/>
      <w:r w:rsidRPr="00983458">
        <w:rPr>
          <w:rFonts w:ascii="Times New Roman" w:eastAsia="Times New Roman" w:hAnsi="Times New Roman" w:cs="Times New Roman"/>
          <w:sz w:val="28"/>
          <w:szCs w:val="28"/>
          <w:lang w:eastAsia="ru-RU"/>
        </w:rPr>
        <w:t>спискова</w:t>
      </w:r>
      <w:proofErr w:type="spellEnd"/>
      <w:r w:rsidRPr="00983458">
        <w:rPr>
          <w:rFonts w:ascii="Times New Roman" w:eastAsia="Times New Roman" w:hAnsi="Times New Roman" w:cs="Times New Roman"/>
          <w:sz w:val="28"/>
          <w:szCs w:val="28"/>
          <w:lang w:eastAsia="ru-RU"/>
        </w:rPr>
        <w:t xml:space="preserve"> чисельність  становить 2390 дітей. </w:t>
      </w:r>
    </w:p>
    <w:p w:rsidR="00983458" w:rsidRPr="00983458" w:rsidRDefault="00983458" w:rsidP="00983458">
      <w:pPr>
        <w:spacing w:after="0" w:line="240" w:lineRule="auto"/>
        <w:ind w:firstLine="720"/>
        <w:jc w:val="both"/>
        <w:rPr>
          <w:rFonts w:ascii="Times New Roman" w:eastAsia="Times New Roman" w:hAnsi="Times New Roman" w:cs="Times New Roman"/>
          <w:sz w:val="28"/>
          <w:szCs w:val="28"/>
          <w:lang w:eastAsia="ru-RU"/>
        </w:rPr>
      </w:pPr>
      <w:r w:rsidRPr="00983458">
        <w:rPr>
          <w:rFonts w:ascii="Times New Roman" w:eastAsia="Times New Roman" w:hAnsi="Times New Roman" w:cs="Times New Roman"/>
          <w:sz w:val="28"/>
          <w:szCs w:val="28"/>
          <w:lang w:eastAsia="ru-RU"/>
        </w:rPr>
        <w:t xml:space="preserve">Середня норма харчування дітей в дитячих дошкільних закладах становить для дітей ясельного віку – 50,00 грн та для дітей дошкільного віку – 65,00 грн на 1 </w:t>
      </w:r>
      <w:proofErr w:type="spellStart"/>
      <w:r w:rsidRPr="00983458">
        <w:rPr>
          <w:rFonts w:ascii="Times New Roman" w:eastAsia="Times New Roman" w:hAnsi="Times New Roman" w:cs="Times New Roman"/>
          <w:sz w:val="28"/>
          <w:szCs w:val="28"/>
          <w:lang w:eastAsia="ru-RU"/>
        </w:rPr>
        <w:t>діто</w:t>
      </w:r>
      <w:proofErr w:type="spellEnd"/>
      <w:r w:rsidRPr="00983458">
        <w:rPr>
          <w:rFonts w:ascii="Times New Roman" w:eastAsia="Times New Roman" w:hAnsi="Times New Roman" w:cs="Times New Roman"/>
          <w:sz w:val="28"/>
          <w:szCs w:val="28"/>
          <w:lang w:eastAsia="ru-RU"/>
        </w:rPr>
        <w:t>-день. Звільнено від батьківської плати на 100% - 559 д</w:t>
      </w:r>
      <w:r w:rsidR="00896F77">
        <w:rPr>
          <w:rFonts w:ascii="Times New Roman" w:eastAsia="Times New Roman" w:hAnsi="Times New Roman" w:cs="Times New Roman"/>
          <w:sz w:val="28"/>
          <w:szCs w:val="28"/>
          <w:lang w:eastAsia="ru-RU"/>
        </w:rPr>
        <w:t>ітей</w:t>
      </w:r>
      <w:r w:rsidRPr="00983458">
        <w:rPr>
          <w:rFonts w:ascii="Times New Roman" w:eastAsia="Times New Roman" w:hAnsi="Times New Roman" w:cs="Times New Roman"/>
          <w:sz w:val="28"/>
          <w:szCs w:val="28"/>
          <w:lang w:eastAsia="ru-RU"/>
        </w:rPr>
        <w:t>, на 50% - 472 д</w:t>
      </w:r>
      <w:r w:rsidR="00896F77">
        <w:rPr>
          <w:rFonts w:ascii="Times New Roman" w:eastAsia="Times New Roman" w:hAnsi="Times New Roman" w:cs="Times New Roman"/>
          <w:sz w:val="28"/>
          <w:szCs w:val="28"/>
          <w:lang w:eastAsia="ru-RU"/>
        </w:rPr>
        <w:t>итини</w:t>
      </w:r>
      <w:r w:rsidRPr="00983458">
        <w:rPr>
          <w:rFonts w:ascii="Times New Roman" w:eastAsia="Times New Roman" w:hAnsi="Times New Roman" w:cs="Times New Roman"/>
          <w:sz w:val="28"/>
          <w:szCs w:val="28"/>
          <w:lang w:eastAsia="ru-RU"/>
        </w:rPr>
        <w:t>.</w:t>
      </w:r>
    </w:p>
    <w:p w:rsidR="00983458" w:rsidRDefault="00983458" w:rsidP="00983458">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983458">
        <w:rPr>
          <w:rFonts w:ascii="Times New Roman" w:eastAsia="Times New Roman" w:hAnsi="Times New Roman" w:cs="Times New Roman"/>
          <w:sz w:val="28"/>
          <w:szCs w:val="28"/>
          <w:lang w:eastAsia="ru-RU"/>
        </w:rPr>
        <w:t>В школах грошові норми видатків на безкоштовне харчування учнів 1-4 класів складають – 50 грн в день на одну дитину  (50 грн. бюджетні кошти, субвенція з державного бюджету). Харчування надається 28 дітям-сиротам, 55 дитині з ООП з інвалідністю в інклюзивних та спеціальних класах, 628 дітям, батьки яких є учасниками АТО, військовослужбовцями ЗСУ  чи призвані на службу по мобілізації та 141 дитині з числа внутрішньо переміщених осіб.</w:t>
      </w:r>
    </w:p>
    <w:p w:rsidR="0005120F" w:rsidRDefault="0005120F" w:rsidP="00983458">
      <w:pPr>
        <w:tabs>
          <w:tab w:val="left" w:pos="1980"/>
        </w:tabs>
        <w:spacing w:after="0" w:line="240" w:lineRule="auto"/>
        <w:ind w:firstLine="720"/>
        <w:jc w:val="both"/>
        <w:rPr>
          <w:rFonts w:ascii="Times New Roman" w:eastAsia="Times New Roman" w:hAnsi="Times New Roman" w:cs="Times New Roman"/>
          <w:sz w:val="28"/>
          <w:szCs w:val="28"/>
          <w:lang w:eastAsia="ru-RU"/>
        </w:rPr>
      </w:pPr>
    </w:p>
    <w:p w:rsidR="00D20F71" w:rsidRPr="00983458" w:rsidRDefault="00D20F71" w:rsidP="00983458">
      <w:pPr>
        <w:tabs>
          <w:tab w:val="left" w:pos="1980"/>
        </w:tabs>
        <w:spacing w:after="0" w:line="240" w:lineRule="auto"/>
        <w:ind w:firstLine="720"/>
        <w:jc w:val="both"/>
        <w:rPr>
          <w:rFonts w:ascii="Times New Roman" w:eastAsia="Times New Roman" w:hAnsi="Times New Roman" w:cs="Times New Roman"/>
          <w:sz w:val="28"/>
          <w:szCs w:val="28"/>
          <w:lang w:eastAsia="ru-RU"/>
        </w:rPr>
      </w:pPr>
    </w:p>
    <w:p w:rsidR="00362A44" w:rsidRDefault="00D20F71" w:rsidP="009610BB">
      <w:pPr>
        <w:tabs>
          <w:tab w:val="left" w:pos="1980"/>
        </w:tabs>
        <w:spacing w:line="240" w:lineRule="auto"/>
        <w:ind w:firstLine="720"/>
        <w:jc w:val="center"/>
        <w:rPr>
          <w:rFonts w:ascii="Times New Roman" w:hAnsi="Times New Roman" w:cs="Times New Roman"/>
          <w:sz w:val="28"/>
          <w:szCs w:val="28"/>
        </w:rPr>
      </w:pPr>
      <w:r>
        <w:rPr>
          <w:rFonts w:ascii="Times New Roman" w:hAnsi="Times New Roman" w:cs="Times New Roman"/>
          <w:sz w:val="28"/>
          <w:szCs w:val="28"/>
        </w:rPr>
        <w:t>Відділ о</w:t>
      </w:r>
      <w:r w:rsidR="00362A44" w:rsidRPr="00983458">
        <w:rPr>
          <w:rFonts w:ascii="Times New Roman" w:hAnsi="Times New Roman" w:cs="Times New Roman"/>
          <w:sz w:val="28"/>
          <w:szCs w:val="28"/>
        </w:rPr>
        <w:t>хорон</w:t>
      </w:r>
      <w:r>
        <w:rPr>
          <w:rFonts w:ascii="Times New Roman" w:hAnsi="Times New Roman" w:cs="Times New Roman"/>
          <w:sz w:val="28"/>
          <w:szCs w:val="28"/>
        </w:rPr>
        <w:t>и</w:t>
      </w:r>
      <w:r w:rsidR="00362A44" w:rsidRPr="00983458">
        <w:rPr>
          <w:rFonts w:ascii="Times New Roman" w:hAnsi="Times New Roman" w:cs="Times New Roman"/>
          <w:sz w:val="28"/>
          <w:szCs w:val="28"/>
        </w:rPr>
        <w:t xml:space="preserve"> здоров’я</w:t>
      </w:r>
      <w:r>
        <w:rPr>
          <w:rFonts w:ascii="Times New Roman" w:hAnsi="Times New Roman" w:cs="Times New Roman"/>
          <w:sz w:val="28"/>
          <w:szCs w:val="28"/>
        </w:rPr>
        <w:t xml:space="preserve"> виконавчого комітету міської ради</w:t>
      </w:r>
    </w:p>
    <w:p w:rsidR="00210EA2" w:rsidRPr="00210EA2" w:rsidRDefault="00210EA2" w:rsidP="00210EA2">
      <w:pPr>
        <w:spacing w:after="0" w:line="240" w:lineRule="auto"/>
        <w:ind w:firstLine="567"/>
        <w:jc w:val="both"/>
        <w:rPr>
          <w:rFonts w:ascii="Times New Roman" w:eastAsia="Calibri" w:hAnsi="Times New Roman" w:cs="Times New Roman"/>
          <w:bCs/>
          <w:sz w:val="28"/>
          <w:szCs w:val="24"/>
          <w:lang w:eastAsia="ru-RU"/>
        </w:rPr>
      </w:pPr>
      <w:r w:rsidRPr="00210EA2">
        <w:rPr>
          <w:rFonts w:ascii="Times New Roman" w:eastAsia="Calibri" w:hAnsi="Times New Roman" w:cs="Times New Roman"/>
          <w:bCs/>
          <w:sz w:val="28"/>
          <w:szCs w:val="24"/>
          <w:lang w:eastAsia="ru-RU"/>
        </w:rPr>
        <w:t xml:space="preserve">Видатки по відділу охорони здоров’я за І квартал 2026 року профінансовано на суму 19356,2 тис. грн, в тому числі по загальному фонду 16424,9 тис. грн, або виконання становить 30,7 відсотка до річного бюджетного призначення, по спеціальному фонду 2931,3 тис. грн, або 14,7 відсотків до річного призначення. </w:t>
      </w:r>
    </w:p>
    <w:p w:rsidR="00210EA2" w:rsidRPr="00210EA2" w:rsidRDefault="00210EA2" w:rsidP="00210EA2">
      <w:pPr>
        <w:spacing w:after="0" w:line="240" w:lineRule="auto"/>
        <w:ind w:firstLine="708"/>
        <w:jc w:val="both"/>
        <w:rPr>
          <w:rFonts w:ascii="Times New Roman" w:eastAsia="Calibri" w:hAnsi="Times New Roman" w:cs="Times New Roman"/>
          <w:bCs/>
          <w:sz w:val="28"/>
          <w:szCs w:val="24"/>
          <w:lang w:eastAsia="ja-JP"/>
        </w:rPr>
      </w:pPr>
      <w:r w:rsidRPr="00210EA2">
        <w:rPr>
          <w:rFonts w:ascii="Times New Roman" w:eastAsia="Calibri" w:hAnsi="Times New Roman" w:cs="Times New Roman"/>
          <w:bCs/>
          <w:sz w:val="28"/>
          <w:szCs w:val="24"/>
          <w:lang w:eastAsia="ja-JP"/>
        </w:rPr>
        <w:t xml:space="preserve">За бюджетною програмою «Керівництво і управління у відповідній сфері у містах (місті Києві), селищах, селах, територіальних громадах» видатки профінансовані по загальному фонду на суму 255,4 тис. грн, або 21,6 відсотків до річних призначень. </w:t>
      </w:r>
    </w:p>
    <w:p w:rsidR="00210EA2" w:rsidRPr="00210EA2" w:rsidRDefault="00210EA2" w:rsidP="009610BB">
      <w:pPr>
        <w:spacing w:after="0" w:line="240" w:lineRule="auto"/>
        <w:ind w:firstLine="567"/>
        <w:jc w:val="both"/>
        <w:rPr>
          <w:rFonts w:ascii="Times New Roman" w:eastAsia="Calibri" w:hAnsi="Times New Roman" w:cs="Times New Roman"/>
          <w:bCs/>
          <w:sz w:val="28"/>
          <w:szCs w:val="24"/>
          <w:lang w:eastAsia="ja-JP"/>
        </w:rPr>
      </w:pPr>
      <w:r w:rsidRPr="00210EA2">
        <w:rPr>
          <w:rFonts w:ascii="Times New Roman" w:eastAsia="Calibri" w:hAnsi="Times New Roman" w:cs="Times New Roman"/>
          <w:bCs/>
          <w:sz w:val="28"/>
          <w:szCs w:val="24"/>
          <w:lang w:eastAsia="ja-JP"/>
        </w:rPr>
        <w:t xml:space="preserve">Штатна чисельність </w:t>
      </w:r>
      <w:r w:rsidRPr="00210EA2">
        <w:rPr>
          <w:rFonts w:ascii="Times New Roman" w:eastAsia="Calibri" w:hAnsi="Times New Roman" w:cs="Times New Roman"/>
          <w:sz w:val="28"/>
          <w:szCs w:val="28"/>
          <w:lang w:eastAsia="ru-RU"/>
        </w:rPr>
        <w:t>працівників станом на 01.04.2026 року становить – 2,0 одиниць, фактична чисельність – 2,0 одиниць.</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Видатки на галузь «Охорона здоров’я» за І квартал 2026 року профінансовані  в сумі 16070,1 тис. грн, або 27,5 % до річних призначень.</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Кошти бюджету спрямовуються для фінансової підтримки комунального некомерційного підприємства «Ковельське міськрайонне територіальне медичне об’єднання» Ковельської міської ради Волинської області та комунального некомерційного підприємства «Ковельський центр первинної медико-санітарної допомоги» Ковельської міської ради Волинської області.</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 xml:space="preserve">На виконання бюджетної програми “Багатопрофільна стаціонарна медична допомога населенню” за І квартал 2026 року профінансовано 14038,6 тис. грн, в тому числі: </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 xml:space="preserve">- на придбання медикаментів та перев’язувальних матеріалів, в тому числі на придбання хіміопрепаратів для пацієнтів з онкологічними захворюваннями – 255,3 тис. грн ( 14,0 % від призначень); </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 на оплату комунальних послуг та енергоносіїв – 11644,5 тис. грн ( 40,6% від призначень);</w:t>
      </w:r>
    </w:p>
    <w:p w:rsidR="00210EA2" w:rsidRPr="00210EA2" w:rsidRDefault="00210EA2" w:rsidP="00210EA2">
      <w:pPr>
        <w:spacing w:after="0" w:line="240" w:lineRule="auto"/>
        <w:ind w:firstLine="567"/>
        <w:jc w:val="both"/>
        <w:rPr>
          <w:rFonts w:ascii="Times New Roman" w:eastAsia="Calibri" w:hAnsi="Times New Roman" w:cs="Times New Roman"/>
        </w:rPr>
      </w:pPr>
      <w:r w:rsidRPr="00210EA2">
        <w:rPr>
          <w:rFonts w:ascii="Times New Roman" w:eastAsia="Calibri" w:hAnsi="Times New Roman" w:cs="Times New Roman"/>
          <w:sz w:val="28"/>
          <w:szCs w:val="28"/>
        </w:rPr>
        <w:lastRenderedPageBreak/>
        <w:t>- на оплату послуг з покращеного харчування військовослужбовців Збройних Сил України, інших військових формувань та Державної служби спеціального зв’язку та захисту інформації, поліцейських, осіб рядового та начальницького складу підрозділів Державної фіскальної служби, осіб рядового, начальницького складу органів і підрозділів цивільного захисту, ветеранів війни, в т. ч. АТО, ООС - 1033,5</w:t>
      </w:r>
      <w:r w:rsidRPr="00210EA2">
        <w:rPr>
          <w:rFonts w:ascii="Times New Roman" w:eastAsia="Calibri" w:hAnsi="Times New Roman" w:cs="Times New Roman"/>
          <w:color w:val="FF3838"/>
          <w:sz w:val="28"/>
          <w:szCs w:val="28"/>
        </w:rPr>
        <w:t xml:space="preserve"> </w:t>
      </w:r>
      <w:r w:rsidRPr="00210EA2">
        <w:rPr>
          <w:rFonts w:ascii="Times New Roman" w:eastAsia="Calibri" w:hAnsi="Times New Roman" w:cs="Times New Roman"/>
          <w:sz w:val="28"/>
          <w:szCs w:val="28"/>
        </w:rPr>
        <w:t xml:space="preserve">тис. грн (20,9% від призначень); </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 на виплату пільгових пенсій медичним працівникам при достроковому виході на пенсію – 87,7 тис. грн;</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 на оплату інших видатків – 1017,6 тис. грн.</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 xml:space="preserve">Ковельському центру ПМСД на виконання бюджетної програми “Первинна медична допомога населенню, що надається центрами первинної медичної (медико-санітарної) допомоги” та бюджетної програми “Інші програми та заходи у сфері охорони здоров`я” у І кварталі 2026 року спрямовані кошти в сумі 2032,5 тис. грн, з них: </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 на заробітну плату з нарахуваннями працівників, які обслуговують населення в медичних пунктах тимчасового базування, заробітну плату патронажних медичних сестер, доплати інтернам та інші стимулюючі виплати медичним працівникам – 480,6 тис. грн;</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 на оплату комунальних послуг та енергоносіїв – 878,9 тис. грн;</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 на придбання предметів, матеріалів, обладнання та інвентарю- 273,1 тис. грн;</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 на оплату інших поточних видатків – 14,8 тис. грн</w:t>
      </w:r>
      <w:r w:rsidR="008D418B">
        <w:rPr>
          <w:rFonts w:ascii="Times New Roman" w:eastAsia="Calibri" w:hAnsi="Times New Roman" w:cs="Times New Roman"/>
          <w:sz w:val="28"/>
          <w:szCs w:val="28"/>
        </w:rPr>
        <w:t>;</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 на відшкодування безоплатного та пільгового відпуску лікарських засобів за рецептами лікарів 385,1 тис. гр</w:t>
      </w:r>
      <w:r w:rsidR="008D418B">
        <w:rPr>
          <w:rFonts w:ascii="Times New Roman" w:eastAsia="Calibri" w:hAnsi="Times New Roman" w:cs="Times New Roman"/>
          <w:sz w:val="28"/>
          <w:szCs w:val="28"/>
        </w:rPr>
        <w:t>ивень</w:t>
      </w:r>
      <w:r w:rsidRPr="00210EA2">
        <w:rPr>
          <w:rFonts w:ascii="Times New Roman" w:eastAsia="Calibri" w:hAnsi="Times New Roman" w:cs="Times New Roman"/>
          <w:sz w:val="28"/>
          <w:szCs w:val="28"/>
        </w:rPr>
        <w:t>.</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На забезпечення діяльності фахівці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у І кварталі 2026 року спрямовано кошти в сумі 98,4 тис. грн, що становить 24,6% від призначень на рік.</w:t>
      </w:r>
    </w:p>
    <w:p w:rsidR="00210EA2" w:rsidRPr="00210EA2" w:rsidRDefault="00210EA2" w:rsidP="00210EA2">
      <w:pPr>
        <w:spacing w:after="0" w:line="240" w:lineRule="auto"/>
        <w:ind w:firstLine="567"/>
        <w:jc w:val="both"/>
        <w:rPr>
          <w:rFonts w:ascii="Times New Roman" w:eastAsia="Calibri" w:hAnsi="Times New Roman" w:cs="Times New Roman"/>
          <w:sz w:val="28"/>
          <w:szCs w:val="28"/>
        </w:rPr>
      </w:pPr>
      <w:r w:rsidRPr="00210EA2">
        <w:rPr>
          <w:rFonts w:ascii="Times New Roman" w:eastAsia="Calibri" w:hAnsi="Times New Roman" w:cs="Times New Roman"/>
          <w:sz w:val="28"/>
          <w:szCs w:val="28"/>
        </w:rPr>
        <w:t xml:space="preserve">На виконання бюджетної програми “Реалізація публічного інвестиційного проекту із розвитку ветеранських просторів” на реконструкцію приміщення дитячої поліклініки під будівлю ветеранського простору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Пчілки,19 в м. Ковелі Волинської області у І кварталі 2026 року використано 2931,3 тис. грн, або 20,5 % від річних призначень. </w:t>
      </w:r>
    </w:p>
    <w:p w:rsidR="00210EA2" w:rsidRPr="00210EA2" w:rsidRDefault="00210EA2" w:rsidP="00210EA2">
      <w:pPr>
        <w:spacing w:after="0" w:line="360" w:lineRule="auto"/>
        <w:ind w:firstLine="567"/>
        <w:jc w:val="both"/>
        <w:rPr>
          <w:rFonts w:ascii="Times New Roman" w:eastAsia="Calibri" w:hAnsi="Times New Roman" w:cs="Times New Roman"/>
          <w:bCs/>
          <w:sz w:val="28"/>
          <w:szCs w:val="24"/>
          <w:highlight w:val="darkGray"/>
          <w:lang w:eastAsia="ru-RU"/>
        </w:rPr>
      </w:pPr>
    </w:p>
    <w:p w:rsidR="007E7C7E" w:rsidRPr="00CB2BD2" w:rsidRDefault="00362A44" w:rsidP="008D418B">
      <w:pPr>
        <w:tabs>
          <w:tab w:val="left" w:pos="1980"/>
        </w:tabs>
        <w:spacing w:line="240" w:lineRule="auto"/>
        <w:ind w:firstLine="720"/>
        <w:jc w:val="center"/>
        <w:rPr>
          <w:rFonts w:ascii="Times New Roman" w:eastAsia="Calibri" w:hAnsi="Times New Roman" w:cs="Times New Roman"/>
          <w:sz w:val="28"/>
          <w:szCs w:val="28"/>
        </w:rPr>
      </w:pPr>
      <w:r w:rsidRPr="00CB2BD2">
        <w:rPr>
          <w:rFonts w:ascii="Times New Roman" w:eastAsia="Calibri" w:hAnsi="Times New Roman" w:cs="Times New Roman"/>
          <w:sz w:val="28"/>
          <w:szCs w:val="28"/>
        </w:rPr>
        <w:t>Соціальний захист та соціальне забезпечення</w:t>
      </w:r>
      <w:r w:rsidRPr="00CB2BD2">
        <w:rPr>
          <w:rFonts w:ascii="Times New Roman" w:eastAsia="Calibri" w:hAnsi="Times New Roman" w:cs="Times New Roman"/>
          <w:b/>
          <w:sz w:val="28"/>
          <w:szCs w:val="28"/>
        </w:rPr>
        <w:t xml:space="preserve"> </w:t>
      </w:r>
      <w:r w:rsidRPr="00CB2BD2">
        <w:rPr>
          <w:rFonts w:ascii="Times New Roman" w:eastAsia="Calibri" w:hAnsi="Times New Roman" w:cs="Times New Roman"/>
          <w:sz w:val="28"/>
          <w:szCs w:val="28"/>
        </w:rPr>
        <w:t>населення</w:t>
      </w:r>
    </w:p>
    <w:p w:rsidR="00387FA4" w:rsidRDefault="00387FA4" w:rsidP="00387FA4">
      <w:pPr>
        <w:widowControl w:val="0"/>
        <w:spacing w:after="0" w:line="240" w:lineRule="auto"/>
        <w:ind w:firstLine="709"/>
        <w:jc w:val="both"/>
        <w:rPr>
          <w:rFonts w:ascii="Times New Roman" w:eastAsia="Calibri" w:hAnsi="Times New Roman" w:cs="Times New Roman"/>
          <w:sz w:val="28"/>
          <w:szCs w:val="28"/>
          <w:highlight w:val="yellow"/>
        </w:rPr>
      </w:pPr>
      <w:r w:rsidRPr="00BE188E">
        <w:rPr>
          <w:rFonts w:ascii="Times New Roman" w:eastAsia="Calibri" w:hAnsi="Times New Roman" w:cs="Times New Roman"/>
          <w:sz w:val="28"/>
          <w:szCs w:val="28"/>
        </w:rPr>
        <w:t>На</w:t>
      </w:r>
      <w:r w:rsidRPr="00BE188E">
        <w:rPr>
          <w:rFonts w:ascii="Times New Roman" w:eastAsia="Calibri" w:hAnsi="Times New Roman" w:cs="Times New Roman"/>
          <w:b/>
          <w:sz w:val="28"/>
          <w:szCs w:val="28"/>
        </w:rPr>
        <w:t xml:space="preserve"> </w:t>
      </w:r>
      <w:r w:rsidRPr="00BE188E">
        <w:rPr>
          <w:rFonts w:ascii="Times New Roman" w:eastAsia="Calibri" w:hAnsi="Times New Roman" w:cs="Times New Roman"/>
          <w:sz w:val="28"/>
          <w:szCs w:val="28"/>
        </w:rPr>
        <w:t>соціальний захист та соціальне забезпечення</w:t>
      </w:r>
      <w:r w:rsidRPr="00BE188E">
        <w:rPr>
          <w:rFonts w:ascii="Times New Roman" w:eastAsia="Calibri" w:hAnsi="Times New Roman" w:cs="Times New Roman"/>
          <w:b/>
          <w:sz w:val="28"/>
          <w:szCs w:val="28"/>
        </w:rPr>
        <w:t xml:space="preserve"> </w:t>
      </w:r>
      <w:r w:rsidRPr="00BE188E">
        <w:rPr>
          <w:rFonts w:ascii="Times New Roman" w:eastAsia="Calibri" w:hAnsi="Times New Roman" w:cs="Times New Roman"/>
          <w:sz w:val="28"/>
          <w:szCs w:val="28"/>
        </w:rPr>
        <w:t>населення за І квартал 202</w:t>
      </w:r>
      <w:r w:rsidR="00210EA2" w:rsidRPr="00BE188E">
        <w:rPr>
          <w:rFonts w:ascii="Times New Roman" w:eastAsia="Calibri" w:hAnsi="Times New Roman" w:cs="Times New Roman"/>
          <w:sz w:val="28"/>
          <w:szCs w:val="28"/>
        </w:rPr>
        <w:t>6</w:t>
      </w:r>
      <w:r w:rsidRPr="00BE188E">
        <w:rPr>
          <w:rFonts w:ascii="Times New Roman" w:eastAsia="Calibri" w:hAnsi="Times New Roman" w:cs="Times New Roman"/>
          <w:sz w:val="28"/>
          <w:szCs w:val="28"/>
        </w:rPr>
        <w:t xml:space="preserve"> року касові видатки по загальному фонду склали </w:t>
      </w:r>
      <w:r w:rsidR="00D20F71" w:rsidRPr="00BE188E">
        <w:rPr>
          <w:rFonts w:ascii="Times New Roman" w:eastAsia="Calibri" w:hAnsi="Times New Roman" w:cs="Times New Roman"/>
          <w:sz w:val="28"/>
          <w:szCs w:val="28"/>
        </w:rPr>
        <w:t>12510,9</w:t>
      </w:r>
      <w:r w:rsidRPr="00BE188E">
        <w:rPr>
          <w:rFonts w:ascii="Times New Roman" w:eastAsia="Calibri" w:hAnsi="Times New Roman" w:cs="Times New Roman"/>
          <w:sz w:val="28"/>
          <w:szCs w:val="28"/>
        </w:rPr>
        <w:t xml:space="preserve"> тис. грн, </w:t>
      </w:r>
      <w:r w:rsidR="00D20F71" w:rsidRPr="00BE188E">
        <w:rPr>
          <w:rFonts w:ascii="Times New Roman" w:eastAsia="Calibri" w:hAnsi="Times New Roman" w:cs="Times New Roman"/>
          <w:sz w:val="28"/>
          <w:szCs w:val="28"/>
        </w:rPr>
        <w:t>виконання</w:t>
      </w:r>
      <w:r w:rsidRPr="00BE188E">
        <w:rPr>
          <w:rFonts w:ascii="Times New Roman" w:eastAsia="Calibri" w:hAnsi="Times New Roman" w:cs="Times New Roman"/>
          <w:sz w:val="28"/>
          <w:szCs w:val="28"/>
        </w:rPr>
        <w:t xml:space="preserve"> 2</w:t>
      </w:r>
      <w:r w:rsidR="00D20F71" w:rsidRPr="00BE188E">
        <w:rPr>
          <w:rFonts w:ascii="Times New Roman" w:eastAsia="Calibri" w:hAnsi="Times New Roman" w:cs="Times New Roman"/>
          <w:sz w:val="28"/>
          <w:szCs w:val="28"/>
        </w:rPr>
        <w:t>1,7</w:t>
      </w:r>
      <w:r w:rsidRPr="00BE188E">
        <w:rPr>
          <w:rFonts w:ascii="Times New Roman" w:eastAsia="Calibri" w:hAnsi="Times New Roman" w:cs="Times New Roman"/>
          <w:sz w:val="28"/>
          <w:szCs w:val="28"/>
        </w:rPr>
        <w:t xml:space="preserve"> % до річних призначень, касові видатки по спеціальному фонду склали 3</w:t>
      </w:r>
      <w:r w:rsidR="00D20F71" w:rsidRPr="00BE188E">
        <w:rPr>
          <w:rFonts w:ascii="Times New Roman" w:eastAsia="Calibri" w:hAnsi="Times New Roman" w:cs="Times New Roman"/>
          <w:sz w:val="28"/>
          <w:szCs w:val="28"/>
        </w:rPr>
        <w:t>856</w:t>
      </w:r>
      <w:r w:rsidRPr="00BE188E">
        <w:rPr>
          <w:rFonts w:ascii="Times New Roman" w:eastAsia="Calibri" w:hAnsi="Times New Roman" w:cs="Times New Roman"/>
          <w:sz w:val="28"/>
          <w:szCs w:val="28"/>
        </w:rPr>
        <w:t>,5 тис. грн</w:t>
      </w:r>
      <w:r w:rsidR="00C205A3">
        <w:rPr>
          <w:rFonts w:ascii="Times New Roman" w:eastAsia="Calibri" w:hAnsi="Times New Roman" w:cs="Times New Roman"/>
          <w:sz w:val="28"/>
          <w:szCs w:val="28"/>
        </w:rPr>
        <w:t>,</w:t>
      </w:r>
      <w:r w:rsidRPr="00BE188E">
        <w:rPr>
          <w:rFonts w:ascii="Times New Roman" w:eastAsia="Calibri" w:hAnsi="Times New Roman" w:cs="Times New Roman"/>
          <w:sz w:val="28"/>
          <w:szCs w:val="28"/>
        </w:rPr>
        <w:t xml:space="preserve"> або 2</w:t>
      </w:r>
      <w:r w:rsidR="00D20F71" w:rsidRPr="00BE188E">
        <w:rPr>
          <w:rFonts w:ascii="Times New Roman" w:eastAsia="Calibri" w:hAnsi="Times New Roman" w:cs="Times New Roman"/>
          <w:sz w:val="28"/>
          <w:szCs w:val="28"/>
        </w:rPr>
        <w:t>5</w:t>
      </w:r>
      <w:r w:rsidRPr="00BE188E">
        <w:rPr>
          <w:rFonts w:ascii="Times New Roman" w:eastAsia="Calibri" w:hAnsi="Times New Roman" w:cs="Times New Roman"/>
          <w:sz w:val="28"/>
          <w:szCs w:val="28"/>
        </w:rPr>
        <w:t>,</w:t>
      </w:r>
      <w:r w:rsidR="00D20F71" w:rsidRPr="00BE188E">
        <w:rPr>
          <w:rFonts w:ascii="Times New Roman" w:eastAsia="Calibri" w:hAnsi="Times New Roman" w:cs="Times New Roman"/>
          <w:sz w:val="28"/>
          <w:szCs w:val="28"/>
        </w:rPr>
        <w:t>2</w:t>
      </w:r>
      <w:r w:rsidRPr="00BE188E">
        <w:rPr>
          <w:rFonts w:ascii="Times New Roman" w:eastAsia="Calibri" w:hAnsi="Times New Roman" w:cs="Times New Roman"/>
          <w:sz w:val="28"/>
          <w:szCs w:val="28"/>
        </w:rPr>
        <w:t xml:space="preserve"> % до річних призначень.</w:t>
      </w:r>
      <w:r w:rsidRPr="00D34B58">
        <w:rPr>
          <w:rFonts w:ascii="Times New Roman" w:eastAsia="Calibri" w:hAnsi="Times New Roman" w:cs="Times New Roman"/>
          <w:sz w:val="28"/>
          <w:szCs w:val="28"/>
          <w:highlight w:val="yellow"/>
        </w:rPr>
        <w:t xml:space="preserve"> </w:t>
      </w:r>
    </w:p>
    <w:p w:rsidR="00B06FDE" w:rsidRDefault="00B06FDE" w:rsidP="00387FA4">
      <w:pPr>
        <w:widowControl w:val="0"/>
        <w:spacing w:after="0" w:line="240" w:lineRule="auto"/>
        <w:ind w:firstLine="709"/>
        <w:jc w:val="both"/>
        <w:rPr>
          <w:rFonts w:ascii="Times New Roman" w:eastAsia="Calibri" w:hAnsi="Times New Roman" w:cs="Times New Roman"/>
          <w:sz w:val="28"/>
          <w:szCs w:val="28"/>
          <w:highlight w:val="yellow"/>
        </w:rPr>
      </w:pPr>
    </w:p>
    <w:p w:rsidR="00CE50B0" w:rsidRDefault="00CE50B0" w:rsidP="0001037B">
      <w:pPr>
        <w:spacing w:after="0" w:line="240" w:lineRule="auto"/>
        <w:jc w:val="center"/>
        <w:rPr>
          <w:rFonts w:ascii="Times New Roman" w:eastAsia="Calibri" w:hAnsi="Times New Roman" w:cs="Times New Roman"/>
          <w:sz w:val="28"/>
          <w:szCs w:val="24"/>
          <w:lang w:eastAsia="ja-JP"/>
        </w:rPr>
      </w:pPr>
    </w:p>
    <w:p w:rsidR="00CE50B0" w:rsidRDefault="00CE50B0" w:rsidP="0001037B">
      <w:pPr>
        <w:spacing w:after="0" w:line="240" w:lineRule="auto"/>
        <w:jc w:val="center"/>
        <w:rPr>
          <w:rFonts w:ascii="Times New Roman" w:eastAsia="Calibri" w:hAnsi="Times New Roman" w:cs="Times New Roman"/>
          <w:sz w:val="28"/>
          <w:szCs w:val="24"/>
          <w:lang w:eastAsia="ja-JP"/>
        </w:rPr>
      </w:pPr>
    </w:p>
    <w:p w:rsidR="00CE50B0" w:rsidRDefault="00CE50B0" w:rsidP="0001037B">
      <w:pPr>
        <w:spacing w:after="0" w:line="240" w:lineRule="auto"/>
        <w:jc w:val="center"/>
        <w:rPr>
          <w:rFonts w:ascii="Times New Roman" w:eastAsia="Calibri" w:hAnsi="Times New Roman" w:cs="Times New Roman"/>
          <w:sz w:val="28"/>
          <w:szCs w:val="24"/>
          <w:lang w:eastAsia="ja-JP"/>
        </w:rPr>
      </w:pPr>
    </w:p>
    <w:p w:rsidR="0001037B" w:rsidRDefault="00B86608" w:rsidP="0001037B">
      <w:pPr>
        <w:spacing w:after="0" w:line="240" w:lineRule="auto"/>
        <w:jc w:val="center"/>
        <w:rPr>
          <w:rFonts w:ascii="Times New Roman" w:eastAsia="Calibri" w:hAnsi="Times New Roman" w:cs="Times New Roman"/>
          <w:sz w:val="28"/>
          <w:szCs w:val="24"/>
          <w:lang w:eastAsia="ja-JP"/>
        </w:rPr>
      </w:pPr>
      <w:r w:rsidRPr="00CB2BD2">
        <w:rPr>
          <w:rFonts w:ascii="Times New Roman" w:eastAsia="Calibri" w:hAnsi="Times New Roman" w:cs="Times New Roman"/>
          <w:sz w:val="28"/>
          <w:szCs w:val="24"/>
          <w:lang w:eastAsia="ja-JP"/>
        </w:rPr>
        <w:lastRenderedPageBreak/>
        <w:t>Управління соціального захисту населення виконавчого комітету</w:t>
      </w:r>
      <w:r w:rsidR="0001037B" w:rsidRPr="00B86608">
        <w:rPr>
          <w:rFonts w:ascii="Times New Roman" w:eastAsia="Calibri" w:hAnsi="Times New Roman" w:cs="Times New Roman"/>
          <w:sz w:val="28"/>
          <w:szCs w:val="24"/>
          <w:lang w:eastAsia="ja-JP"/>
        </w:rPr>
        <w:t xml:space="preserve"> </w:t>
      </w:r>
    </w:p>
    <w:p w:rsidR="0001037B" w:rsidRPr="007556BC" w:rsidRDefault="0001037B" w:rsidP="0001037B">
      <w:pPr>
        <w:spacing w:after="0" w:line="240" w:lineRule="auto"/>
        <w:jc w:val="center"/>
        <w:rPr>
          <w:rFonts w:ascii="Times New Roman" w:eastAsia="Calibri" w:hAnsi="Times New Roman" w:cs="Times New Roman"/>
          <w:b/>
          <w:sz w:val="28"/>
          <w:szCs w:val="24"/>
          <w:lang w:eastAsia="ja-JP"/>
        </w:rPr>
      </w:pPr>
      <w:r w:rsidRPr="00B86608">
        <w:rPr>
          <w:rFonts w:ascii="Times New Roman" w:eastAsia="Calibri" w:hAnsi="Times New Roman" w:cs="Times New Roman"/>
          <w:sz w:val="28"/>
          <w:szCs w:val="24"/>
          <w:lang w:eastAsia="ja-JP"/>
        </w:rPr>
        <w:t>міської ради</w:t>
      </w:r>
    </w:p>
    <w:p w:rsidR="00B86608" w:rsidRPr="00CB2BD2" w:rsidRDefault="00B86608" w:rsidP="00B86608">
      <w:pPr>
        <w:spacing w:after="0" w:line="240" w:lineRule="auto"/>
        <w:jc w:val="center"/>
        <w:rPr>
          <w:rFonts w:ascii="Times New Roman" w:eastAsia="Calibri" w:hAnsi="Times New Roman" w:cs="Times New Roman"/>
          <w:sz w:val="28"/>
          <w:szCs w:val="24"/>
          <w:lang w:eastAsia="ja-JP"/>
        </w:rPr>
      </w:pPr>
    </w:p>
    <w:p w:rsidR="00B86608" w:rsidRPr="00F444A1" w:rsidRDefault="00B86608" w:rsidP="00B86608">
      <w:pPr>
        <w:widowControl w:val="0"/>
        <w:spacing w:after="0" w:line="240" w:lineRule="auto"/>
        <w:ind w:firstLine="567"/>
        <w:jc w:val="both"/>
        <w:rPr>
          <w:rFonts w:ascii="Times New Roman" w:eastAsia="Calibri" w:hAnsi="Times New Roman" w:cs="Times New Roman"/>
          <w:sz w:val="28"/>
          <w:szCs w:val="28"/>
        </w:rPr>
      </w:pPr>
      <w:r w:rsidRPr="00F444A1">
        <w:rPr>
          <w:rFonts w:ascii="Times New Roman" w:eastAsia="Calibri" w:hAnsi="Times New Roman" w:cs="Times New Roman"/>
          <w:sz w:val="28"/>
          <w:szCs w:val="28"/>
        </w:rPr>
        <w:t xml:space="preserve">За </w:t>
      </w:r>
      <w:r>
        <w:rPr>
          <w:rFonts w:ascii="Times New Roman" w:eastAsia="Calibri" w:hAnsi="Times New Roman" w:cs="Times New Roman"/>
          <w:sz w:val="28"/>
          <w:szCs w:val="28"/>
        </w:rPr>
        <w:t xml:space="preserve">І квартал </w:t>
      </w:r>
      <w:r w:rsidRPr="00F444A1">
        <w:rPr>
          <w:rFonts w:ascii="Times New Roman" w:eastAsia="Calibri" w:hAnsi="Times New Roman" w:cs="Times New Roman"/>
          <w:sz w:val="28"/>
          <w:szCs w:val="28"/>
        </w:rPr>
        <w:t>202</w:t>
      </w:r>
      <w:r>
        <w:rPr>
          <w:rFonts w:ascii="Times New Roman" w:eastAsia="Calibri" w:hAnsi="Times New Roman" w:cs="Times New Roman"/>
          <w:sz w:val="28"/>
          <w:szCs w:val="28"/>
        </w:rPr>
        <w:t>6</w:t>
      </w:r>
      <w:r w:rsidRPr="00F444A1">
        <w:rPr>
          <w:rFonts w:ascii="Times New Roman" w:eastAsia="Calibri" w:hAnsi="Times New Roman" w:cs="Times New Roman"/>
          <w:sz w:val="28"/>
          <w:szCs w:val="28"/>
        </w:rPr>
        <w:t xml:space="preserve"> р</w:t>
      </w:r>
      <w:r>
        <w:rPr>
          <w:rFonts w:ascii="Times New Roman" w:eastAsia="Calibri" w:hAnsi="Times New Roman" w:cs="Times New Roman"/>
          <w:sz w:val="28"/>
          <w:szCs w:val="28"/>
        </w:rPr>
        <w:t>оку</w:t>
      </w:r>
      <w:r w:rsidRPr="00F444A1">
        <w:rPr>
          <w:rFonts w:ascii="Times New Roman" w:eastAsia="Calibri" w:hAnsi="Times New Roman" w:cs="Times New Roman"/>
          <w:sz w:val="28"/>
          <w:szCs w:val="28"/>
        </w:rPr>
        <w:t xml:space="preserve">  касові видатки по загальному фонду склали </w:t>
      </w:r>
      <w:r>
        <w:rPr>
          <w:rFonts w:ascii="Times New Roman" w:eastAsia="Calibri" w:hAnsi="Times New Roman" w:cs="Times New Roman"/>
          <w:sz w:val="28"/>
          <w:szCs w:val="28"/>
        </w:rPr>
        <w:t>12077,5</w:t>
      </w:r>
      <w:r w:rsidRPr="00F444A1">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24,6</w:t>
      </w:r>
      <w:r w:rsidRPr="00F444A1">
        <w:rPr>
          <w:rFonts w:ascii="Times New Roman" w:eastAsia="Calibri" w:hAnsi="Times New Roman" w:cs="Times New Roman"/>
          <w:sz w:val="28"/>
          <w:szCs w:val="28"/>
        </w:rPr>
        <w:t xml:space="preserve"> % до річних призначень, касові видатки по спеціальному фонду склали </w:t>
      </w:r>
      <w:r>
        <w:rPr>
          <w:rFonts w:ascii="Times New Roman" w:eastAsia="Calibri" w:hAnsi="Times New Roman" w:cs="Times New Roman"/>
          <w:sz w:val="28"/>
          <w:szCs w:val="28"/>
        </w:rPr>
        <w:t>925,</w:t>
      </w:r>
      <w:r w:rsidRPr="005514DB">
        <w:rPr>
          <w:rFonts w:ascii="Times New Roman" w:eastAsia="Calibri" w:hAnsi="Times New Roman" w:cs="Times New Roman"/>
          <w:sz w:val="28"/>
          <w:szCs w:val="28"/>
        </w:rPr>
        <w:t>2 тис. гривень</w:t>
      </w:r>
      <w:r w:rsidRPr="00F444A1">
        <w:rPr>
          <w:rFonts w:ascii="Times New Roman" w:eastAsia="Calibri" w:hAnsi="Times New Roman" w:cs="Times New Roman"/>
          <w:sz w:val="28"/>
          <w:szCs w:val="28"/>
        </w:rPr>
        <w:t xml:space="preserve">. </w:t>
      </w:r>
    </w:p>
    <w:p w:rsidR="00B86608" w:rsidRPr="00F444A1" w:rsidRDefault="00B86608" w:rsidP="00B86608">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 xml:space="preserve">За бюджетною програмою «Керівництво і управління у відповідній сфері у містах (місті Києві), селищах, селах, територіальних громадах» видатки профінансовані по загальному фонду на суму </w:t>
      </w:r>
      <w:r>
        <w:rPr>
          <w:rFonts w:ascii="Times New Roman" w:eastAsia="Calibri" w:hAnsi="Times New Roman" w:cs="Times New Roman"/>
          <w:bCs/>
          <w:sz w:val="28"/>
          <w:szCs w:val="24"/>
          <w:lang w:eastAsia="ja-JP"/>
        </w:rPr>
        <w:t>2448,4</w:t>
      </w:r>
      <w:r w:rsidRPr="00F444A1">
        <w:rPr>
          <w:rFonts w:ascii="Times New Roman" w:eastAsia="Calibri" w:hAnsi="Times New Roman" w:cs="Times New Roman"/>
          <w:bCs/>
          <w:sz w:val="28"/>
          <w:szCs w:val="24"/>
          <w:lang w:eastAsia="ja-JP"/>
        </w:rPr>
        <w:t xml:space="preserve"> тис. грн, або </w:t>
      </w:r>
      <w:r>
        <w:rPr>
          <w:rFonts w:ascii="Times New Roman" w:eastAsia="Calibri" w:hAnsi="Times New Roman" w:cs="Times New Roman"/>
          <w:bCs/>
          <w:sz w:val="28"/>
          <w:szCs w:val="24"/>
          <w:lang w:eastAsia="ja-JP"/>
        </w:rPr>
        <w:t>24,6</w:t>
      </w:r>
      <w:r w:rsidRPr="00F444A1">
        <w:rPr>
          <w:rFonts w:ascii="Times New Roman" w:eastAsia="Calibri" w:hAnsi="Times New Roman" w:cs="Times New Roman"/>
          <w:bCs/>
          <w:sz w:val="28"/>
          <w:szCs w:val="24"/>
          <w:lang w:eastAsia="ja-JP"/>
        </w:rPr>
        <w:t xml:space="preserve"> відсотка до призначень на рік. </w:t>
      </w:r>
    </w:p>
    <w:p w:rsidR="00B86608" w:rsidRPr="00F444A1" w:rsidRDefault="00B86608" w:rsidP="00C205A3">
      <w:pPr>
        <w:spacing w:after="0" w:line="240" w:lineRule="auto"/>
        <w:ind w:firstLine="567"/>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 xml:space="preserve">Штатна чисельність </w:t>
      </w:r>
      <w:r w:rsidRPr="00F444A1">
        <w:rPr>
          <w:rFonts w:ascii="Times New Roman" w:eastAsia="Calibri" w:hAnsi="Times New Roman" w:cs="Times New Roman"/>
          <w:sz w:val="28"/>
          <w:szCs w:val="28"/>
          <w:lang w:eastAsia="ru-RU"/>
        </w:rPr>
        <w:t xml:space="preserve">працівників станом на </w:t>
      </w:r>
      <w:r>
        <w:rPr>
          <w:rFonts w:ascii="Times New Roman" w:eastAsia="Calibri" w:hAnsi="Times New Roman" w:cs="Times New Roman"/>
          <w:sz w:val="28"/>
          <w:szCs w:val="28"/>
          <w:lang w:eastAsia="ru-RU"/>
        </w:rPr>
        <w:t>01</w:t>
      </w:r>
      <w:r w:rsidRPr="00F444A1">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04</w:t>
      </w:r>
      <w:r w:rsidRPr="00F444A1">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6</w:t>
      </w:r>
      <w:r w:rsidRPr="00F444A1">
        <w:rPr>
          <w:rFonts w:ascii="Times New Roman" w:eastAsia="Calibri" w:hAnsi="Times New Roman" w:cs="Times New Roman"/>
          <w:sz w:val="28"/>
          <w:szCs w:val="28"/>
          <w:lang w:eastAsia="ru-RU"/>
        </w:rPr>
        <w:t xml:space="preserve"> року по загальному фонду становить – 2</w:t>
      </w:r>
      <w:r>
        <w:rPr>
          <w:rFonts w:ascii="Times New Roman" w:eastAsia="Calibri" w:hAnsi="Times New Roman" w:cs="Times New Roman"/>
          <w:sz w:val="28"/>
          <w:szCs w:val="28"/>
          <w:lang w:eastAsia="ru-RU"/>
        </w:rPr>
        <w:t>0</w:t>
      </w:r>
      <w:r w:rsidRPr="00F444A1">
        <w:rPr>
          <w:rFonts w:ascii="Times New Roman" w:eastAsia="Calibri" w:hAnsi="Times New Roman" w:cs="Times New Roman"/>
          <w:sz w:val="28"/>
          <w:szCs w:val="28"/>
          <w:lang w:eastAsia="ru-RU"/>
        </w:rPr>
        <w:t>,0 одиниц</w:t>
      </w:r>
      <w:r>
        <w:rPr>
          <w:rFonts w:ascii="Times New Roman" w:eastAsia="Calibri" w:hAnsi="Times New Roman" w:cs="Times New Roman"/>
          <w:sz w:val="28"/>
          <w:szCs w:val="28"/>
          <w:lang w:eastAsia="ru-RU"/>
        </w:rPr>
        <w:t>ь</w:t>
      </w:r>
      <w:r w:rsidRPr="00F444A1">
        <w:rPr>
          <w:rFonts w:ascii="Times New Roman" w:eastAsia="Calibri" w:hAnsi="Times New Roman" w:cs="Times New Roman"/>
          <w:sz w:val="28"/>
          <w:szCs w:val="28"/>
          <w:lang w:eastAsia="ru-RU"/>
        </w:rPr>
        <w:t xml:space="preserve">, фактична чисельність – </w:t>
      </w:r>
      <w:r>
        <w:rPr>
          <w:rFonts w:ascii="Times New Roman" w:eastAsia="Calibri" w:hAnsi="Times New Roman" w:cs="Times New Roman"/>
          <w:sz w:val="28"/>
          <w:szCs w:val="28"/>
          <w:lang w:eastAsia="ru-RU"/>
        </w:rPr>
        <w:t>19</w:t>
      </w:r>
      <w:r w:rsidRPr="00F444A1">
        <w:rPr>
          <w:rFonts w:ascii="Times New Roman" w:eastAsia="Calibri" w:hAnsi="Times New Roman" w:cs="Times New Roman"/>
          <w:sz w:val="28"/>
          <w:szCs w:val="28"/>
          <w:lang w:eastAsia="ru-RU"/>
        </w:rPr>
        <w:t>,0 одиниц</w:t>
      </w:r>
      <w:r>
        <w:rPr>
          <w:rFonts w:ascii="Times New Roman" w:eastAsia="Calibri" w:hAnsi="Times New Roman" w:cs="Times New Roman"/>
          <w:sz w:val="28"/>
          <w:szCs w:val="28"/>
          <w:lang w:eastAsia="ru-RU"/>
        </w:rPr>
        <w:t>ь</w:t>
      </w:r>
      <w:r w:rsidRPr="00F444A1">
        <w:rPr>
          <w:rFonts w:ascii="Times New Roman" w:eastAsia="Calibri" w:hAnsi="Times New Roman" w:cs="Times New Roman"/>
          <w:sz w:val="28"/>
          <w:szCs w:val="28"/>
          <w:lang w:eastAsia="ru-RU"/>
        </w:rPr>
        <w:t>.</w:t>
      </w:r>
    </w:p>
    <w:p w:rsidR="00B86608" w:rsidRPr="00F444A1" w:rsidRDefault="00B86608" w:rsidP="00B86608">
      <w:pPr>
        <w:spacing w:after="0" w:line="240" w:lineRule="auto"/>
        <w:ind w:firstLine="567"/>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xml:space="preserve">За рахунок субвенції з обласного бюджету у </w:t>
      </w:r>
      <w:r>
        <w:rPr>
          <w:rFonts w:ascii="Times New Roman" w:eastAsia="Calibri" w:hAnsi="Times New Roman" w:cs="Times New Roman"/>
          <w:sz w:val="28"/>
          <w:szCs w:val="28"/>
          <w:lang w:eastAsia="ru-RU"/>
        </w:rPr>
        <w:t xml:space="preserve">І кварталі </w:t>
      </w:r>
      <w:r w:rsidRPr="00F444A1">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6</w:t>
      </w:r>
      <w:r w:rsidRPr="00F444A1">
        <w:rPr>
          <w:rFonts w:ascii="Times New Roman" w:eastAsia="Calibri" w:hAnsi="Times New Roman" w:cs="Times New Roman"/>
          <w:sz w:val="28"/>
          <w:szCs w:val="28"/>
          <w:lang w:eastAsia="ru-RU"/>
        </w:rPr>
        <w:t xml:space="preserve"> ро</w:t>
      </w:r>
      <w:r>
        <w:rPr>
          <w:rFonts w:ascii="Times New Roman" w:eastAsia="Calibri" w:hAnsi="Times New Roman" w:cs="Times New Roman"/>
          <w:sz w:val="28"/>
          <w:szCs w:val="28"/>
          <w:lang w:eastAsia="ru-RU"/>
        </w:rPr>
        <w:t>ку</w:t>
      </w:r>
      <w:r w:rsidRPr="00F444A1">
        <w:rPr>
          <w:rFonts w:ascii="Times New Roman" w:eastAsia="Calibri" w:hAnsi="Times New Roman" w:cs="Times New Roman"/>
          <w:sz w:val="28"/>
          <w:szCs w:val="28"/>
          <w:lang w:eastAsia="ru-RU"/>
        </w:rPr>
        <w:t xml:space="preserve"> проводились:</w:t>
      </w:r>
    </w:p>
    <w:p w:rsidR="00B86608" w:rsidRPr="00F444A1" w:rsidRDefault="00B86608" w:rsidP="00B86608">
      <w:pPr>
        <w:spacing w:after="0" w:line="240" w:lineRule="auto"/>
        <w:ind w:firstLine="567"/>
        <w:contextualSpacing/>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xml:space="preserve">- видатки на пільгове медичне обслуговування громадян, які постраждали внаслідок Чорнобильської катастрофи, касові видатки склали </w:t>
      </w:r>
      <w:r>
        <w:rPr>
          <w:rFonts w:ascii="Times New Roman" w:eastAsia="Calibri" w:hAnsi="Times New Roman" w:cs="Times New Roman"/>
          <w:sz w:val="28"/>
          <w:szCs w:val="28"/>
          <w:lang w:eastAsia="ru-RU"/>
        </w:rPr>
        <w:t xml:space="preserve">53,0 </w:t>
      </w:r>
      <w:r w:rsidRPr="00D155F4">
        <w:rPr>
          <w:rFonts w:ascii="Times New Roman" w:eastAsia="Calibri" w:hAnsi="Times New Roman" w:cs="Times New Roman"/>
          <w:sz w:val="28"/>
          <w:szCs w:val="28"/>
          <w:lang w:eastAsia="ru-RU"/>
        </w:rPr>
        <w:t>тис. грн (24,9 % до річних призначень);</w:t>
      </w:r>
    </w:p>
    <w:p w:rsidR="00B86608" w:rsidRPr="00F444A1" w:rsidRDefault="00B86608" w:rsidP="00B86608">
      <w:pPr>
        <w:spacing w:after="0" w:line="240" w:lineRule="auto"/>
        <w:ind w:firstLine="567"/>
        <w:contextualSpacing/>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xml:space="preserve">- компенсаційні виплати особам з інвалідністю на бензин, ремонт, техобслуговування, автотранспортне обслуговування, касові видатки склали </w:t>
      </w:r>
      <w:r>
        <w:rPr>
          <w:rFonts w:ascii="Times New Roman" w:eastAsia="Calibri" w:hAnsi="Times New Roman" w:cs="Times New Roman"/>
          <w:sz w:val="28"/>
          <w:szCs w:val="28"/>
          <w:lang w:eastAsia="ru-RU"/>
        </w:rPr>
        <w:t>28,3</w:t>
      </w:r>
      <w:r w:rsidRPr="00F444A1">
        <w:rPr>
          <w:rFonts w:ascii="Times New Roman" w:eastAsia="Calibri" w:hAnsi="Times New Roman" w:cs="Times New Roman"/>
          <w:sz w:val="28"/>
          <w:szCs w:val="28"/>
          <w:lang w:eastAsia="ru-RU"/>
        </w:rPr>
        <w:t xml:space="preserve"> тис. грн, або </w:t>
      </w:r>
      <w:r>
        <w:rPr>
          <w:rFonts w:ascii="Times New Roman" w:eastAsia="Calibri" w:hAnsi="Times New Roman" w:cs="Times New Roman"/>
          <w:sz w:val="28"/>
          <w:szCs w:val="28"/>
          <w:lang w:eastAsia="ru-RU"/>
        </w:rPr>
        <w:t>47,2</w:t>
      </w:r>
      <w:r w:rsidRPr="00F444A1">
        <w:rPr>
          <w:rFonts w:ascii="Times New Roman" w:eastAsia="Calibri" w:hAnsi="Times New Roman" w:cs="Times New Roman"/>
          <w:sz w:val="28"/>
          <w:szCs w:val="28"/>
          <w:lang w:eastAsia="ru-RU"/>
        </w:rPr>
        <w:t xml:space="preserve"> % до річних призначень. </w:t>
      </w:r>
    </w:p>
    <w:p w:rsidR="00B86608" w:rsidRPr="00F444A1" w:rsidRDefault="00B86608" w:rsidP="00B86608">
      <w:pPr>
        <w:spacing w:after="0" w:line="240" w:lineRule="auto"/>
        <w:ind w:firstLine="567"/>
        <w:contextualSpacing/>
        <w:jc w:val="both"/>
        <w:rPr>
          <w:rFonts w:ascii="Times New Roman" w:eastAsia="Calibri" w:hAnsi="Times New Roman" w:cs="Times New Roman"/>
          <w:sz w:val="28"/>
          <w:szCs w:val="28"/>
          <w:highlight w:val="yellow"/>
        </w:rPr>
      </w:pPr>
      <w:r w:rsidRPr="00F444A1">
        <w:rPr>
          <w:rFonts w:ascii="Times New Roman" w:eastAsia="Calibri" w:hAnsi="Times New Roman" w:cs="Times New Roman"/>
          <w:sz w:val="28"/>
          <w:szCs w:val="28"/>
        </w:rPr>
        <w:t xml:space="preserve">У м. Ковелі функціонує територіальний центр соціального обслуговування (надання соціальних послуг), штатна чисельність якого становить 65 одиниць. Фактично зайнята чисельність станом на </w:t>
      </w:r>
      <w:r>
        <w:rPr>
          <w:rFonts w:ascii="Times New Roman" w:eastAsia="Calibri" w:hAnsi="Times New Roman" w:cs="Times New Roman"/>
          <w:sz w:val="28"/>
          <w:szCs w:val="28"/>
          <w:lang w:val="ru-RU"/>
        </w:rPr>
        <w:t>01</w:t>
      </w:r>
      <w:r w:rsidRPr="00F444A1">
        <w:rPr>
          <w:rFonts w:ascii="Times New Roman" w:eastAsia="Calibri" w:hAnsi="Times New Roman" w:cs="Times New Roman"/>
          <w:sz w:val="28"/>
          <w:szCs w:val="28"/>
        </w:rPr>
        <w:t>.0</w:t>
      </w:r>
      <w:r>
        <w:rPr>
          <w:rFonts w:ascii="Times New Roman" w:eastAsia="Calibri" w:hAnsi="Times New Roman" w:cs="Times New Roman"/>
          <w:sz w:val="28"/>
          <w:szCs w:val="28"/>
          <w:lang w:val="ru-RU"/>
        </w:rPr>
        <w:t>4</w:t>
      </w:r>
      <w:r w:rsidRPr="00F444A1">
        <w:rPr>
          <w:rFonts w:ascii="Times New Roman" w:eastAsia="Calibri" w:hAnsi="Times New Roman" w:cs="Times New Roman"/>
          <w:sz w:val="28"/>
          <w:szCs w:val="28"/>
        </w:rPr>
        <w:t>.2026 становить 4</w:t>
      </w:r>
      <w:r>
        <w:rPr>
          <w:rFonts w:ascii="Times New Roman" w:eastAsia="Calibri" w:hAnsi="Times New Roman" w:cs="Times New Roman"/>
          <w:sz w:val="28"/>
          <w:szCs w:val="28"/>
        </w:rPr>
        <w:t>8</w:t>
      </w:r>
      <w:r w:rsidRPr="00F444A1">
        <w:rPr>
          <w:rFonts w:ascii="Times New Roman" w:eastAsia="Calibri" w:hAnsi="Times New Roman" w:cs="Times New Roman"/>
          <w:sz w:val="28"/>
          <w:szCs w:val="28"/>
        </w:rPr>
        <w:t xml:space="preserve"> одиниць, вакансії – 1</w:t>
      </w:r>
      <w:r>
        <w:rPr>
          <w:rFonts w:ascii="Times New Roman" w:eastAsia="Calibri" w:hAnsi="Times New Roman" w:cs="Times New Roman"/>
          <w:sz w:val="28"/>
          <w:szCs w:val="28"/>
        </w:rPr>
        <w:t>7</w:t>
      </w:r>
      <w:r w:rsidRPr="00F444A1">
        <w:rPr>
          <w:rFonts w:ascii="Times New Roman" w:eastAsia="Calibri" w:hAnsi="Times New Roman" w:cs="Times New Roman"/>
          <w:sz w:val="28"/>
          <w:szCs w:val="28"/>
        </w:rPr>
        <w:t xml:space="preserve"> одиниць. Видатки на утримання територіального центру соціального обслуговування м. Ковеля за </w:t>
      </w:r>
      <w:r>
        <w:rPr>
          <w:rFonts w:ascii="Times New Roman" w:eastAsia="Calibri" w:hAnsi="Times New Roman" w:cs="Times New Roman"/>
          <w:sz w:val="28"/>
          <w:szCs w:val="28"/>
        </w:rPr>
        <w:t>І квартал 2026 року</w:t>
      </w:r>
      <w:r w:rsidRPr="00F444A1">
        <w:rPr>
          <w:rFonts w:ascii="Times New Roman" w:eastAsia="Calibri" w:hAnsi="Times New Roman" w:cs="Times New Roman"/>
          <w:sz w:val="28"/>
          <w:szCs w:val="28"/>
        </w:rPr>
        <w:t xml:space="preserve"> по загальному фонду склали </w:t>
      </w:r>
      <w:r>
        <w:rPr>
          <w:rFonts w:ascii="Times New Roman" w:eastAsia="Calibri" w:hAnsi="Times New Roman" w:cs="Times New Roman"/>
          <w:sz w:val="28"/>
          <w:szCs w:val="28"/>
        </w:rPr>
        <w:t>3477,5</w:t>
      </w:r>
      <w:r w:rsidRPr="00F444A1">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30,4</w:t>
      </w:r>
      <w:r w:rsidRPr="00F444A1">
        <w:rPr>
          <w:rFonts w:ascii="Times New Roman" w:eastAsia="Calibri" w:hAnsi="Times New Roman" w:cs="Times New Roman"/>
          <w:sz w:val="28"/>
          <w:szCs w:val="28"/>
        </w:rPr>
        <w:t xml:space="preserve"> % до річного плану. На заробітну плату з нарахуваннями спрямовано </w:t>
      </w:r>
      <w:r>
        <w:rPr>
          <w:rFonts w:ascii="Times New Roman" w:eastAsia="Calibri" w:hAnsi="Times New Roman" w:cs="Times New Roman"/>
          <w:sz w:val="28"/>
          <w:szCs w:val="28"/>
        </w:rPr>
        <w:t>3171,7</w:t>
      </w:r>
      <w:r w:rsidRPr="00F444A1">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31,7</w:t>
      </w:r>
      <w:r w:rsidRPr="00F444A1">
        <w:rPr>
          <w:rFonts w:ascii="Times New Roman" w:eastAsia="Calibri" w:hAnsi="Times New Roman" w:cs="Times New Roman"/>
          <w:sz w:val="28"/>
          <w:szCs w:val="28"/>
        </w:rPr>
        <w:t xml:space="preserve"> % до річного плану. На оплату комунальних послуг і енергоносіїв направлено </w:t>
      </w:r>
      <w:r>
        <w:rPr>
          <w:rFonts w:ascii="Times New Roman" w:eastAsia="Calibri" w:hAnsi="Times New Roman" w:cs="Times New Roman"/>
          <w:sz w:val="28"/>
          <w:szCs w:val="28"/>
        </w:rPr>
        <w:t>244,6</w:t>
      </w:r>
      <w:r w:rsidRPr="00F444A1">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35,9</w:t>
      </w:r>
      <w:r w:rsidRPr="00F444A1">
        <w:rPr>
          <w:rFonts w:ascii="Times New Roman" w:eastAsia="Calibri" w:hAnsi="Times New Roman" w:cs="Times New Roman"/>
          <w:sz w:val="28"/>
          <w:szCs w:val="28"/>
        </w:rPr>
        <w:t xml:space="preserve"> % до річного плану. </w:t>
      </w:r>
      <w:r w:rsidRPr="00F444A1">
        <w:rPr>
          <w:rFonts w:ascii="Times New Roman" w:eastAsia="Calibri" w:hAnsi="Times New Roman" w:cs="Times New Roman"/>
          <w:bCs/>
          <w:iCs/>
          <w:sz w:val="28"/>
          <w:szCs w:val="28"/>
        </w:rPr>
        <w:t xml:space="preserve">На інші видатки спрямовано </w:t>
      </w:r>
      <w:r>
        <w:rPr>
          <w:rFonts w:ascii="Times New Roman" w:eastAsia="Calibri" w:hAnsi="Times New Roman" w:cs="Times New Roman"/>
          <w:bCs/>
          <w:iCs/>
          <w:sz w:val="28"/>
          <w:szCs w:val="28"/>
        </w:rPr>
        <w:t>61,2</w:t>
      </w:r>
      <w:r w:rsidRPr="00F444A1">
        <w:rPr>
          <w:rFonts w:ascii="Times New Roman" w:eastAsia="Calibri" w:hAnsi="Times New Roman" w:cs="Times New Roman"/>
          <w:bCs/>
          <w:iCs/>
          <w:sz w:val="28"/>
          <w:szCs w:val="28"/>
        </w:rPr>
        <w:t xml:space="preserve"> тис. гр</w:t>
      </w:r>
      <w:r w:rsidR="00C205A3">
        <w:rPr>
          <w:rFonts w:ascii="Times New Roman" w:eastAsia="Calibri" w:hAnsi="Times New Roman" w:cs="Times New Roman"/>
          <w:bCs/>
          <w:iCs/>
          <w:sz w:val="28"/>
          <w:szCs w:val="28"/>
        </w:rPr>
        <w:t>ивень</w:t>
      </w:r>
      <w:r w:rsidRPr="00F444A1">
        <w:rPr>
          <w:rFonts w:ascii="Times New Roman" w:eastAsia="Calibri" w:hAnsi="Times New Roman" w:cs="Times New Roman"/>
          <w:bCs/>
          <w:iCs/>
          <w:sz w:val="28"/>
          <w:szCs w:val="28"/>
        </w:rPr>
        <w:t xml:space="preserve">. Касові видатки по спеціальному фонду за звітний період склали </w:t>
      </w:r>
      <w:r w:rsidRPr="005514DB">
        <w:rPr>
          <w:rFonts w:ascii="Times New Roman" w:eastAsia="Calibri" w:hAnsi="Times New Roman" w:cs="Times New Roman"/>
          <w:bCs/>
          <w:iCs/>
          <w:sz w:val="28"/>
          <w:szCs w:val="28"/>
        </w:rPr>
        <w:t>514,7 тис. гривень.</w:t>
      </w:r>
      <w:r w:rsidRPr="00F444A1">
        <w:rPr>
          <w:rFonts w:ascii="Times New Roman" w:eastAsia="Calibri" w:hAnsi="Times New Roman" w:cs="Times New Roman"/>
          <w:bCs/>
          <w:iCs/>
          <w:sz w:val="28"/>
          <w:szCs w:val="28"/>
        </w:rPr>
        <w:t xml:space="preserve"> </w:t>
      </w:r>
    </w:p>
    <w:p w:rsidR="00B86608" w:rsidRPr="00F444A1" w:rsidRDefault="00B86608" w:rsidP="00B86608">
      <w:pPr>
        <w:widowControl w:val="0"/>
        <w:spacing w:after="0" w:line="240" w:lineRule="auto"/>
        <w:ind w:firstLine="567"/>
        <w:jc w:val="both"/>
        <w:rPr>
          <w:rFonts w:ascii="Times New Roman" w:eastAsia="Calibri" w:hAnsi="Times New Roman" w:cs="Times New Roman"/>
          <w:sz w:val="28"/>
          <w:szCs w:val="28"/>
          <w:highlight w:val="yellow"/>
        </w:rPr>
      </w:pPr>
      <w:r w:rsidRPr="00F444A1">
        <w:rPr>
          <w:rFonts w:ascii="Times New Roman" w:eastAsia="Calibri" w:hAnsi="Times New Roman" w:cs="Times New Roman"/>
          <w:sz w:val="28"/>
          <w:szCs w:val="28"/>
        </w:rPr>
        <w:t xml:space="preserve">На утримання міського центру соціальних служб для сім’ї, дітей та молоді використано </w:t>
      </w:r>
      <w:r>
        <w:rPr>
          <w:rFonts w:ascii="Times New Roman" w:eastAsia="Calibri" w:hAnsi="Times New Roman" w:cs="Times New Roman"/>
          <w:sz w:val="28"/>
          <w:szCs w:val="28"/>
        </w:rPr>
        <w:t>697,4</w:t>
      </w:r>
      <w:r w:rsidRPr="00F444A1">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20,3</w:t>
      </w:r>
      <w:r w:rsidRPr="00F444A1">
        <w:rPr>
          <w:rFonts w:ascii="Times New Roman" w:eastAsia="Calibri" w:hAnsi="Times New Roman" w:cs="Times New Roman"/>
          <w:sz w:val="28"/>
          <w:szCs w:val="28"/>
        </w:rPr>
        <w:t xml:space="preserve"> % до річного плану. Штатна чисельність Центру становить 11 одиниць. Фактично зайнята чисельність станом на 01.0</w:t>
      </w:r>
      <w:r>
        <w:rPr>
          <w:rFonts w:ascii="Times New Roman" w:eastAsia="Calibri" w:hAnsi="Times New Roman" w:cs="Times New Roman"/>
          <w:sz w:val="28"/>
          <w:szCs w:val="28"/>
        </w:rPr>
        <w:t>4</w:t>
      </w:r>
      <w:r w:rsidRPr="00F444A1">
        <w:rPr>
          <w:rFonts w:ascii="Times New Roman" w:eastAsia="Calibri" w:hAnsi="Times New Roman" w:cs="Times New Roman"/>
          <w:sz w:val="28"/>
          <w:szCs w:val="28"/>
        </w:rPr>
        <w:t xml:space="preserve">.2026 становить </w:t>
      </w:r>
      <w:r>
        <w:rPr>
          <w:rFonts w:ascii="Times New Roman" w:eastAsia="Calibri" w:hAnsi="Times New Roman" w:cs="Times New Roman"/>
          <w:sz w:val="28"/>
          <w:szCs w:val="28"/>
        </w:rPr>
        <w:t>9</w:t>
      </w:r>
      <w:r w:rsidRPr="00F444A1">
        <w:rPr>
          <w:rFonts w:ascii="Times New Roman" w:eastAsia="Calibri" w:hAnsi="Times New Roman" w:cs="Times New Roman"/>
          <w:sz w:val="28"/>
          <w:szCs w:val="28"/>
        </w:rPr>
        <w:t xml:space="preserve"> одиниць. На заробітну плату з нарахуваннями спрямовано </w:t>
      </w:r>
      <w:r>
        <w:rPr>
          <w:rFonts w:ascii="Times New Roman" w:eastAsia="Calibri" w:hAnsi="Times New Roman" w:cs="Times New Roman"/>
          <w:sz w:val="28"/>
          <w:szCs w:val="28"/>
        </w:rPr>
        <w:t>602,3</w:t>
      </w:r>
      <w:r w:rsidRPr="00F444A1">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23,2</w:t>
      </w:r>
      <w:r w:rsidRPr="00F444A1">
        <w:rPr>
          <w:rFonts w:ascii="Times New Roman" w:eastAsia="Calibri" w:hAnsi="Times New Roman" w:cs="Times New Roman"/>
          <w:sz w:val="28"/>
          <w:szCs w:val="28"/>
        </w:rPr>
        <w:t xml:space="preserve"> % до річного плану. </w:t>
      </w:r>
      <w:r w:rsidRPr="00F444A1">
        <w:rPr>
          <w:rFonts w:ascii="Times New Roman" w:eastAsia="Calibri" w:hAnsi="Times New Roman" w:cs="Times New Roman"/>
          <w:bCs/>
          <w:iCs/>
          <w:sz w:val="28"/>
          <w:szCs w:val="28"/>
        </w:rPr>
        <w:t xml:space="preserve">Касові видатки по спеціальному фонду за  звітний період склали </w:t>
      </w:r>
      <w:r>
        <w:rPr>
          <w:rFonts w:ascii="Times New Roman" w:eastAsia="Calibri" w:hAnsi="Times New Roman" w:cs="Times New Roman"/>
          <w:bCs/>
          <w:iCs/>
          <w:sz w:val="28"/>
          <w:szCs w:val="28"/>
        </w:rPr>
        <w:t>332,1</w:t>
      </w:r>
      <w:r w:rsidRPr="00F444A1">
        <w:rPr>
          <w:rFonts w:ascii="Times New Roman" w:eastAsia="Calibri" w:hAnsi="Times New Roman" w:cs="Times New Roman"/>
          <w:bCs/>
          <w:iCs/>
          <w:sz w:val="28"/>
          <w:szCs w:val="28"/>
        </w:rPr>
        <w:t xml:space="preserve"> тис. гривень.</w:t>
      </w:r>
    </w:p>
    <w:p w:rsidR="00B86608" w:rsidRPr="00F444A1" w:rsidRDefault="00B86608" w:rsidP="00B86608">
      <w:pPr>
        <w:spacing w:after="0" w:line="240" w:lineRule="auto"/>
        <w:ind w:firstLine="567"/>
        <w:jc w:val="both"/>
        <w:rPr>
          <w:rFonts w:ascii="Times New Roman" w:eastAsia="Calibri" w:hAnsi="Times New Roman" w:cs="Times New Roman"/>
          <w:b/>
          <w:bCs/>
          <w:i/>
          <w:iCs/>
          <w:sz w:val="28"/>
          <w:szCs w:val="28"/>
          <w:u w:val="single"/>
        </w:rPr>
      </w:pPr>
      <w:r w:rsidRPr="00F444A1">
        <w:rPr>
          <w:rFonts w:ascii="Times New Roman" w:eastAsia="Calibri" w:hAnsi="Times New Roman" w:cs="Times New Roman"/>
          <w:sz w:val="28"/>
          <w:szCs w:val="28"/>
        </w:rPr>
        <w:t>В м Ковелі функціонує центр комплексної реабілітації дітей з інвалідністю, штатна чисельність становить 7,5 одиниць. Фактично зайнята чисельність станом на 01.0</w:t>
      </w:r>
      <w:r>
        <w:rPr>
          <w:rFonts w:ascii="Times New Roman" w:eastAsia="Calibri" w:hAnsi="Times New Roman" w:cs="Times New Roman"/>
          <w:sz w:val="28"/>
          <w:szCs w:val="28"/>
        </w:rPr>
        <w:t>4</w:t>
      </w:r>
      <w:r w:rsidRPr="00F444A1">
        <w:rPr>
          <w:rFonts w:ascii="Times New Roman" w:eastAsia="Calibri" w:hAnsi="Times New Roman" w:cs="Times New Roman"/>
          <w:sz w:val="28"/>
          <w:szCs w:val="28"/>
        </w:rPr>
        <w:t xml:space="preserve">.2026 року становить 7,5 одиниць. Видатки на утримання центру комплексної реабілітації дітей з інвалідністю за </w:t>
      </w:r>
      <w:r>
        <w:rPr>
          <w:rFonts w:ascii="Times New Roman" w:eastAsia="Calibri" w:hAnsi="Times New Roman" w:cs="Times New Roman"/>
          <w:sz w:val="28"/>
          <w:szCs w:val="28"/>
        </w:rPr>
        <w:t xml:space="preserve">І квартал </w:t>
      </w:r>
      <w:r w:rsidRPr="00F444A1">
        <w:rPr>
          <w:rFonts w:ascii="Times New Roman" w:eastAsia="Calibri" w:hAnsi="Times New Roman" w:cs="Times New Roman"/>
          <w:sz w:val="28"/>
          <w:szCs w:val="28"/>
        </w:rPr>
        <w:t>202</w:t>
      </w:r>
      <w:r>
        <w:rPr>
          <w:rFonts w:ascii="Times New Roman" w:eastAsia="Calibri" w:hAnsi="Times New Roman" w:cs="Times New Roman"/>
          <w:sz w:val="28"/>
          <w:szCs w:val="28"/>
        </w:rPr>
        <w:t>6</w:t>
      </w:r>
      <w:r w:rsidRPr="00F444A1">
        <w:rPr>
          <w:rFonts w:ascii="Times New Roman" w:eastAsia="Calibri" w:hAnsi="Times New Roman" w:cs="Times New Roman"/>
          <w:sz w:val="28"/>
          <w:szCs w:val="28"/>
        </w:rPr>
        <w:t xml:space="preserve"> р</w:t>
      </w:r>
      <w:r>
        <w:rPr>
          <w:rFonts w:ascii="Times New Roman" w:eastAsia="Calibri" w:hAnsi="Times New Roman" w:cs="Times New Roman"/>
          <w:sz w:val="28"/>
          <w:szCs w:val="28"/>
        </w:rPr>
        <w:t>оку</w:t>
      </w:r>
      <w:r w:rsidRPr="00F444A1">
        <w:rPr>
          <w:rFonts w:ascii="Times New Roman" w:eastAsia="Calibri" w:hAnsi="Times New Roman" w:cs="Times New Roman"/>
          <w:sz w:val="28"/>
          <w:szCs w:val="28"/>
        </w:rPr>
        <w:t xml:space="preserve"> склали </w:t>
      </w:r>
      <w:r>
        <w:rPr>
          <w:rFonts w:ascii="Times New Roman" w:eastAsia="Calibri" w:hAnsi="Times New Roman" w:cs="Times New Roman"/>
          <w:sz w:val="28"/>
          <w:szCs w:val="28"/>
        </w:rPr>
        <w:t>563,1</w:t>
      </w:r>
      <w:r w:rsidRPr="00F444A1">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25,9</w:t>
      </w:r>
      <w:r w:rsidRPr="00F444A1">
        <w:rPr>
          <w:rFonts w:ascii="Times New Roman" w:eastAsia="Calibri" w:hAnsi="Times New Roman" w:cs="Times New Roman"/>
          <w:sz w:val="28"/>
          <w:szCs w:val="28"/>
        </w:rPr>
        <w:t xml:space="preserve"> % до річних призначень. На заробітну плату з нарахуванням спрямовано </w:t>
      </w:r>
      <w:r>
        <w:rPr>
          <w:rFonts w:ascii="Times New Roman" w:eastAsia="Calibri" w:hAnsi="Times New Roman" w:cs="Times New Roman"/>
          <w:sz w:val="28"/>
          <w:szCs w:val="28"/>
        </w:rPr>
        <w:t>501,9</w:t>
      </w:r>
      <w:r w:rsidRPr="00F444A1">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25,4</w:t>
      </w:r>
      <w:r w:rsidRPr="00F444A1">
        <w:rPr>
          <w:rFonts w:ascii="Times New Roman" w:eastAsia="Calibri" w:hAnsi="Times New Roman" w:cs="Times New Roman"/>
          <w:sz w:val="28"/>
          <w:szCs w:val="28"/>
        </w:rPr>
        <w:t xml:space="preserve"> % до річних призначень.</w:t>
      </w:r>
      <w:r w:rsidRPr="00F444A1">
        <w:rPr>
          <w:rFonts w:ascii="Times New Roman" w:eastAsia="Calibri" w:hAnsi="Times New Roman" w:cs="Times New Roman"/>
          <w:bCs/>
          <w:iCs/>
          <w:sz w:val="28"/>
          <w:szCs w:val="28"/>
        </w:rPr>
        <w:t xml:space="preserve"> Касові видатки по спеціальному фонду за звітний період склали  </w:t>
      </w:r>
      <w:r>
        <w:rPr>
          <w:rFonts w:ascii="Times New Roman" w:eastAsia="Calibri" w:hAnsi="Times New Roman" w:cs="Times New Roman"/>
          <w:bCs/>
          <w:iCs/>
          <w:sz w:val="28"/>
          <w:szCs w:val="28"/>
        </w:rPr>
        <w:t>78,4</w:t>
      </w:r>
      <w:r w:rsidRPr="00F444A1">
        <w:rPr>
          <w:rFonts w:ascii="Times New Roman" w:eastAsia="Calibri" w:hAnsi="Times New Roman" w:cs="Times New Roman"/>
          <w:bCs/>
          <w:iCs/>
          <w:sz w:val="28"/>
          <w:szCs w:val="28"/>
        </w:rPr>
        <w:t xml:space="preserve"> тис. гривень.</w:t>
      </w:r>
    </w:p>
    <w:p w:rsidR="00B86608" w:rsidRPr="00F444A1" w:rsidRDefault="00B86608" w:rsidP="00B86608">
      <w:pPr>
        <w:spacing w:after="0" w:line="240" w:lineRule="auto"/>
        <w:jc w:val="both"/>
        <w:rPr>
          <w:rFonts w:ascii="Times New Roman" w:eastAsia="Calibri" w:hAnsi="Times New Roman" w:cs="Times New Roman"/>
          <w:sz w:val="28"/>
          <w:szCs w:val="28"/>
          <w:highlight w:val="yellow"/>
        </w:rPr>
      </w:pPr>
      <w:r w:rsidRPr="00F444A1">
        <w:rPr>
          <w:rFonts w:ascii="Times New Roman" w:eastAsia="Calibri" w:hAnsi="Times New Roman" w:cs="Times New Roman"/>
          <w:sz w:val="28"/>
          <w:szCs w:val="28"/>
        </w:rPr>
        <w:tab/>
        <w:t>По Програмі формування та використання депутатського фонду касові видатки за</w:t>
      </w:r>
      <w:r>
        <w:rPr>
          <w:rFonts w:ascii="Times New Roman" w:eastAsia="Calibri" w:hAnsi="Times New Roman" w:cs="Times New Roman"/>
          <w:sz w:val="28"/>
          <w:szCs w:val="28"/>
        </w:rPr>
        <w:t xml:space="preserve"> І квартал </w:t>
      </w:r>
      <w:r w:rsidRPr="00F444A1">
        <w:rPr>
          <w:rFonts w:ascii="Times New Roman" w:eastAsia="Calibri" w:hAnsi="Times New Roman" w:cs="Times New Roman"/>
          <w:sz w:val="28"/>
          <w:szCs w:val="28"/>
        </w:rPr>
        <w:t>202</w:t>
      </w:r>
      <w:r>
        <w:rPr>
          <w:rFonts w:ascii="Times New Roman" w:eastAsia="Calibri" w:hAnsi="Times New Roman" w:cs="Times New Roman"/>
          <w:sz w:val="28"/>
          <w:szCs w:val="28"/>
        </w:rPr>
        <w:t>6</w:t>
      </w:r>
      <w:r w:rsidRPr="00F444A1">
        <w:rPr>
          <w:rFonts w:ascii="Times New Roman" w:eastAsia="Calibri" w:hAnsi="Times New Roman" w:cs="Times New Roman"/>
          <w:sz w:val="28"/>
          <w:szCs w:val="28"/>
        </w:rPr>
        <w:t xml:space="preserve"> становили </w:t>
      </w:r>
      <w:r>
        <w:rPr>
          <w:rFonts w:ascii="Times New Roman" w:eastAsia="Calibri" w:hAnsi="Times New Roman" w:cs="Times New Roman"/>
          <w:sz w:val="28"/>
          <w:szCs w:val="28"/>
        </w:rPr>
        <w:t>352,0</w:t>
      </w:r>
      <w:r w:rsidRPr="00F444A1">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 xml:space="preserve">35,2 </w:t>
      </w:r>
      <w:r w:rsidRPr="00F444A1">
        <w:rPr>
          <w:rFonts w:ascii="Times New Roman" w:eastAsia="Calibri" w:hAnsi="Times New Roman" w:cs="Times New Roman"/>
          <w:sz w:val="28"/>
          <w:szCs w:val="28"/>
        </w:rPr>
        <w:t>% до річних призначень.</w:t>
      </w:r>
      <w:r w:rsidRPr="00F444A1">
        <w:rPr>
          <w:rFonts w:ascii="Times New Roman" w:eastAsia="Calibri" w:hAnsi="Times New Roman" w:cs="Times New Roman"/>
          <w:sz w:val="28"/>
          <w:szCs w:val="28"/>
          <w:highlight w:val="yellow"/>
        </w:rPr>
        <w:t xml:space="preserve"> </w:t>
      </w:r>
    </w:p>
    <w:p w:rsidR="00B86608" w:rsidRPr="00F444A1" w:rsidRDefault="00B86608" w:rsidP="00B86608">
      <w:pPr>
        <w:spacing w:after="0" w:line="240" w:lineRule="auto"/>
        <w:ind w:firstLine="567"/>
        <w:jc w:val="both"/>
        <w:rPr>
          <w:rFonts w:ascii="Times New Roman" w:eastAsia="Calibri" w:hAnsi="Times New Roman" w:cs="Times New Roman"/>
          <w:sz w:val="28"/>
          <w:szCs w:val="28"/>
          <w:highlight w:val="yellow"/>
        </w:rPr>
      </w:pPr>
      <w:r w:rsidRPr="00F444A1">
        <w:rPr>
          <w:rFonts w:ascii="Times New Roman" w:eastAsia="Calibri" w:hAnsi="Times New Roman" w:cs="Times New Roman"/>
          <w:sz w:val="28"/>
          <w:szCs w:val="28"/>
        </w:rPr>
        <w:lastRenderedPageBreak/>
        <w:t>По Програмі виконання рішень суду касові видатки за</w:t>
      </w:r>
      <w:r>
        <w:rPr>
          <w:rFonts w:ascii="Times New Roman" w:eastAsia="Calibri" w:hAnsi="Times New Roman" w:cs="Times New Roman"/>
          <w:sz w:val="28"/>
          <w:szCs w:val="28"/>
        </w:rPr>
        <w:t xml:space="preserve"> І квартал </w:t>
      </w:r>
      <w:r w:rsidRPr="00F444A1">
        <w:rPr>
          <w:rFonts w:ascii="Times New Roman" w:eastAsia="Calibri" w:hAnsi="Times New Roman" w:cs="Times New Roman"/>
          <w:sz w:val="28"/>
          <w:szCs w:val="28"/>
        </w:rPr>
        <w:t xml:space="preserve"> 202</w:t>
      </w:r>
      <w:r>
        <w:rPr>
          <w:rFonts w:ascii="Times New Roman" w:eastAsia="Calibri" w:hAnsi="Times New Roman" w:cs="Times New Roman"/>
          <w:sz w:val="28"/>
          <w:szCs w:val="28"/>
        </w:rPr>
        <w:t>6</w:t>
      </w:r>
      <w:r w:rsidRPr="00F444A1">
        <w:rPr>
          <w:rFonts w:ascii="Times New Roman" w:eastAsia="Calibri" w:hAnsi="Times New Roman" w:cs="Times New Roman"/>
          <w:sz w:val="28"/>
          <w:szCs w:val="28"/>
        </w:rPr>
        <w:t xml:space="preserve"> р</w:t>
      </w:r>
      <w:r>
        <w:rPr>
          <w:rFonts w:ascii="Times New Roman" w:eastAsia="Calibri" w:hAnsi="Times New Roman" w:cs="Times New Roman"/>
          <w:sz w:val="28"/>
          <w:szCs w:val="28"/>
        </w:rPr>
        <w:t>оку</w:t>
      </w:r>
      <w:r w:rsidRPr="00F444A1">
        <w:rPr>
          <w:rFonts w:ascii="Times New Roman" w:eastAsia="Calibri" w:hAnsi="Times New Roman" w:cs="Times New Roman"/>
          <w:sz w:val="28"/>
          <w:szCs w:val="28"/>
        </w:rPr>
        <w:t xml:space="preserve"> становили  </w:t>
      </w:r>
      <w:r>
        <w:rPr>
          <w:rFonts w:ascii="Times New Roman" w:eastAsia="Calibri" w:hAnsi="Times New Roman" w:cs="Times New Roman"/>
          <w:sz w:val="28"/>
          <w:szCs w:val="28"/>
        </w:rPr>
        <w:t>41,0</w:t>
      </w:r>
      <w:r w:rsidRPr="00F444A1">
        <w:rPr>
          <w:rFonts w:ascii="Times New Roman" w:eastAsia="Calibri" w:hAnsi="Times New Roman" w:cs="Times New Roman"/>
          <w:sz w:val="28"/>
          <w:szCs w:val="28"/>
        </w:rPr>
        <w:t xml:space="preserve"> тис. грн, або 100,0% до річних призначень.</w:t>
      </w:r>
      <w:r w:rsidRPr="00F444A1">
        <w:rPr>
          <w:rFonts w:ascii="Times New Roman" w:eastAsia="Calibri" w:hAnsi="Times New Roman" w:cs="Times New Roman"/>
          <w:sz w:val="28"/>
          <w:szCs w:val="28"/>
          <w:highlight w:val="yellow"/>
        </w:rPr>
        <w:t xml:space="preserve"> </w:t>
      </w:r>
    </w:p>
    <w:p w:rsidR="00B86608" w:rsidRPr="00F444A1" w:rsidRDefault="00B86608" w:rsidP="00B86608">
      <w:pPr>
        <w:spacing w:after="0" w:line="240" w:lineRule="auto"/>
        <w:ind w:firstLine="567"/>
        <w:jc w:val="both"/>
        <w:rPr>
          <w:rFonts w:ascii="Times New Roman" w:eastAsia="Calibri" w:hAnsi="Times New Roman" w:cs="Times New Roman"/>
          <w:sz w:val="28"/>
          <w:szCs w:val="28"/>
        </w:rPr>
      </w:pPr>
      <w:r w:rsidRPr="00F444A1">
        <w:rPr>
          <w:rFonts w:ascii="Times New Roman" w:eastAsia="Calibri" w:hAnsi="Times New Roman" w:cs="Times New Roman"/>
          <w:sz w:val="28"/>
          <w:szCs w:val="28"/>
        </w:rPr>
        <w:t xml:space="preserve">На забезпечення діяльності фахівці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використано </w:t>
      </w:r>
      <w:r>
        <w:rPr>
          <w:rFonts w:ascii="Times New Roman" w:eastAsia="Calibri" w:hAnsi="Times New Roman" w:cs="Times New Roman"/>
          <w:sz w:val="28"/>
          <w:szCs w:val="28"/>
        </w:rPr>
        <w:t>275,2</w:t>
      </w:r>
      <w:r w:rsidRPr="00F444A1">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22</w:t>
      </w:r>
      <w:r w:rsidRPr="00F444A1">
        <w:rPr>
          <w:rFonts w:ascii="Times New Roman" w:eastAsia="Calibri" w:hAnsi="Times New Roman" w:cs="Times New Roman"/>
          <w:sz w:val="28"/>
          <w:szCs w:val="28"/>
        </w:rPr>
        <w:t>,9 відсотка до річних призначень.</w:t>
      </w:r>
    </w:p>
    <w:p w:rsidR="00B86608" w:rsidRPr="00F444A1" w:rsidRDefault="00B86608" w:rsidP="00B86608">
      <w:pPr>
        <w:spacing w:after="0" w:line="240" w:lineRule="auto"/>
        <w:ind w:firstLine="708"/>
        <w:jc w:val="both"/>
        <w:rPr>
          <w:rFonts w:ascii="Times New Roman" w:eastAsia="Calibri" w:hAnsi="Times New Roman" w:cs="Times New Roman"/>
          <w:sz w:val="28"/>
          <w:szCs w:val="28"/>
        </w:rPr>
      </w:pPr>
      <w:bookmarkStart w:id="0" w:name="_Hlk220493043"/>
      <w:r w:rsidRPr="00F444A1">
        <w:rPr>
          <w:rFonts w:ascii="Times New Roman" w:eastAsia="Calibri" w:hAnsi="Times New Roman" w:cs="Times New Roman"/>
          <w:sz w:val="28"/>
          <w:szCs w:val="28"/>
        </w:rPr>
        <w:t xml:space="preserve">На виконання заходів </w:t>
      </w:r>
      <w:bookmarkEnd w:id="0"/>
      <w:r w:rsidRPr="00F444A1">
        <w:rPr>
          <w:rFonts w:ascii="Times New Roman" w:eastAsia="Calibri" w:hAnsi="Times New Roman" w:cs="Times New Roman"/>
          <w:sz w:val="28"/>
          <w:szCs w:val="28"/>
        </w:rPr>
        <w:t>Програми соціального захисту окремих категорій мешканців Ковельської територіальної громади  на 202</w:t>
      </w:r>
      <w:r>
        <w:rPr>
          <w:rFonts w:ascii="Times New Roman" w:eastAsia="Calibri" w:hAnsi="Times New Roman" w:cs="Times New Roman"/>
          <w:sz w:val="28"/>
          <w:szCs w:val="28"/>
        </w:rPr>
        <w:t>6</w:t>
      </w:r>
      <w:r w:rsidRPr="00F444A1">
        <w:rPr>
          <w:rFonts w:ascii="Times New Roman" w:eastAsia="Calibri" w:hAnsi="Times New Roman" w:cs="Times New Roman"/>
          <w:sz w:val="28"/>
          <w:szCs w:val="28"/>
        </w:rPr>
        <w:t xml:space="preserve"> рік </w:t>
      </w:r>
      <w:r>
        <w:rPr>
          <w:rFonts w:ascii="Times New Roman" w:eastAsia="Calibri" w:hAnsi="Times New Roman" w:cs="Times New Roman"/>
          <w:sz w:val="28"/>
          <w:szCs w:val="28"/>
        </w:rPr>
        <w:t xml:space="preserve"> за І квартал 2026 року </w:t>
      </w:r>
      <w:r w:rsidRPr="00F444A1">
        <w:rPr>
          <w:rFonts w:ascii="Times New Roman" w:eastAsia="Calibri" w:hAnsi="Times New Roman" w:cs="Times New Roman"/>
          <w:sz w:val="28"/>
          <w:szCs w:val="28"/>
        </w:rPr>
        <w:t xml:space="preserve">використано </w:t>
      </w:r>
      <w:r>
        <w:rPr>
          <w:rFonts w:ascii="Times New Roman" w:eastAsia="Calibri" w:hAnsi="Times New Roman" w:cs="Times New Roman"/>
          <w:sz w:val="28"/>
          <w:szCs w:val="28"/>
        </w:rPr>
        <w:t xml:space="preserve"> 4141,5</w:t>
      </w:r>
      <w:r w:rsidRPr="00F444A1">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21,2</w:t>
      </w:r>
      <w:r w:rsidRPr="00F444A1">
        <w:rPr>
          <w:rFonts w:ascii="Times New Roman" w:eastAsia="Calibri" w:hAnsi="Times New Roman" w:cs="Times New Roman"/>
          <w:sz w:val="28"/>
          <w:szCs w:val="28"/>
        </w:rPr>
        <w:t xml:space="preserve"> % до річних призначень. </w:t>
      </w:r>
      <w:r w:rsidRPr="00F444A1">
        <w:rPr>
          <w:rFonts w:ascii="Times New Roman" w:eastAsia="Calibri" w:hAnsi="Times New Roman" w:cs="Times New Roman"/>
          <w:sz w:val="28"/>
          <w:szCs w:val="28"/>
        </w:rPr>
        <w:tab/>
      </w:r>
    </w:p>
    <w:p w:rsidR="00B86608" w:rsidRPr="00F444A1" w:rsidRDefault="00B86608" w:rsidP="00B86608">
      <w:pPr>
        <w:spacing w:after="0" w:line="240" w:lineRule="auto"/>
        <w:ind w:firstLine="709"/>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                                                                                                                                   тис. грн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413"/>
        <w:gridCol w:w="1280"/>
        <w:gridCol w:w="1701"/>
      </w:tblGrid>
      <w:tr w:rsidR="00B86608" w:rsidRPr="00F444A1" w:rsidTr="001E2A96">
        <w:trPr>
          <w:jc w:val="center"/>
        </w:trPr>
        <w:tc>
          <w:tcPr>
            <w:tcW w:w="5245" w:type="dxa"/>
            <w:tcBorders>
              <w:top w:val="single" w:sz="4" w:space="0" w:color="auto"/>
              <w:left w:val="single" w:sz="4" w:space="0" w:color="auto"/>
              <w:bottom w:val="single" w:sz="4" w:space="0" w:color="auto"/>
              <w:right w:val="single" w:sz="4" w:space="0" w:color="auto"/>
            </w:tcBorders>
            <w:shd w:val="clear" w:color="auto" w:fill="auto"/>
          </w:tcPr>
          <w:p w:rsidR="00B86608" w:rsidRPr="00F444A1" w:rsidRDefault="00B86608" w:rsidP="001E2A96">
            <w:pPr>
              <w:spacing w:after="0" w:line="240" w:lineRule="auto"/>
              <w:jc w:val="center"/>
              <w:rPr>
                <w:rFonts w:ascii="Times New Roman" w:eastAsia="Calibri" w:hAnsi="Times New Roman" w:cs="Times New Roman"/>
                <w:bCs/>
                <w:sz w:val="24"/>
                <w:szCs w:val="24"/>
              </w:rPr>
            </w:pPr>
          </w:p>
          <w:p w:rsidR="00B86608" w:rsidRPr="00F444A1" w:rsidRDefault="00B86608" w:rsidP="001E2A96">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Назва</w:t>
            </w:r>
          </w:p>
        </w:tc>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B86608" w:rsidRPr="00F444A1" w:rsidRDefault="00B86608" w:rsidP="001E2A96">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Уточнений</w:t>
            </w:r>
          </w:p>
          <w:p w:rsidR="00B86608" w:rsidRPr="00F444A1" w:rsidRDefault="00B86608" w:rsidP="001E2A96">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річний план</w:t>
            </w:r>
            <w:r>
              <w:rPr>
                <w:rFonts w:ascii="Times New Roman" w:eastAsia="Calibri" w:hAnsi="Times New Roman" w:cs="Times New Roman"/>
                <w:bCs/>
                <w:sz w:val="24"/>
                <w:szCs w:val="24"/>
              </w:rPr>
              <w:t xml:space="preserve"> на 2026 рік</w:t>
            </w:r>
          </w:p>
        </w:tc>
        <w:tc>
          <w:tcPr>
            <w:tcW w:w="1280" w:type="dxa"/>
            <w:tcBorders>
              <w:top w:val="single" w:sz="4" w:space="0" w:color="auto"/>
              <w:left w:val="single" w:sz="4" w:space="0" w:color="auto"/>
              <w:bottom w:val="single" w:sz="4" w:space="0" w:color="auto"/>
              <w:right w:val="single" w:sz="4" w:space="0" w:color="auto"/>
            </w:tcBorders>
            <w:shd w:val="clear" w:color="auto" w:fill="auto"/>
            <w:hideMark/>
          </w:tcPr>
          <w:p w:rsidR="00B86608" w:rsidRPr="00F444A1" w:rsidRDefault="00B86608" w:rsidP="001E2A96">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Касові </w:t>
            </w:r>
          </w:p>
          <w:p w:rsidR="00B86608" w:rsidRPr="00F444A1" w:rsidRDefault="00B86608" w:rsidP="001E2A96">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видатки </w:t>
            </w:r>
            <w:r>
              <w:rPr>
                <w:rFonts w:ascii="Times New Roman" w:eastAsia="Calibri" w:hAnsi="Times New Roman" w:cs="Times New Roman"/>
                <w:bCs/>
                <w:sz w:val="24"/>
                <w:szCs w:val="24"/>
              </w:rPr>
              <w:t xml:space="preserve">за І </w:t>
            </w:r>
            <w:proofErr w:type="spellStart"/>
            <w:r>
              <w:rPr>
                <w:rFonts w:ascii="Times New Roman" w:eastAsia="Calibri" w:hAnsi="Times New Roman" w:cs="Times New Roman"/>
                <w:bCs/>
                <w:sz w:val="24"/>
                <w:szCs w:val="24"/>
              </w:rPr>
              <w:t>кв</w:t>
            </w:r>
            <w:proofErr w:type="spellEnd"/>
            <w:r>
              <w:rPr>
                <w:rFonts w:ascii="Times New Roman" w:eastAsia="Calibri" w:hAnsi="Times New Roman" w:cs="Times New Roman"/>
                <w:bCs/>
                <w:sz w:val="24"/>
                <w:szCs w:val="24"/>
              </w:rPr>
              <w:t xml:space="preserve"> 2026 року</w:t>
            </w:r>
          </w:p>
          <w:p w:rsidR="00B86608" w:rsidRPr="00F444A1" w:rsidRDefault="00B86608" w:rsidP="001E2A96">
            <w:pPr>
              <w:spacing w:after="0" w:line="240" w:lineRule="auto"/>
              <w:jc w:val="center"/>
              <w:rPr>
                <w:rFonts w:ascii="Times New Roman" w:eastAsia="Calibri"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B86608" w:rsidRPr="00F444A1" w:rsidRDefault="00B86608" w:rsidP="001E2A96">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виконання</w:t>
            </w:r>
          </w:p>
          <w:p w:rsidR="00B86608" w:rsidRPr="00F444A1" w:rsidRDefault="00B86608" w:rsidP="001E2A96">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до річного </w:t>
            </w:r>
          </w:p>
          <w:p w:rsidR="00B86608" w:rsidRPr="00F444A1" w:rsidRDefault="00B86608" w:rsidP="001E2A96">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плану </w:t>
            </w:r>
          </w:p>
        </w:tc>
      </w:tr>
      <w:tr w:rsidR="00B86608" w:rsidRPr="00F444A1" w:rsidTr="001E2A96">
        <w:trPr>
          <w:jc w:val="center"/>
        </w:trPr>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Лікування і підтримка тих, хто перебуває у складних життєвих обставинах</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760,0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131,5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17,3</w:t>
            </w:r>
          </w:p>
        </w:tc>
      </w:tr>
      <w:tr w:rsidR="00B86608" w:rsidRPr="00F444A1" w:rsidTr="001E2A96">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Доплата батькам, удовам загиблих в </w:t>
            </w:r>
          </w:p>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Афганістані і Іраку</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4,8</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16,7</w:t>
            </w:r>
          </w:p>
        </w:tc>
      </w:tr>
      <w:tr w:rsidR="00B86608" w:rsidRPr="00F444A1" w:rsidTr="001E2A96">
        <w:trPr>
          <w:trHeight w:val="835"/>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Матеріальна допомога на погашення заборгованості за спожиті комунальні послуги</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60,0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5,0</w:t>
            </w:r>
          </w:p>
        </w:tc>
      </w:tr>
      <w:tr w:rsidR="00B86608" w:rsidRPr="00F444A1" w:rsidTr="001E2A96">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B86608" w:rsidRDefault="00B86608" w:rsidP="001E2A96">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Надання матеріальної допомоги на відшкодування витрат  на поховання осіб, які не досягли пенсійного віку</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165,0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26,0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15,8</w:t>
            </w:r>
          </w:p>
        </w:tc>
      </w:tr>
      <w:tr w:rsidR="00B86608" w:rsidRPr="00F444A1" w:rsidTr="001E2A96">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B86608" w:rsidRDefault="00B86608" w:rsidP="001E2A96">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Матеріальна допомога на лікування дітей хворих на ДЦП</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50,0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30,0</w:t>
            </w:r>
          </w:p>
        </w:tc>
      </w:tr>
      <w:tr w:rsidR="00B86608" w:rsidRPr="00F444A1" w:rsidTr="001E2A96">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B86608" w:rsidRDefault="00B86608" w:rsidP="001E2A96">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Цільова матеріальна допомога на лікування осіб з рідкісними захворюваннями</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1700,0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425,0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25,0</w:t>
            </w:r>
          </w:p>
        </w:tc>
      </w:tr>
      <w:tr w:rsidR="00B86608" w:rsidRPr="00F444A1" w:rsidTr="001E2A96">
        <w:trPr>
          <w:trHeight w:val="825"/>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Одноразова матеріальна допомога жителям </w:t>
            </w:r>
          </w:p>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територіальної громади м. Ковеля хворим на </w:t>
            </w:r>
          </w:p>
          <w:p w:rsidR="00B86608" w:rsidRPr="00B86608" w:rsidRDefault="00B86608" w:rsidP="001E2A96">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онкологічні захворювання</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1500,0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420,0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28,0</w:t>
            </w:r>
          </w:p>
        </w:tc>
      </w:tr>
      <w:tr w:rsidR="00B86608" w:rsidRPr="00F444A1" w:rsidTr="001E2A96">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B86608" w:rsidRDefault="00B86608" w:rsidP="001E2A96">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Компенсація фізичним особам, які надають соціальні послуги</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2200,0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446,6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20,3</w:t>
            </w:r>
          </w:p>
        </w:tc>
      </w:tr>
      <w:tr w:rsidR="00B86608" w:rsidRPr="00F444A1" w:rsidTr="001E2A96">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Компенсаційні виплати на пільговий проїзд автомобільним транспортом окремим категоріям громадян</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10000,0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1616,7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16,2</w:t>
            </w:r>
          </w:p>
        </w:tc>
      </w:tr>
      <w:tr w:rsidR="00B86608" w:rsidRPr="00F444A1" w:rsidTr="001E2A96">
        <w:trPr>
          <w:trHeight w:val="675"/>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B86608" w:rsidRDefault="00B86608" w:rsidP="001E2A96">
            <w:pPr>
              <w:spacing w:after="0" w:line="240" w:lineRule="auto"/>
              <w:rPr>
                <w:rFonts w:ascii="Times New Roman" w:eastAsia="Calibri" w:hAnsi="Times New Roman" w:cs="Times New Roman"/>
                <w:sz w:val="24"/>
                <w:szCs w:val="24"/>
                <w:highlight w:val="lightGray"/>
                <w:lang w:eastAsia="ru-RU"/>
              </w:rPr>
            </w:pPr>
            <w:r w:rsidRPr="00F444A1">
              <w:rPr>
                <w:rFonts w:ascii="Times New Roman" w:eastAsia="Calibri" w:hAnsi="Times New Roman" w:cs="Times New Roman"/>
                <w:sz w:val="24"/>
                <w:szCs w:val="24"/>
                <w:lang w:eastAsia="ru-RU"/>
              </w:rPr>
              <w:t>Надання пільг насе</w:t>
            </w:r>
            <w:r>
              <w:rPr>
                <w:rFonts w:ascii="Times New Roman" w:eastAsia="Calibri" w:hAnsi="Times New Roman" w:cs="Times New Roman"/>
                <w:sz w:val="24"/>
                <w:szCs w:val="24"/>
                <w:lang w:eastAsia="ru-RU"/>
              </w:rPr>
              <w:t>ле</w:t>
            </w:r>
            <w:r w:rsidRPr="00F444A1">
              <w:rPr>
                <w:rFonts w:ascii="Times New Roman" w:eastAsia="Calibri" w:hAnsi="Times New Roman" w:cs="Times New Roman"/>
                <w:sz w:val="24"/>
                <w:szCs w:val="24"/>
                <w:lang w:eastAsia="ru-RU"/>
              </w:rPr>
              <w:t>нню (крім ветеранів війни і праці, військової служби, органів внутрішніх справ та громадян, які постраждали внаслідок ЧАЕС), на оплату житлово-комунальних послуг</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220,0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82,3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37,4</w:t>
            </w:r>
          </w:p>
        </w:tc>
      </w:tr>
      <w:tr w:rsidR="00B86608" w:rsidRPr="00F444A1" w:rsidTr="001E2A96">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Інші пільги громадянам, які постраждали </w:t>
            </w:r>
          </w:p>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внаслідок аварії на ЧАЕС: безкоштовний проїзд </w:t>
            </w:r>
          </w:p>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один раз в рік до будь-якого населеного пункту</w:t>
            </w:r>
          </w:p>
          <w:p w:rsidR="00B86608" w:rsidRPr="00B86608" w:rsidRDefault="00B86608" w:rsidP="001E2A96">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 xml:space="preserve"> України автомобільним, залізничним, водним та повітряним транспортом</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21,7</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0</w:t>
            </w:r>
          </w:p>
        </w:tc>
      </w:tr>
      <w:tr w:rsidR="00B86608" w:rsidRPr="00F444A1" w:rsidTr="001E2A96">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Надання пільг окремим категоріям громадян з </w:t>
            </w:r>
          </w:p>
          <w:p w:rsidR="00B86608" w:rsidRPr="00B86608" w:rsidRDefault="00B86608" w:rsidP="001E2A96">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послуг зв’язку</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100,0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4,3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4,3</w:t>
            </w:r>
          </w:p>
        </w:tc>
      </w:tr>
      <w:tr w:rsidR="00B86608" w:rsidRPr="00F444A1" w:rsidTr="001E2A96">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B86608" w:rsidRDefault="00B86608" w:rsidP="001E2A96">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Компенсаційні виплати на пільговий проїзд окремих категорій громадян на залізничному транспорті</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650,0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44,6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6,9</w:t>
            </w:r>
          </w:p>
        </w:tc>
      </w:tr>
      <w:tr w:rsidR="00B86608" w:rsidRPr="00F444A1" w:rsidTr="001E2A96">
        <w:trPr>
          <w:trHeight w:val="674"/>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B86608" w:rsidRDefault="00B86608" w:rsidP="001E2A96">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lastRenderedPageBreak/>
              <w:t>Фінансова підтримка громадських і благодійних організацій</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375,0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112,5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30,0</w:t>
            </w:r>
          </w:p>
        </w:tc>
      </w:tr>
      <w:tr w:rsidR="00B86608" w:rsidRPr="00F444A1" w:rsidTr="001E2A96">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B86608" w:rsidRDefault="00B86608" w:rsidP="001E2A96">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Виплата компенсації постраждалим внаслідок стихійного лиха</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400,0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138,6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34,7</w:t>
            </w:r>
          </w:p>
        </w:tc>
      </w:tr>
      <w:tr w:rsidR="00B86608" w:rsidRPr="00F444A1" w:rsidTr="001E2A96">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lang w:eastAsia="ru-RU"/>
              </w:rPr>
              <w:t>Допомога на</w:t>
            </w:r>
            <w:r w:rsidRPr="00F444A1">
              <w:rPr>
                <w:rFonts w:ascii="Times New Roman" w:eastAsia="Calibri" w:hAnsi="Times New Roman" w:cs="Times New Roman"/>
                <w:sz w:val="28"/>
                <w:szCs w:val="28"/>
                <w:lang w:eastAsia="ru-RU"/>
              </w:rPr>
              <w:t xml:space="preserve"> </w:t>
            </w:r>
            <w:r w:rsidRPr="00F444A1">
              <w:rPr>
                <w:rFonts w:ascii="Times New Roman" w:eastAsia="Calibri" w:hAnsi="Times New Roman" w:cs="Times New Roman"/>
                <w:sz w:val="24"/>
                <w:szCs w:val="24"/>
                <w:lang w:eastAsia="ru-RU"/>
              </w:rPr>
              <w:t>пільгове медичне обслуговування громадян, які постраждали внаслідок Чорнобильської катастрофи</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325,0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80,6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24,8</w:t>
            </w:r>
          </w:p>
        </w:tc>
      </w:tr>
      <w:tr w:rsidR="00B86608" w:rsidRPr="00F444A1" w:rsidTr="001E2A96">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Матеріальна допомога особам з інвалідністю на придбання медичних виробів</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1000,0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594,0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59,4</w:t>
            </w:r>
          </w:p>
        </w:tc>
      </w:tr>
      <w:tr w:rsidR="00B86608" w:rsidRPr="00F444A1" w:rsidTr="001E2A96">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Всього:</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CA4CD7" w:rsidRDefault="00B86608" w:rsidP="001E2A96">
            <w:pPr>
              <w:spacing w:after="0" w:line="240" w:lineRule="auto"/>
              <w:jc w:val="center"/>
              <w:rPr>
                <w:rFonts w:ascii="Times New Roman" w:eastAsia="Calibri" w:hAnsi="Times New Roman" w:cs="Times New Roman"/>
                <w:sz w:val="24"/>
                <w:szCs w:val="24"/>
              </w:rPr>
            </w:pPr>
          </w:p>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19531,5</w:t>
            </w:r>
          </w:p>
          <w:p w:rsidR="00B86608" w:rsidRPr="00CA4CD7" w:rsidRDefault="00B86608" w:rsidP="001E2A96">
            <w:pPr>
              <w:spacing w:after="0" w:line="240" w:lineRule="auto"/>
              <w:jc w:val="center"/>
              <w:rPr>
                <w:rFonts w:ascii="Times New Roman" w:eastAsia="Calibri" w:hAnsi="Times New Roman" w:cs="Times New Roman"/>
                <w:sz w:val="24"/>
                <w:szCs w:val="24"/>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CA4CD7" w:rsidRDefault="00B86608" w:rsidP="001E2A96">
            <w:pPr>
              <w:spacing w:after="0" w:line="240" w:lineRule="auto"/>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4141,5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CA4CD7" w:rsidRDefault="00B86608" w:rsidP="001E2A96">
            <w:pPr>
              <w:spacing w:after="0" w:line="240" w:lineRule="auto"/>
              <w:ind w:firstLine="34"/>
              <w:jc w:val="center"/>
              <w:rPr>
                <w:rFonts w:ascii="Times New Roman" w:eastAsia="Calibri" w:hAnsi="Times New Roman" w:cs="Times New Roman"/>
                <w:sz w:val="24"/>
                <w:szCs w:val="24"/>
              </w:rPr>
            </w:pPr>
            <w:r w:rsidRPr="00CA4CD7">
              <w:rPr>
                <w:rFonts w:ascii="Times New Roman" w:eastAsia="Calibri" w:hAnsi="Times New Roman" w:cs="Times New Roman"/>
                <w:sz w:val="24"/>
                <w:szCs w:val="24"/>
              </w:rPr>
              <w:t>21,2</w:t>
            </w:r>
          </w:p>
        </w:tc>
      </w:tr>
    </w:tbl>
    <w:p w:rsidR="00B86608" w:rsidRPr="00F444A1" w:rsidRDefault="00B86608" w:rsidP="00B86608">
      <w:pPr>
        <w:spacing w:after="0" w:line="240" w:lineRule="auto"/>
        <w:ind w:firstLine="708"/>
        <w:jc w:val="both"/>
        <w:rPr>
          <w:rFonts w:ascii="Times New Roman" w:eastAsia="Calibri" w:hAnsi="Times New Roman" w:cs="Times New Roman"/>
          <w:sz w:val="28"/>
          <w:szCs w:val="28"/>
          <w:highlight w:val="yellow"/>
        </w:rPr>
      </w:pPr>
    </w:p>
    <w:p w:rsidR="00B86608" w:rsidRPr="00B86608" w:rsidRDefault="00B86608" w:rsidP="00B86608">
      <w:pPr>
        <w:spacing w:after="0" w:line="240" w:lineRule="auto"/>
        <w:jc w:val="center"/>
        <w:rPr>
          <w:rFonts w:ascii="Times New Roman" w:eastAsia="Calibri" w:hAnsi="Times New Roman" w:cs="Times New Roman"/>
          <w:sz w:val="28"/>
          <w:szCs w:val="24"/>
          <w:lang w:eastAsia="ja-JP"/>
        </w:rPr>
      </w:pPr>
      <w:r w:rsidRPr="00B86608">
        <w:rPr>
          <w:rFonts w:ascii="Times New Roman" w:eastAsia="Calibri" w:hAnsi="Times New Roman" w:cs="Times New Roman"/>
          <w:sz w:val="28"/>
          <w:szCs w:val="24"/>
          <w:lang w:eastAsia="ja-JP"/>
        </w:rPr>
        <w:t>Управління з питань ветеранської політики виконавчого комітету</w:t>
      </w:r>
    </w:p>
    <w:p w:rsidR="00B86608" w:rsidRDefault="00B86608" w:rsidP="00B86608">
      <w:pPr>
        <w:spacing w:after="0" w:line="240" w:lineRule="auto"/>
        <w:jc w:val="center"/>
        <w:rPr>
          <w:rFonts w:ascii="Times New Roman" w:eastAsia="Calibri" w:hAnsi="Times New Roman" w:cs="Times New Roman"/>
          <w:sz w:val="28"/>
          <w:szCs w:val="24"/>
          <w:lang w:eastAsia="ja-JP"/>
        </w:rPr>
      </w:pPr>
      <w:r w:rsidRPr="00B86608">
        <w:rPr>
          <w:rFonts w:ascii="Times New Roman" w:eastAsia="Calibri" w:hAnsi="Times New Roman" w:cs="Times New Roman"/>
          <w:sz w:val="28"/>
          <w:szCs w:val="24"/>
          <w:lang w:eastAsia="ja-JP"/>
        </w:rPr>
        <w:t xml:space="preserve"> міської ради</w:t>
      </w:r>
    </w:p>
    <w:p w:rsidR="00CE50B0" w:rsidRPr="007556BC" w:rsidRDefault="00CE50B0" w:rsidP="00B86608">
      <w:pPr>
        <w:spacing w:after="0" w:line="240" w:lineRule="auto"/>
        <w:jc w:val="center"/>
        <w:rPr>
          <w:rFonts w:ascii="Times New Roman" w:eastAsia="Calibri" w:hAnsi="Times New Roman" w:cs="Times New Roman"/>
          <w:b/>
          <w:sz w:val="28"/>
          <w:szCs w:val="24"/>
          <w:lang w:eastAsia="ja-JP"/>
        </w:rPr>
      </w:pPr>
    </w:p>
    <w:p w:rsidR="00B86608" w:rsidRPr="00F444A1" w:rsidRDefault="00B86608" w:rsidP="00B86608">
      <w:pPr>
        <w:widowControl w:val="0"/>
        <w:spacing w:after="0" w:line="240" w:lineRule="auto"/>
        <w:ind w:firstLine="708"/>
        <w:jc w:val="both"/>
        <w:rPr>
          <w:rFonts w:ascii="Times New Roman" w:hAnsi="Times New Roman"/>
          <w:sz w:val="28"/>
          <w:szCs w:val="28"/>
          <w:lang w:eastAsia="ru-RU"/>
        </w:rPr>
      </w:pPr>
      <w:r w:rsidRPr="00F444A1">
        <w:rPr>
          <w:rFonts w:ascii="Times New Roman" w:hAnsi="Times New Roman"/>
          <w:sz w:val="28"/>
          <w:szCs w:val="28"/>
          <w:lang w:eastAsia="ru-RU"/>
        </w:rPr>
        <w:t xml:space="preserve">За </w:t>
      </w:r>
      <w:r>
        <w:rPr>
          <w:rFonts w:ascii="Times New Roman" w:hAnsi="Times New Roman"/>
          <w:sz w:val="28"/>
          <w:szCs w:val="28"/>
          <w:lang w:eastAsia="ru-RU"/>
        </w:rPr>
        <w:t xml:space="preserve">І квартал </w:t>
      </w:r>
      <w:r w:rsidRPr="00F444A1">
        <w:rPr>
          <w:rFonts w:ascii="Times New Roman" w:hAnsi="Times New Roman"/>
          <w:sz w:val="28"/>
          <w:szCs w:val="28"/>
          <w:lang w:eastAsia="ru-RU"/>
        </w:rPr>
        <w:t>202</w:t>
      </w:r>
      <w:r>
        <w:rPr>
          <w:rFonts w:ascii="Times New Roman" w:hAnsi="Times New Roman"/>
          <w:sz w:val="28"/>
          <w:szCs w:val="28"/>
          <w:lang w:eastAsia="ru-RU"/>
        </w:rPr>
        <w:t xml:space="preserve">6 </w:t>
      </w:r>
      <w:r w:rsidRPr="00F444A1">
        <w:rPr>
          <w:rFonts w:ascii="Times New Roman" w:hAnsi="Times New Roman"/>
          <w:sz w:val="28"/>
          <w:szCs w:val="28"/>
          <w:lang w:eastAsia="ru-RU"/>
        </w:rPr>
        <w:t xml:space="preserve"> р</w:t>
      </w:r>
      <w:r>
        <w:rPr>
          <w:rFonts w:ascii="Times New Roman" w:hAnsi="Times New Roman"/>
          <w:sz w:val="28"/>
          <w:szCs w:val="28"/>
          <w:lang w:eastAsia="ru-RU"/>
        </w:rPr>
        <w:t xml:space="preserve">оку  </w:t>
      </w:r>
      <w:r w:rsidRPr="00F444A1">
        <w:rPr>
          <w:rFonts w:ascii="Times New Roman" w:hAnsi="Times New Roman"/>
          <w:sz w:val="28"/>
          <w:szCs w:val="28"/>
          <w:lang w:eastAsia="ru-RU"/>
        </w:rPr>
        <w:t>видатки</w:t>
      </w:r>
      <w:r>
        <w:rPr>
          <w:rFonts w:ascii="Times New Roman" w:hAnsi="Times New Roman"/>
          <w:sz w:val="28"/>
          <w:szCs w:val="28"/>
          <w:lang w:eastAsia="ru-RU"/>
        </w:rPr>
        <w:t xml:space="preserve"> </w:t>
      </w:r>
      <w:r w:rsidRPr="0001037B">
        <w:rPr>
          <w:rFonts w:ascii="Times New Roman" w:hAnsi="Times New Roman"/>
          <w:sz w:val="28"/>
          <w:szCs w:val="28"/>
          <w:lang w:eastAsia="ru-RU"/>
        </w:rPr>
        <w:t xml:space="preserve">по </w:t>
      </w:r>
      <w:r w:rsidRPr="0001037B">
        <w:rPr>
          <w:rStyle w:val="18"/>
          <w:sz w:val="28"/>
          <w:szCs w:val="28"/>
        </w:rPr>
        <w:t xml:space="preserve">управлінню </w:t>
      </w:r>
      <w:r w:rsidR="0001037B" w:rsidRPr="00B86608">
        <w:rPr>
          <w:rFonts w:ascii="Times New Roman" w:eastAsia="Calibri" w:hAnsi="Times New Roman" w:cs="Times New Roman"/>
          <w:sz w:val="28"/>
          <w:szCs w:val="24"/>
          <w:lang w:eastAsia="ja-JP"/>
        </w:rPr>
        <w:t xml:space="preserve">з питань ветеранської політики </w:t>
      </w:r>
      <w:r w:rsidRPr="007556BC">
        <w:rPr>
          <w:rStyle w:val="18"/>
          <w:sz w:val="28"/>
          <w:szCs w:val="28"/>
        </w:rPr>
        <w:t xml:space="preserve">виконавчого комітету Ковельської міської ради </w:t>
      </w:r>
      <w:r w:rsidRPr="00F444A1">
        <w:rPr>
          <w:rFonts w:ascii="Times New Roman" w:hAnsi="Times New Roman"/>
          <w:sz w:val="28"/>
          <w:szCs w:val="28"/>
          <w:lang w:eastAsia="ru-RU"/>
        </w:rPr>
        <w:t xml:space="preserve">профінансовано </w:t>
      </w:r>
      <w:r>
        <w:rPr>
          <w:rFonts w:ascii="Times New Roman" w:hAnsi="Times New Roman"/>
          <w:sz w:val="28"/>
          <w:szCs w:val="28"/>
          <w:lang w:eastAsia="ru-RU"/>
        </w:rPr>
        <w:t>в</w:t>
      </w:r>
      <w:r w:rsidRPr="00F444A1">
        <w:rPr>
          <w:rFonts w:ascii="Times New Roman" w:hAnsi="Times New Roman"/>
          <w:sz w:val="28"/>
          <w:szCs w:val="28"/>
          <w:lang w:eastAsia="ru-RU"/>
        </w:rPr>
        <w:t xml:space="preserve"> сум</w:t>
      </w:r>
      <w:r>
        <w:rPr>
          <w:rFonts w:ascii="Times New Roman" w:hAnsi="Times New Roman"/>
          <w:sz w:val="28"/>
          <w:szCs w:val="28"/>
          <w:lang w:eastAsia="ru-RU"/>
        </w:rPr>
        <w:t>і</w:t>
      </w:r>
      <w:r w:rsidRPr="00F444A1">
        <w:rPr>
          <w:rFonts w:ascii="Times New Roman" w:hAnsi="Times New Roman"/>
          <w:sz w:val="28"/>
          <w:szCs w:val="28"/>
          <w:lang w:eastAsia="ru-RU"/>
        </w:rPr>
        <w:t xml:space="preserve"> 3</w:t>
      </w:r>
      <w:r>
        <w:rPr>
          <w:rFonts w:ascii="Times New Roman" w:hAnsi="Times New Roman"/>
          <w:sz w:val="28"/>
          <w:szCs w:val="28"/>
          <w:lang w:eastAsia="ru-RU"/>
        </w:rPr>
        <w:t xml:space="preserve">893,4 </w:t>
      </w:r>
      <w:r w:rsidRPr="00F444A1">
        <w:rPr>
          <w:rFonts w:ascii="Times New Roman" w:hAnsi="Times New Roman"/>
          <w:sz w:val="28"/>
          <w:szCs w:val="28"/>
          <w:lang w:eastAsia="ru-RU"/>
        </w:rPr>
        <w:t xml:space="preserve">тис. грн, </w:t>
      </w:r>
      <w:r>
        <w:rPr>
          <w:rFonts w:ascii="Times New Roman" w:hAnsi="Times New Roman"/>
          <w:sz w:val="28"/>
          <w:szCs w:val="28"/>
          <w:lang w:eastAsia="ru-RU"/>
        </w:rPr>
        <w:t>або 17,8 % до річних призначень.</w:t>
      </w:r>
      <w:r w:rsidRPr="00F444A1">
        <w:rPr>
          <w:rFonts w:ascii="Times New Roman" w:hAnsi="Times New Roman"/>
          <w:sz w:val="28"/>
          <w:szCs w:val="28"/>
          <w:lang w:eastAsia="ru-RU"/>
        </w:rPr>
        <w:t xml:space="preserve"> </w:t>
      </w:r>
    </w:p>
    <w:p w:rsidR="00B86608" w:rsidRPr="00F444A1" w:rsidRDefault="00B86608" w:rsidP="00B86608">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 xml:space="preserve">За бюджетною програмою «Керівництво і управління у відповідній сфері у містах (місті Києві), селищах, селах, територіальних громадах» видатки профінансовані по загальному фонду на суму </w:t>
      </w:r>
      <w:r>
        <w:rPr>
          <w:rFonts w:ascii="Times New Roman" w:eastAsia="Calibri" w:hAnsi="Times New Roman" w:cs="Times New Roman"/>
          <w:bCs/>
          <w:sz w:val="28"/>
          <w:szCs w:val="24"/>
          <w:lang w:eastAsia="ja-JP"/>
        </w:rPr>
        <w:t>1821,1</w:t>
      </w:r>
      <w:r w:rsidRPr="00F444A1">
        <w:rPr>
          <w:rFonts w:ascii="Times New Roman" w:eastAsia="Calibri" w:hAnsi="Times New Roman" w:cs="Times New Roman"/>
          <w:bCs/>
          <w:sz w:val="28"/>
          <w:szCs w:val="24"/>
          <w:lang w:eastAsia="ja-JP"/>
        </w:rPr>
        <w:t xml:space="preserve"> тис. грн, або </w:t>
      </w:r>
      <w:r>
        <w:rPr>
          <w:rFonts w:ascii="Times New Roman" w:eastAsia="Calibri" w:hAnsi="Times New Roman" w:cs="Times New Roman"/>
          <w:bCs/>
          <w:sz w:val="28"/>
          <w:szCs w:val="24"/>
          <w:lang w:eastAsia="ja-JP"/>
        </w:rPr>
        <w:t>28,0</w:t>
      </w:r>
      <w:r w:rsidRPr="00F444A1">
        <w:rPr>
          <w:rFonts w:ascii="Times New Roman" w:eastAsia="Calibri" w:hAnsi="Times New Roman" w:cs="Times New Roman"/>
          <w:bCs/>
          <w:sz w:val="28"/>
          <w:szCs w:val="24"/>
          <w:lang w:eastAsia="ja-JP"/>
        </w:rPr>
        <w:t xml:space="preserve"> відсотків</w:t>
      </w:r>
      <w:r>
        <w:rPr>
          <w:rFonts w:ascii="Times New Roman" w:eastAsia="Calibri" w:hAnsi="Times New Roman" w:cs="Times New Roman"/>
          <w:bCs/>
          <w:sz w:val="28"/>
          <w:szCs w:val="24"/>
          <w:lang w:eastAsia="ja-JP"/>
        </w:rPr>
        <w:t xml:space="preserve"> до  річних призначень.</w:t>
      </w:r>
      <w:r w:rsidRPr="00F444A1">
        <w:rPr>
          <w:rFonts w:ascii="Times New Roman" w:eastAsia="Calibri" w:hAnsi="Times New Roman" w:cs="Times New Roman"/>
          <w:bCs/>
          <w:sz w:val="28"/>
          <w:szCs w:val="24"/>
          <w:lang w:eastAsia="ja-JP"/>
        </w:rPr>
        <w:t xml:space="preserve"> </w:t>
      </w:r>
    </w:p>
    <w:p w:rsidR="00B86608" w:rsidRPr="00F444A1" w:rsidRDefault="00B86608" w:rsidP="00C43E21">
      <w:pPr>
        <w:spacing w:after="0" w:line="240" w:lineRule="auto"/>
        <w:ind w:firstLine="709"/>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 xml:space="preserve">Штатна чисельність </w:t>
      </w:r>
      <w:r w:rsidRPr="00F444A1">
        <w:rPr>
          <w:rFonts w:ascii="Times New Roman" w:eastAsia="Calibri" w:hAnsi="Times New Roman" w:cs="Times New Roman"/>
          <w:sz w:val="28"/>
          <w:szCs w:val="28"/>
          <w:lang w:eastAsia="ru-RU"/>
        </w:rPr>
        <w:t xml:space="preserve">працівників станом на </w:t>
      </w:r>
      <w:r>
        <w:rPr>
          <w:rFonts w:ascii="Times New Roman" w:eastAsia="Calibri" w:hAnsi="Times New Roman" w:cs="Times New Roman"/>
          <w:sz w:val="28"/>
          <w:szCs w:val="28"/>
          <w:lang w:eastAsia="ru-RU"/>
        </w:rPr>
        <w:t>01.04</w:t>
      </w:r>
      <w:r w:rsidRPr="00F444A1">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6</w:t>
      </w:r>
      <w:r w:rsidRPr="00F444A1">
        <w:rPr>
          <w:rFonts w:ascii="Times New Roman" w:eastAsia="Calibri" w:hAnsi="Times New Roman" w:cs="Times New Roman"/>
          <w:sz w:val="28"/>
          <w:szCs w:val="28"/>
          <w:lang w:eastAsia="ru-RU"/>
        </w:rPr>
        <w:t xml:space="preserve"> року становить – 15,0 одиниць, фактична чисельність – 14,0 одиниць.</w:t>
      </w:r>
    </w:p>
    <w:p w:rsidR="00B86608" w:rsidRPr="00F444A1" w:rsidRDefault="00B86608" w:rsidP="00C43E21">
      <w:pPr>
        <w:spacing w:after="0" w:line="240" w:lineRule="auto"/>
        <w:ind w:firstLine="709"/>
        <w:jc w:val="both"/>
        <w:rPr>
          <w:rFonts w:ascii="Times New Roman" w:eastAsia="Calibri" w:hAnsi="Times New Roman" w:cs="Times New Roman"/>
          <w:b/>
          <w:sz w:val="28"/>
          <w:szCs w:val="24"/>
          <w:lang w:eastAsia="ja-JP"/>
        </w:rPr>
      </w:pPr>
      <w:r w:rsidRPr="00F444A1">
        <w:rPr>
          <w:rFonts w:ascii="Times New Roman" w:eastAsia="Calibri" w:hAnsi="Times New Roman" w:cs="Times New Roman"/>
          <w:sz w:val="28"/>
          <w:szCs w:val="28"/>
          <w:lang w:eastAsia="ru-RU"/>
        </w:rPr>
        <w:t xml:space="preserve">За рахунок субвенції з обласного бюджету у </w:t>
      </w:r>
      <w:r>
        <w:rPr>
          <w:rFonts w:ascii="Times New Roman" w:eastAsia="Calibri" w:hAnsi="Times New Roman" w:cs="Times New Roman"/>
          <w:sz w:val="28"/>
          <w:szCs w:val="28"/>
          <w:lang w:eastAsia="ru-RU"/>
        </w:rPr>
        <w:t xml:space="preserve">І кварталі </w:t>
      </w:r>
      <w:r w:rsidRPr="00F444A1">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6</w:t>
      </w:r>
      <w:r w:rsidRPr="00F444A1">
        <w:rPr>
          <w:rFonts w:ascii="Times New Roman" w:eastAsia="Calibri" w:hAnsi="Times New Roman" w:cs="Times New Roman"/>
          <w:sz w:val="28"/>
          <w:szCs w:val="28"/>
          <w:lang w:eastAsia="ru-RU"/>
        </w:rPr>
        <w:t xml:space="preserve"> ро</w:t>
      </w:r>
      <w:r>
        <w:rPr>
          <w:rFonts w:ascii="Times New Roman" w:eastAsia="Calibri" w:hAnsi="Times New Roman" w:cs="Times New Roman"/>
          <w:sz w:val="28"/>
          <w:szCs w:val="28"/>
          <w:lang w:eastAsia="ru-RU"/>
        </w:rPr>
        <w:t>ку</w:t>
      </w:r>
      <w:r w:rsidRPr="00F444A1">
        <w:rPr>
          <w:rFonts w:ascii="Times New Roman" w:eastAsia="Calibri" w:hAnsi="Times New Roman" w:cs="Times New Roman"/>
          <w:sz w:val="28"/>
          <w:szCs w:val="28"/>
          <w:lang w:eastAsia="ru-RU"/>
        </w:rPr>
        <w:t xml:space="preserve"> проводились видатки на поховання учасників бойових дій та осіб з інвалідністю внаслідок війни в сумі </w:t>
      </w:r>
      <w:r>
        <w:rPr>
          <w:rFonts w:ascii="Times New Roman" w:eastAsia="Calibri" w:hAnsi="Times New Roman" w:cs="Times New Roman"/>
          <w:sz w:val="28"/>
          <w:szCs w:val="28"/>
          <w:lang w:eastAsia="ru-RU"/>
        </w:rPr>
        <w:t>53,6</w:t>
      </w:r>
      <w:r w:rsidRPr="00F444A1">
        <w:rPr>
          <w:rFonts w:ascii="Times New Roman" w:eastAsia="Calibri" w:hAnsi="Times New Roman" w:cs="Times New Roman"/>
          <w:sz w:val="28"/>
          <w:szCs w:val="28"/>
          <w:lang w:eastAsia="ru-RU"/>
        </w:rPr>
        <w:t xml:space="preserve"> тис. гривень.</w:t>
      </w:r>
    </w:p>
    <w:p w:rsidR="00B86608" w:rsidRPr="00F444A1" w:rsidRDefault="00B86608" w:rsidP="00B86608">
      <w:pPr>
        <w:spacing w:after="0" w:line="240" w:lineRule="auto"/>
        <w:ind w:firstLine="708"/>
        <w:jc w:val="both"/>
        <w:rPr>
          <w:rFonts w:ascii="Times New Roman" w:eastAsia="Calibri" w:hAnsi="Times New Roman" w:cs="Times New Roman"/>
          <w:sz w:val="28"/>
          <w:szCs w:val="28"/>
        </w:rPr>
      </w:pPr>
      <w:r w:rsidRPr="00F444A1">
        <w:rPr>
          <w:rFonts w:ascii="Times New Roman" w:eastAsia="Calibri" w:hAnsi="Times New Roman" w:cs="Times New Roman"/>
          <w:sz w:val="28"/>
          <w:szCs w:val="28"/>
        </w:rPr>
        <w:t xml:space="preserve">На виконання заходів Програми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w:t>
      </w:r>
      <w:r>
        <w:rPr>
          <w:rFonts w:ascii="Times New Roman" w:eastAsia="Calibri" w:hAnsi="Times New Roman" w:cs="Times New Roman"/>
          <w:sz w:val="28"/>
          <w:szCs w:val="28"/>
        </w:rPr>
        <w:t xml:space="preserve">у І кварталі 2026 року </w:t>
      </w:r>
      <w:r w:rsidRPr="00F444A1">
        <w:rPr>
          <w:rFonts w:ascii="Times New Roman" w:eastAsia="Calibri" w:hAnsi="Times New Roman" w:cs="Times New Roman"/>
          <w:sz w:val="28"/>
          <w:szCs w:val="28"/>
        </w:rPr>
        <w:t xml:space="preserve">використано </w:t>
      </w:r>
      <w:r>
        <w:rPr>
          <w:rFonts w:ascii="Times New Roman" w:eastAsia="Calibri" w:hAnsi="Times New Roman" w:cs="Times New Roman"/>
          <w:sz w:val="28"/>
          <w:szCs w:val="28"/>
        </w:rPr>
        <w:t>2018,7</w:t>
      </w:r>
      <w:r w:rsidRPr="00F444A1">
        <w:rPr>
          <w:rFonts w:ascii="Times New Roman" w:eastAsia="Calibri" w:hAnsi="Times New Roman" w:cs="Times New Roman"/>
          <w:sz w:val="24"/>
          <w:szCs w:val="24"/>
        </w:rPr>
        <w:t xml:space="preserve"> </w:t>
      </w:r>
      <w:r w:rsidRPr="00F444A1">
        <w:rPr>
          <w:rFonts w:ascii="Times New Roman" w:eastAsia="Calibri" w:hAnsi="Times New Roman" w:cs="Times New Roman"/>
          <w:sz w:val="28"/>
          <w:szCs w:val="28"/>
        </w:rPr>
        <w:t xml:space="preserve">тис. грн, або </w:t>
      </w:r>
      <w:r>
        <w:rPr>
          <w:rFonts w:ascii="Times New Roman" w:eastAsia="Calibri" w:hAnsi="Times New Roman" w:cs="Times New Roman"/>
          <w:sz w:val="28"/>
          <w:szCs w:val="28"/>
        </w:rPr>
        <w:t>13,3</w:t>
      </w:r>
      <w:r w:rsidRPr="00F444A1">
        <w:rPr>
          <w:rFonts w:ascii="Times New Roman" w:eastAsia="Calibri" w:hAnsi="Times New Roman" w:cs="Times New Roman"/>
          <w:sz w:val="28"/>
          <w:szCs w:val="28"/>
        </w:rPr>
        <w:t xml:space="preserve"> % до річних призначень. </w:t>
      </w:r>
    </w:p>
    <w:p w:rsidR="00B86608" w:rsidRPr="00F444A1" w:rsidRDefault="00B86608" w:rsidP="00B86608">
      <w:pPr>
        <w:spacing w:after="0" w:line="240" w:lineRule="auto"/>
        <w:ind w:firstLine="709"/>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                                                                                                                                    тис. 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446"/>
        <w:gridCol w:w="1247"/>
        <w:gridCol w:w="1701"/>
      </w:tblGrid>
      <w:tr w:rsidR="00B86608" w:rsidRPr="00F444A1" w:rsidTr="001E2A96">
        <w:tc>
          <w:tcPr>
            <w:tcW w:w="5245" w:type="dxa"/>
            <w:tcBorders>
              <w:top w:val="single" w:sz="4" w:space="0" w:color="auto"/>
              <w:left w:val="single" w:sz="4" w:space="0" w:color="auto"/>
              <w:bottom w:val="single" w:sz="4" w:space="0" w:color="auto"/>
              <w:right w:val="single" w:sz="4" w:space="0" w:color="auto"/>
            </w:tcBorders>
            <w:shd w:val="clear" w:color="auto" w:fill="auto"/>
          </w:tcPr>
          <w:p w:rsidR="00B86608" w:rsidRPr="00F444A1" w:rsidRDefault="00B86608" w:rsidP="001E2A96">
            <w:pPr>
              <w:spacing w:after="0" w:line="240" w:lineRule="auto"/>
              <w:jc w:val="center"/>
              <w:rPr>
                <w:rFonts w:ascii="Times New Roman" w:eastAsia="Calibri" w:hAnsi="Times New Roman" w:cs="Times New Roman"/>
                <w:bCs/>
                <w:sz w:val="24"/>
                <w:szCs w:val="24"/>
              </w:rPr>
            </w:pPr>
          </w:p>
          <w:p w:rsidR="00B86608" w:rsidRPr="00F444A1" w:rsidRDefault="00B86608" w:rsidP="001E2A96">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Назва</w:t>
            </w:r>
          </w:p>
        </w:tc>
        <w:tc>
          <w:tcPr>
            <w:tcW w:w="1446" w:type="dxa"/>
            <w:tcBorders>
              <w:top w:val="single" w:sz="4" w:space="0" w:color="auto"/>
              <w:left w:val="single" w:sz="4" w:space="0" w:color="auto"/>
              <w:bottom w:val="single" w:sz="4" w:space="0" w:color="auto"/>
              <w:right w:val="single" w:sz="4" w:space="0" w:color="auto"/>
            </w:tcBorders>
            <w:shd w:val="clear" w:color="auto" w:fill="auto"/>
            <w:hideMark/>
          </w:tcPr>
          <w:p w:rsidR="00B86608" w:rsidRPr="00F444A1" w:rsidRDefault="00B86608" w:rsidP="001E2A96">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Уточнений</w:t>
            </w:r>
          </w:p>
          <w:p w:rsidR="00B86608" w:rsidRPr="00F444A1" w:rsidRDefault="00B86608" w:rsidP="001E2A96">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річний</w:t>
            </w:r>
          </w:p>
          <w:p w:rsidR="00B86608" w:rsidRPr="00F444A1" w:rsidRDefault="00B86608" w:rsidP="001E2A96">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план</w:t>
            </w:r>
            <w:r>
              <w:rPr>
                <w:rFonts w:ascii="Times New Roman" w:eastAsia="Calibri" w:hAnsi="Times New Roman" w:cs="Times New Roman"/>
                <w:bCs/>
                <w:sz w:val="24"/>
                <w:szCs w:val="24"/>
              </w:rPr>
              <w:t xml:space="preserve"> на 2026 рік </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rsidR="00B86608" w:rsidRPr="00F444A1" w:rsidRDefault="00B86608" w:rsidP="001E2A96">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Касові </w:t>
            </w:r>
          </w:p>
          <w:p w:rsidR="00B86608" w:rsidRPr="00F444A1" w:rsidRDefault="00B86608" w:rsidP="001E2A96">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видатки </w:t>
            </w:r>
            <w:r>
              <w:rPr>
                <w:rFonts w:ascii="Times New Roman" w:eastAsia="Calibri" w:hAnsi="Times New Roman" w:cs="Times New Roman"/>
                <w:bCs/>
                <w:sz w:val="24"/>
                <w:szCs w:val="24"/>
              </w:rPr>
              <w:t xml:space="preserve">за І </w:t>
            </w:r>
            <w:proofErr w:type="spellStart"/>
            <w:r>
              <w:rPr>
                <w:rFonts w:ascii="Times New Roman" w:eastAsia="Calibri" w:hAnsi="Times New Roman" w:cs="Times New Roman"/>
                <w:bCs/>
                <w:sz w:val="24"/>
                <w:szCs w:val="24"/>
              </w:rPr>
              <w:t>кв</w:t>
            </w:r>
            <w:proofErr w:type="spellEnd"/>
            <w:r>
              <w:rPr>
                <w:rFonts w:ascii="Times New Roman" w:eastAsia="Calibri" w:hAnsi="Times New Roman" w:cs="Times New Roman"/>
                <w:bCs/>
                <w:sz w:val="24"/>
                <w:szCs w:val="24"/>
              </w:rPr>
              <w:t xml:space="preserve"> 2026 року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B86608" w:rsidRPr="00F444A1" w:rsidRDefault="00B86608" w:rsidP="001E2A96">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виконання</w:t>
            </w:r>
          </w:p>
          <w:p w:rsidR="00B86608" w:rsidRPr="00F444A1" w:rsidRDefault="00B86608" w:rsidP="001E2A96">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до річного </w:t>
            </w:r>
          </w:p>
          <w:p w:rsidR="00B86608" w:rsidRPr="00F444A1" w:rsidRDefault="00B86608" w:rsidP="001E2A96">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плану </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Одноразова матеріальна допомога у розмірі 7,0 тис. грн особам, які прийняті на військову службу за контрактом</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21,0</w:t>
            </w:r>
          </w:p>
        </w:tc>
      </w:tr>
      <w:tr w:rsidR="00B86608" w:rsidRPr="00F444A1" w:rsidTr="001E2A96">
        <w:trPr>
          <w:trHeight w:val="825"/>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jc w:val="both"/>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Одноразова матеріальна допомога в розмірі </w:t>
            </w:r>
            <w:r w:rsidR="009173BA">
              <w:rPr>
                <w:rFonts w:ascii="Times New Roman" w:eastAsia="Calibri" w:hAnsi="Times New Roman" w:cs="Times New Roman"/>
                <w:sz w:val="24"/>
                <w:szCs w:val="24"/>
              </w:rPr>
              <w:t>2</w:t>
            </w:r>
            <w:r w:rsidRPr="00F444A1">
              <w:rPr>
                <w:rFonts w:ascii="Times New Roman" w:eastAsia="Calibri" w:hAnsi="Times New Roman" w:cs="Times New Roman"/>
                <w:sz w:val="24"/>
                <w:szCs w:val="24"/>
              </w:rPr>
              <w:t>0,0 тис. грн одному з членів сім’ї загиблого у збройному конфлікті внаслідок військової агресії РФ проти України</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1020,0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86608" w:rsidRPr="00F444A1" w:rsidRDefault="00B86608" w:rsidP="001E2A96">
            <w:pPr>
              <w:spacing w:line="240" w:lineRule="auto"/>
              <w:jc w:val="center"/>
            </w:pPr>
          </w:p>
          <w:p w:rsidR="00B86608" w:rsidRPr="00F444A1" w:rsidRDefault="00B86608" w:rsidP="001E2A96">
            <w:pPr>
              <w:spacing w:line="240" w:lineRule="auto"/>
              <w:jc w:val="center"/>
              <w:rPr>
                <w:rFonts w:ascii="Times New Roman" w:hAnsi="Times New Roman" w:cs="Times New Roman"/>
                <w:sz w:val="24"/>
                <w:szCs w:val="24"/>
              </w:rPr>
            </w:pPr>
            <w:r>
              <w:rPr>
                <w:rFonts w:ascii="Times New Roman" w:hAnsi="Times New Roman" w:cs="Times New Roman"/>
                <w:sz w:val="24"/>
                <w:szCs w:val="24"/>
              </w:rPr>
              <w:t>49,0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Щомісячна доплата  батькам, удовам, які не вийшли заміж вдруге, загиблих в зоні АТО, ООС і під час участі у збройному конфлікті внаслідок  військової агресії </w:t>
            </w:r>
            <w:proofErr w:type="spellStart"/>
            <w:r w:rsidRPr="00F444A1">
              <w:rPr>
                <w:rFonts w:ascii="Times New Roman" w:eastAsia="Calibri" w:hAnsi="Times New Roman" w:cs="Times New Roman"/>
                <w:sz w:val="24"/>
                <w:szCs w:val="24"/>
              </w:rPr>
              <w:t>рф</w:t>
            </w:r>
            <w:proofErr w:type="spellEnd"/>
            <w:r w:rsidRPr="00F444A1">
              <w:rPr>
                <w:rFonts w:ascii="Times New Roman" w:eastAsia="Calibri" w:hAnsi="Times New Roman" w:cs="Times New Roman"/>
                <w:sz w:val="24"/>
                <w:szCs w:val="24"/>
              </w:rPr>
              <w:t xml:space="preserve"> проти України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560,0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158,0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86608" w:rsidRPr="00F444A1" w:rsidRDefault="00B86608" w:rsidP="001E2A96">
            <w:pPr>
              <w:spacing w:line="240" w:lineRule="auto"/>
              <w:jc w:val="center"/>
              <w:rPr>
                <w:rFonts w:ascii="Times New Roman" w:hAnsi="Times New Roman" w:cs="Times New Roman"/>
                <w:sz w:val="24"/>
                <w:szCs w:val="24"/>
              </w:rPr>
            </w:pPr>
          </w:p>
          <w:p w:rsidR="00B86608" w:rsidRPr="00F444A1" w:rsidRDefault="00B86608" w:rsidP="001E2A96">
            <w:pPr>
              <w:spacing w:line="240" w:lineRule="auto"/>
              <w:jc w:val="center"/>
              <w:rPr>
                <w:rFonts w:ascii="Times New Roman" w:hAnsi="Times New Roman" w:cs="Times New Roman"/>
                <w:sz w:val="24"/>
                <w:szCs w:val="24"/>
              </w:rPr>
            </w:pPr>
            <w:r>
              <w:rPr>
                <w:rFonts w:ascii="Times New Roman" w:hAnsi="Times New Roman" w:cs="Times New Roman"/>
                <w:sz w:val="24"/>
                <w:szCs w:val="24"/>
              </w:rPr>
              <w:t>28,0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lastRenderedPageBreak/>
              <w:t>Одноразова 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у розмірі 1,0 тис. грн. на кожну дитину.</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9,0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Матеріальна допомога учасникам АТО,  ООС і військовослужбовцям,  які брали участь у збройному конфлікті внаслідок військової агресії </w:t>
            </w:r>
            <w:proofErr w:type="spellStart"/>
            <w:r w:rsidRPr="00F444A1">
              <w:rPr>
                <w:rFonts w:ascii="Times New Roman" w:eastAsia="Calibri" w:hAnsi="Times New Roman" w:cs="Times New Roman"/>
                <w:sz w:val="24"/>
                <w:szCs w:val="24"/>
              </w:rPr>
              <w:t>рф</w:t>
            </w:r>
            <w:proofErr w:type="spellEnd"/>
            <w:r w:rsidRPr="00F444A1">
              <w:rPr>
                <w:rFonts w:ascii="Times New Roman" w:eastAsia="Calibri" w:hAnsi="Times New Roman" w:cs="Times New Roman"/>
                <w:sz w:val="24"/>
                <w:szCs w:val="24"/>
              </w:rPr>
              <w:t xml:space="preserve"> проти України  згідно Положення про порядок надання адресної матеріальної допомоги мешканцям Ковельської ТГ</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66,0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22,0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Одноразова матеріальна допомога на відшкодування витрат понесених на встановлення надгробних пам’ятників  членам сімей загиблих ( померлих) військовослужбовців згідно  Порядку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Одноразова матеріальна допомога пораненим військовослужбовцям , які брали участь у збройному конфлікті внаслідок військової агресії </w:t>
            </w:r>
            <w:proofErr w:type="spellStart"/>
            <w:r w:rsidRPr="00F444A1">
              <w:rPr>
                <w:rFonts w:ascii="Times New Roman" w:eastAsia="Calibri" w:hAnsi="Times New Roman" w:cs="Times New Roman"/>
                <w:sz w:val="24"/>
                <w:szCs w:val="24"/>
              </w:rPr>
              <w:t>рф</w:t>
            </w:r>
            <w:proofErr w:type="spellEnd"/>
            <w:r w:rsidRPr="00F444A1">
              <w:rPr>
                <w:rFonts w:ascii="Times New Roman" w:eastAsia="Calibri" w:hAnsi="Times New Roman" w:cs="Times New Roman"/>
                <w:sz w:val="24"/>
                <w:szCs w:val="24"/>
              </w:rPr>
              <w:t xml:space="preserve"> проти України та працівникам цивільного захисту , що брали участь у ліквідації наслідків військових дій відповідно до Положення.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47,0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12,0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Компенсація послуг з безоплатного зубопротезування військовослужбовців</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w:t>
            </w:r>
            <w:r>
              <w:rPr>
                <w:rFonts w:ascii="Times New Roman" w:eastAsia="Calibri" w:hAnsi="Times New Roman" w:cs="Times New Roman"/>
                <w:sz w:val="24"/>
                <w:szCs w:val="24"/>
              </w:rPr>
              <w:t>1,0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1D0103" w:rsidRDefault="00B86608" w:rsidP="001E2A96">
            <w:pPr>
              <w:spacing w:after="0" w:line="240" w:lineRule="auto"/>
              <w:rPr>
                <w:rFonts w:ascii="Times New Roman" w:eastAsia="Calibri" w:hAnsi="Times New Roman" w:cs="Times New Roman"/>
                <w:sz w:val="24"/>
                <w:szCs w:val="24"/>
              </w:rPr>
            </w:pPr>
            <w:r w:rsidRPr="001D0103">
              <w:rPr>
                <w:rFonts w:ascii="Times New Roman" w:eastAsia="Calibri" w:hAnsi="Times New Roman" w:cs="Times New Roman"/>
                <w:sz w:val="24"/>
                <w:szCs w:val="24"/>
              </w:rPr>
              <w:t xml:space="preserve">Щорічна грошова виплата дітям  віком до 18 років , батьки яких загинули і яким присвоєно звання « Почесний громадянин міста  Ковеля» посмертно.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1D0103" w:rsidRDefault="00B86608" w:rsidP="001E2A96">
            <w:pPr>
              <w:spacing w:after="0" w:line="240" w:lineRule="auto"/>
              <w:jc w:val="center"/>
              <w:rPr>
                <w:rFonts w:ascii="Times New Roman" w:eastAsia="Calibri" w:hAnsi="Times New Roman" w:cs="Times New Roman"/>
                <w:sz w:val="24"/>
                <w:szCs w:val="24"/>
              </w:rPr>
            </w:pPr>
            <w:r w:rsidRPr="001D0103">
              <w:rPr>
                <w:rFonts w:ascii="Times New Roman" w:eastAsia="Calibri" w:hAnsi="Times New Roman" w:cs="Times New Roman"/>
                <w:sz w:val="24"/>
                <w:szCs w:val="24"/>
              </w:rPr>
              <w:t>1000,0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1D0103" w:rsidRDefault="00B86608" w:rsidP="001E2A96">
            <w:pPr>
              <w:spacing w:after="0" w:line="240" w:lineRule="auto"/>
              <w:jc w:val="center"/>
              <w:rPr>
                <w:rFonts w:ascii="Times New Roman" w:eastAsia="Calibri" w:hAnsi="Times New Roman" w:cs="Times New Roman"/>
                <w:sz w:val="24"/>
                <w:szCs w:val="24"/>
              </w:rPr>
            </w:pPr>
            <w:r w:rsidRPr="001D0103">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1D0103" w:rsidRDefault="00B86608" w:rsidP="001E2A96">
            <w:pPr>
              <w:spacing w:after="0" w:line="240" w:lineRule="auto"/>
              <w:ind w:firstLine="34"/>
              <w:jc w:val="center"/>
              <w:rPr>
                <w:rFonts w:ascii="Times New Roman" w:eastAsia="Calibri" w:hAnsi="Times New Roman" w:cs="Times New Roman"/>
                <w:sz w:val="24"/>
                <w:szCs w:val="24"/>
              </w:rPr>
            </w:pPr>
            <w:r w:rsidRPr="001D0103">
              <w:rPr>
                <w:rFonts w:ascii="Times New Roman" w:eastAsia="Calibri" w:hAnsi="Times New Roman" w:cs="Times New Roman"/>
                <w:sz w:val="24"/>
                <w:szCs w:val="24"/>
              </w:rPr>
              <w:t>0,0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Відшкодування вартості відпочинку (реабілітації) сімей осіб, які загинули (зникли безвісти) або померли внаслідок </w:t>
            </w:r>
            <w:proofErr w:type="spellStart"/>
            <w:r w:rsidRPr="00F444A1">
              <w:rPr>
                <w:rFonts w:ascii="Times New Roman" w:eastAsia="Calibri" w:hAnsi="Times New Roman" w:cs="Times New Roman"/>
                <w:sz w:val="24"/>
                <w:szCs w:val="24"/>
              </w:rPr>
              <w:t>антитерористи-чної</w:t>
            </w:r>
            <w:proofErr w:type="spellEnd"/>
            <w:r w:rsidRPr="00F444A1">
              <w:rPr>
                <w:rFonts w:ascii="Times New Roman" w:eastAsia="Calibri" w:hAnsi="Times New Roman" w:cs="Times New Roman"/>
                <w:sz w:val="24"/>
                <w:szCs w:val="24"/>
              </w:rPr>
              <w:t xml:space="preserve"> операції та/або проведення операції </w:t>
            </w:r>
            <w:proofErr w:type="spellStart"/>
            <w:r w:rsidRPr="00F444A1">
              <w:rPr>
                <w:rFonts w:ascii="Times New Roman" w:eastAsia="Calibri" w:hAnsi="Times New Roman" w:cs="Times New Roman"/>
                <w:sz w:val="24"/>
                <w:szCs w:val="24"/>
              </w:rPr>
              <w:t>Об’єд-наних</w:t>
            </w:r>
            <w:proofErr w:type="spellEnd"/>
            <w:r w:rsidRPr="00F444A1">
              <w:rPr>
                <w:rFonts w:ascii="Times New Roman" w:eastAsia="Calibri" w:hAnsi="Times New Roman" w:cs="Times New Roman"/>
                <w:sz w:val="24"/>
                <w:szCs w:val="24"/>
              </w:rPr>
              <w:t xml:space="preserve"> сил, Захисників і Захисниць України, сімей осіб, які загинули або померли внаслідок Революції Гідності, звільнених з полону, осіб з інвалідністю внаслідок війни та військово-службовців з числа осіб, які брали безпосередню участь в антитерористичній операції/операції Об’єднаних сил</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52,</w:t>
            </w:r>
            <w:r>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Одноразова щорічна матеріальна допомога матерям воїнів, загиблих в зоні АТО/ООС та у збройному конфлікті внаслідок військової агресії РФ проти України у розмірі 5,0 тис. грн</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Разова грошова виплата до Дня Захисників та Захисниць України у розмірі 2,0 тис. грн особам  з інвалідністю внаслідок війни, які брали безпосередню участь у збройному  конфлікті внаслідок  військової агресії </w:t>
            </w:r>
            <w:proofErr w:type="spellStart"/>
            <w:r w:rsidRPr="00F444A1">
              <w:rPr>
                <w:rFonts w:ascii="Times New Roman" w:eastAsia="Calibri" w:hAnsi="Times New Roman" w:cs="Times New Roman"/>
                <w:sz w:val="24"/>
                <w:szCs w:val="24"/>
              </w:rPr>
              <w:t>рф</w:t>
            </w:r>
            <w:proofErr w:type="spellEnd"/>
            <w:r w:rsidRPr="00F444A1">
              <w:rPr>
                <w:rFonts w:ascii="Times New Roman" w:eastAsia="Calibri" w:hAnsi="Times New Roman" w:cs="Times New Roman"/>
                <w:sz w:val="24"/>
                <w:szCs w:val="24"/>
              </w:rPr>
              <w:t xml:space="preserve"> проти України</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Default="00B86608" w:rsidP="001E2A9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Добудова стели пам’яті загиблих земляків , виготовлення та розміщення інформаційних матеріалів про полеглих захисників України,  металевих конструкцій для розміщення банерів, </w:t>
            </w:r>
            <w:r>
              <w:rPr>
                <w:rFonts w:ascii="Times New Roman" w:eastAsia="Calibri" w:hAnsi="Times New Roman" w:cs="Times New Roman"/>
                <w:sz w:val="24"/>
                <w:szCs w:val="24"/>
              </w:rPr>
              <w:lastRenderedPageBreak/>
              <w:t xml:space="preserve">інших конструкцій для облаштування місць пам’яті.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AA209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500,0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AA209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78,8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AA2091" w:rsidRDefault="00B86608" w:rsidP="001E2A9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16,0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Default="00B86608" w:rsidP="001E2A9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Одноразова матеріальна допомога цивільним особам, стосовно яких встановлено факт позбавлення особистої свободи  внаслідок збройної агресії проти  України, після їх звільнення відповідно до Порядку.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AA209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AA209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AA2091" w:rsidRDefault="00B86608" w:rsidP="001E2A9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50,0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Компенсація  фізичним та юридичним особам, які здійснюють перевезення ветеранів війни та членів їх сімей,  сімей загиблих військовослужбовців, для участі у заходах.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AA2091" w:rsidRDefault="00B86608" w:rsidP="001E2A96">
            <w:pPr>
              <w:spacing w:after="0" w:line="240" w:lineRule="auto"/>
              <w:jc w:val="center"/>
              <w:rPr>
                <w:rFonts w:ascii="Times New Roman" w:eastAsia="Calibri" w:hAnsi="Times New Roman" w:cs="Times New Roman"/>
                <w:sz w:val="24"/>
                <w:szCs w:val="24"/>
              </w:rPr>
            </w:pPr>
            <w:r w:rsidRPr="00AA2091">
              <w:rPr>
                <w:rFonts w:ascii="Times New Roman" w:eastAsia="Calibri" w:hAnsi="Times New Roman" w:cs="Times New Roman"/>
                <w:sz w:val="24"/>
                <w:szCs w:val="24"/>
              </w:rPr>
              <w:t>80,0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AA2091" w:rsidRDefault="00B86608" w:rsidP="001E2A96">
            <w:pPr>
              <w:spacing w:after="0" w:line="240" w:lineRule="auto"/>
              <w:jc w:val="center"/>
              <w:rPr>
                <w:rFonts w:ascii="Times New Roman" w:eastAsia="Calibri" w:hAnsi="Times New Roman" w:cs="Times New Roman"/>
                <w:sz w:val="24"/>
                <w:szCs w:val="24"/>
              </w:rPr>
            </w:pPr>
            <w:r w:rsidRPr="00AA2091">
              <w:rPr>
                <w:rFonts w:ascii="Times New Roman" w:eastAsia="Calibri" w:hAnsi="Times New Roman" w:cs="Times New Roman"/>
                <w:sz w:val="24"/>
                <w:szCs w:val="24"/>
              </w:rPr>
              <w:t>17,2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AA2091" w:rsidRDefault="00B86608" w:rsidP="001E2A96">
            <w:pPr>
              <w:spacing w:after="0" w:line="240" w:lineRule="auto"/>
              <w:ind w:firstLine="34"/>
              <w:jc w:val="center"/>
              <w:rPr>
                <w:rFonts w:ascii="Times New Roman" w:eastAsia="Calibri" w:hAnsi="Times New Roman" w:cs="Times New Roman"/>
                <w:sz w:val="24"/>
                <w:szCs w:val="24"/>
              </w:rPr>
            </w:pPr>
            <w:r w:rsidRPr="00AA2091">
              <w:rPr>
                <w:rFonts w:ascii="Times New Roman" w:eastAsia="Calibri" w:hAnsi="Times New Roman" w:cs="Times New Roman"/>
                <w:sz w:val="24"/>
                <w:szCs w:val="24"/>
              </w:rPr>
              <w:t>22,0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Цільова матеріальна допомога родинам загиблих для нанесення імен загиблих воїнів нашої громади на плитах Всеукраїнського меморіалу-пантеону в селі </w:t>
            </w:r>
            <w:proofErr w:type="spellStart"/>
            <w:r w:rsidRPr="00F444A1">
              <w:rPr>
                <w:rFonts w:ascii="Times New Roman" w:eastAsia="Calibri" w:hAnsi="Times New Roman" w:cs="Times New Roman"/>
                <w:sz w:val="24"/>
                <w:szCs w:val="24"/>
              </w:rPr>
              <w:t>Лішня</w:t>
            </w:r>
            <w:proofErr w:type="spellEnd"/>
            <w:r w:rsidRPr="00F444A1">
              <w:rPr>
                <w:rFonts w:ascii="Times New Roman" w:eastAsia="Calibri" w:hAnsi="Times New Roman" w:cs="Times New Roman"/>
                <w:sz w:val="24"/>
                <w:szCs w:val="24"/>
              </w:rPr>
              <w:t xml:space="preserve"> Тернопільської області</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126,0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Щорічна виплата матеріальної  допомоги з нагоди Дня народження неповнолітнім дітям загиблих в зоні АТО/ООС і під час участі у збройному конфлікті внаслідок військової агресії РФ проти України у розмірі  3,0 тис. грн. кожній дитині</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78,0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w:t>
            </w:r>
            <w:r>
              <w:rPr>
                <w:rFonts w:ascii="Times New Roman" w:eastAsia="Calibri" w:hAnsi="Times New Roman" w:cs="Times New Roman"/>
                <w:sz w:val="24"/>
                <w:szCs w:val="24"/>
              </w:rPr>
              <w:t>3,0</w:t>
            </w:r>
          </w:p>
        </w:tc>
      </w:tr>
      <w:tr w:rsidR="00B86608" w:rsidRPr="00F444A1" w:rsidTr="001E2A96">
        <w:trPr>
          <w:trHeight w:val="7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Пільги, що надаються учасникам АТО та членам сімей загиблих в зоні АТО на ЖКП (25%)</w:t>
            </w:r>
          </w:p>
          <w:p w:rsidR="00B86608" w:rsidRPr="00F444A1" w:rsidRDefault="00B86608" w:rsidP="001E2A96">
            <w:pPr>
              <w:spacing w:after="0" w:line="240" w:lineRule="auto"/>
              <w:rPr>
                <w:rFonts w:ascii="Times New Roman" w:eastAsia="Calibri" w:hAnsi="Times New Roman" w:cs="Times New Roman"/>
                <w:sz w:val="24"/>
                <w:szCs w:val="24"/>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w:t>
            </w:r>
            <w:r>
              <w:rPr>
                <w:rFonts w:ascii="Times New Roman" w:eastAsia="Calibri" w:hAnsi="Times New Roman" w:cs="Times New Roman"/>
                <w:sz w:val="24"/>
                <w:szCs w:val="24"/>
              </w:rPr>
              <w:t>77,4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61,0</w:t>
            </w:r>
          </w:p>
        </w:tc>
      </w:tr>
      <w:tr w:rsidR="00B86608" w:rsidRPr="00F444A1" w:rsidTr="001E2A9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Всього:</w:t>
            </w:r>
          </w:p>
          <w:p w:rsidR="00B86608" w:rsidRPr="00F444A1" w:rsidRDefault="00B86608" w:rsidP="001E2A96">
            <w:pPr>
              <w:spacing w:after="0" w:line="240" w:lineRule="auto"/>
              <w:rPr>
                <w:rFonts w:ascii="Times New Roman" w:eastAsia="Calibri" w:hAnsi="Times New Roman" w:cs="Times New Roman"/>
                <w:sz w:val="24"/>
                <w:szCs w:val="24"/>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15146,0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2018,7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6608" w:rsidRPr="00F444A1" w:rsidRDefault="00B86608" w:rsidP="001E2A9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13,3</w:t>
            </w:r>
          </w:p>
        </w:tc>
      </w:tr>
    </w:tbl>
    <w:p w:rsidR="00B86608" w:rsidRPr="00F444A1" w:rsidRDefault="00B86608" w:rsidP="00B86608">
      <w:pPr>
        <w:spacing w:after="0" w:line="240" w:lineRule="auto"/>
        <w:jc w:val="center"/>
        <w:rPr>
          <w:rFonts w:ascii="Times New Roman" w:eastAsia="Calibri" w:hAnsi="Times New Roman" w:cs="Times New Roman"/>
          <w:b/>
          <w:sz w:val="28"/>
          <w:szCs w:val="24"/>
          <w:lang w:eastAsia="ja-JP"/>
        </w:rPr>
      </w:pPr>
    </w:p>
    <w:p w:rsidR="00F21A97" w:rsidRDefault="00BE188E" w:rsidP="00F21A97">
      <w:pPr>
        <w:spacing w:before="100" w:after="100" w:line="240" w:lineRule="auto"/>
        <w:jc w:val="center"/>
        <w:outlineLvl w:val="0"/>
        <w:rPr>
          <w:rFonts w:ascii="Times New Roman" w:eastAsia="Times New Roman" w:hAnsi="Times New Roman" w:cs="Times New Roman"/>
          <w:color w:val="000000"/>
          <w:kern w:val="36"/>
          <w:sz w:val="28"/>
          <w:szCs w:val="28"/>
          <w:lang w:eastAsia="ru-RU"/>
        </w:rPr>
      </w:pPr>
      <w:r>
        <w:rPr>
          <w:rFonts w:ascii="Times New Roman" w:eastAsia="Times New Roman" w:hAnsi="Times New Roman" w:cs="Times New Roman"/>
          <w:color w:val="000000"/>
          <w:kern w:val="36"/>
          <w:sz w:val="28"/>
          <w:szCs w:val="28"/>
          <w:lang w:eastAsia="ru-RU"/>
        </w:rPr>
        <w:t xml:space="preserve">Управління </w:t>
      </w:r>
      <w:r w:rsidR="00E74116">
        <w:rPr>
          <w:rFonts w:ascii="Times New Roman" w:eastAsia="Times New Roman" w:hAnsi="Times New Roman" w:cs="Times New Roman"/>
          <w:color w:val="000000"/>
          <w:kern w:val="36"/>
          <w:sz w:val="28"/>
          <w:szCs w:val="28"/>
          <w:lang w:eastAsia="ru-RU"/>
        </w:rPr>
        <w:t xml:space="preserve">капітального будівництва та </w:t>
      </w:r>
      <w:r>
        <w:rPr>
          <w:rFonts w:ascii="Times New Roman" w:eastAsia="Times New Roman" w:hAnsi="Times New Roman" w:cs="Times New Roman"/>
          <w:color w:val="000000"/>
          <w:kern w:val="36"/>
          <w:sz w:val="28"/>
          <w:szCs w:val="28"/>
          <w:lang w:eastAsia="ru-RU"/>
        </w:rPr>
        <w:t>ж</w:t>
      </w:r>
      <w:r w:rsidR="00F21A97" w:rsidRPr="00F21A97">
        <w:rPr>
          <w:rFonts w:ascii="Times New Roman" w:eastAsia="Times New Roman" w:hAnsi="Times New Roman" w:cs="Times New Roman"/>
          <w:color w:val="000000"/>
          <w:kern w:val="36"/>
          <w:sz w:val="28"/>
          <w:szCs w:val="28"/>
          <w:lang w:eastAsia="ru-RU"/>
        </w:rPr>
        <w:t>итлово-комунальн</w:t>
      </w:r>
      <w:r>
        <w:rPr>
          <w:rFonts w:ascii="Times New Roman" w:eastAsia="Times New Roman" w:hAnsi="Times New Roman" w:cs="Times New Roman"/>
          <w:color w:val="000000"/>
          <w:kern w:val="36"/>
          <w:sz w:val="28"/>
          <w:szCs w:val="28"/>
          <w:lang w:eastAsia="ru-RU"/>
        </w:rPr>
        <w:t>ого</w:t>
      </w:r>
      <w:r w:rsidR="00F21A97" w:rsidRPr="00F21A97">
        <w:rPr>
          <w:rFonts w:ascii="Times New Roman" w:eastAsia="Times New Roman" w:hAnsi="Times New Roman" w:cs="Times New Roman"/>
          <w:color w:val="000000"/>
          <w:kern w:val="36"/>
          <w:sz w:val="28"/>
          <w:szCs w:val="28"/>
          <w:lang w:eastAsia="ru-RU"/>
        </w:rPr>
        <w:t xml:space="preserve"> господарств</w:t>
      </w:r>
      <w:r>
        <w:rPr>
          <w:rFonts w:ascii="Times New Roman" w:eastAsia="Times New Roman" w:hAnsi="Times New Roman" w:cs="Times New Roman"/>
          <w:color w:val="000000"/>
          <w:kern w:val="36"/>
          <w:sz w:val="28"/>
          <w:szCs w:val="28"/>
          <w:lang w:eastAsia="ru-RU"/>
        </w:rPr>
        <w:t xml:space="preserve">а </w:t>
      </w:r>
    </w:p>
    <w:p w:rsidR="00BE188E" w:rsidRPr="00F21A97" w:rsidRDefault="00BE188E" w:rsidP="00F21A97">
      <w:pPr>
        <w:spacing w:before="100" w:after="100" w:line="240" w:lineRule="auto"/>
        <w:jc w:val="center"/>
        <w:outlineLvl w:val="0"/>
        <w:rPr>
          <w:rFonts w:ascii="Times New Roman" w:eastAsia="Times New Roman" w:hAnsi="Times New Roman" w:cs="Times New Roman"/>
          <w:color w:val="000000"/>
          <w:kern w:val="36"/>
          <w:sz w:val="28"/>
          <w:szCs w:val="28"/>
          <w:lang w:eastAsia="ru-RU"/>
        </w:rPr>
      </w:pPr>
      <w:r>
        <w:rPr>
          <w:rFonts w:ascii="Times New Roman" w:eastAsia="Times New Roman" w:hAnsi="Times New Roman" w:cs="Times New Roman"/>
          <w:color w:val="000000"/>
          <w:kern w:val="36"/>
          <w:sz w:val="28"/>
          <w:szCs w:val="28"/>
          <w:lang w:eastAsia="ru-RU"/>
        </w:rPr>
        <w:t>виконавчого комітету міської ради</w:t>
      </w:r>
    </w:p>
    <w:p w:rsidR="00F21A97" w:rsidRPr="00F21A97" w:rsidRDefault="00F21A97" w:rsidP="00C43E21">
      <w:pPr>
        <w:spacing w:after="120" w:line="240" w:lineRule="auto"/>
        <w:ind w:firstLine="709"/>
        <w:jc w:val="both"/>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t>На утримання житлово-комунального господарства протягом І кварталу  2026 року проводилися такі видатки:</w:t>
      </w:r>
    </w:p>
    <w:p w:rsidR="00F21A97" w:rsidRPr="00F21A97" w:rsidRDefault="00F21A97" w:rsidP="00F21A97">
      <w:pPr>
        <w:spacing w:after="120" w:line="240" w:lineRule="auto"/>
        <w:ind w:firstLine="283"/>
        <w:jc w:val="both"/>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t>- по ”</w:t>
      </w:r>
      <w:proofErr w:type="spellStart"/>
      <w:r w:rsidRPr="00F21A97">
        <w:rPr>
          <w:rFonts w:ascii="Times New Roman" w:eastAsia="Times New Roman" w:hAnsi="Times New Roman" w:cs="Times New Roman"/>
          <w:sz w:val="28"/>
          <w:szCs w:val="28"/>
          <w:lang w:val="ru-RU" w:eastAsia="ru-RU"/>
        </w:rPr>
        <w:t>Організац</w:t>
      </w:r>
      <w:proofErr w:type="spellEnd"/>
      <w:r w:rsidRPr="00F21A97">
        <w:rPr>
          <w:rFonts w:ascii="Times New Roman" w:eastAsia="Times New Roman" w:hAnsi="Times New Roman" w:cs="Times New Roman"/>
          <w:sz w:val="28"/>
          <w:szCs w:val="28"/>
          <w:lang w:eastAsia="ru-RU"/>
        </w:rPr>
        <w:t>і</w:t>
      </w:r>
      <w:r w:rsidRPr="00F21A97">
        <w:rPr>
          <w:rFonts w:ascii="Times New Roman" w:eastAsia="Times New Roman" w:hAnsi="Times New Roman" w:cs="Times New Roman"/>
          <w:sz w:val="28"/>
          <w:szCs w:val="28"/>
          <w:lang w:val="ru-RU" w:eastAsia="ru-RU"/>
        </w:rPr>
        <w:t xml:space="preserve">я благоустрою </w:t>
      </w:r>
      <w:proofErr w:type="spellStart"/>
      <w:r w:rsidRPr="00F21A97">
        <w:rPr>
          <w:rFonts w:ascii="Times New Roman" w:eastAsia="Times New Roman" w:hAnsi="Times New Roman" w:cs="Times New Roman"/>
          <w:sz w:val="28"/>
          <w:szCs w:val="28"/>
          <w:lang w:val="ru-RU" w:eastAsia="ru-RU"/>
        </w:rPr>
        <w:t>населених</w:t>
      </w:r>
      <w:proofErr w:type="spellEnd"/>
      <w:r w:rsidRPr="00F21A97">
        <w:rPr>
          <w:rFonts w:ascii="Times New Roman" w:eastAsia="Times New Roman" w:hAnsi="Times New Roman" w:cs="Times New Roman"/>
          <w:sz w:val="28"/>
          <w:szCs w:val="28"/>
          <w:lang w:val="ru-RU" w:eastAsia="ru-RU"/>
        </w:rPr>
        <w:t xml:space="preserve"> </w:t>
      </w:r>
      <w:proofErr w:type="spellStart"/>
      <w:r w:rsidRPr="00F21A97">
        <w:rPr>
          <w:rFonts w:ascii="Times New Roman" w:eastAsia="Times New Roman" w:hAnsi="Times New Roman" w:cs="Times New Roman"/>
          <w:sz w:val="28"/>
          <w:szCs w:val="28"/>
          <w:lang w:val="ru-RU" w:eastAsia="ru-RU"/>
        </w:rPr>
        <w:t>пунктів</w:t>
      </w:r>
      <w:proofErr w:type="spellEnd"/>
      <w:r w:rsidRPr="00F21A97">
        <w:rPr>
          <w:rFonts w:ascii="Times New Roman" w:eastAsia="Times New Roman" w:hAnsi="Times New Roman" w:cs="Times New Roman"/>
          <w:sz w:val="28"/>
          <w:szCs w:val="28"/>
          <w:lang w:val="ru-RU" w:eastAsia="ru-RU"/>
        </w:rPr>
        <w:t xml:space="preserve"> </w:t>
      </w:r>
      <w:r w:rsidRPr="00F21A97">
        <w:rPr>
          <w:rFonts w:ascii="Times New Roman" w:eastAsia="Times New Roman" w:hAnsi="Times New Roman" w:cs="Times New Roman"/>
          <w:sz w:val="28"/>
          <w:szCs w:val="28"/>
          <w:lang w:eastAsia="ru-RU"/>
        </w:rPr>
        <w:t>” уточненим бюджетним призначенням передбачені видатки по загальному фонду на 2026 рік в сумі 78158,0 тис. гр</w:t>
      </w:r>
      <w:r w:rsidR="00C43E21">
        <w:rPr>
          <w:rFonts w:ascii="Times New Roman" w:eastAsia="Times New Roman" w:hAnsi="Times New Roman" w:cs="Times New Roman"/>
          <w:sz w:val="28"/>
          <w:szCs w:val="28"/>
          <w:lang w:eastAsia="ru-RU"/>
        </w:rPr>
        <w:t>ивень</w:t>
      </w:r>
      <w:r w:rsidRPr="00F21A97">
        <w:rPr>
          <w:rFonts w:ascii="Times New Roman" w:eastAsia="Times New Roman" w:hAnsi="Times New Roman" w:cs="Times New Roman"/>
          <w:sz w:val="28"/>
          <w:szCs w:val="28"/>
          <w:lang w:eastAsia="ru-RU"/>
        </w:rPr>
        <w:t>. Протягом звітного періоду касове виконання  видатків за рахунок коштів бюджету на благоустрій міста становлять 11187,5 тис. грн, або 14,3 відсотка до річного уточненого призначення та 46,7 відсотка до скоригованого плану за звітний період.</w:t>
      </w:r>
      <w:r w:rsidRPr="00F21A97">
        <w:rPr>
          <w:rFonts w:ascii="Times New Roman" w:eastAsia="Times New Roman" w:hAnsi="Times New Roman" w:cs="Times New Roman"/>
          <w:i/>
          <w:sz w:val="28"/>
          <w:szCs w:val="28"/>
          <w:lang w:eastAsia="ru-RU"/>
        </w:rPr>
        <w:t xml:space="preserve"> </w:t>
      </w:r>
      <w:r w:rsidRPr="00F21A97">
        <w:rPr>
          <w:rFonts w:ascii="Times New Roman" w:eastAsia="Times New Roman" w:hAnsi="Times New Roman" w:cs="Times New Roman"/>
          <w:sz w:val="28"/>
          <w:szCs w:val="28"/>
          <w:lang w:eastAsia="ru-RU"/>
        </w:rPr>
        <w:t>За рахунок коштів по благоустрою виконані роботи по санітарному прибиранню та підмітанню вулиць міста – 5361,9 тис. грн; по озелененню територій та утриманню зелених насаджень – 252,6 тис. грн; по водопостачанню і водовідведенню – 403,9 тис. грн; по витратах на електричну енергію – 1268,8 тис. грн; по Програмі поводження з безпритульними тваринами в м. Ковелі – 244,6 тис. грн; по утриманню та технічне обслуговування об`єктів вуличного освітлення –377,2 тис.</w:t>
      </w:r>
      <w:r w:rsidR="00C43E21">
        <w:rPr>
          <w:rFonts w:ascii="Times New Roman" w:eastAsia="Times New Roman" w:hAnsi="Times New Roman" w:cs="Times New Roman"/>
          <w:sz w:val="28"/>
          <w:szCs w:val="28"/>
          <w:lang w:eastAsia="ru-RU"/>
        </w:rPr>
        <w:t xml:space="preserve"> </w:t>
      </w:r>
      <w:r w:rsidRPr="00F21A97">
        <w:rPr>
          <w:rFonts w:ascii="Times New Roman" w:eastAsia="Times New Roman" w:hAnsi="Times New Roman" w:cs="Times New Roman"/>
          <w:sz w:val="28"/>
          <w:szCs w:val="28"/>
          <w:lang w:eastAsia="ru-RU"/>
        </w:rPr>
        <w:t xml:space="preserve">грн; утримання зливової каналізації, </w:t>
      </w:r>
      <w:proofErr w:type="spellStart"/>
      <w:r w:rsidRPr="00F21A97">
        <w:rPr>
          <w:rFonts w:ascii="Times New Roman" w:eastAsia="Times New Roman" w:hAnsi="Times New Roman" w:cs="Times New Roman"/>
          <w:sz w:val="28"/>
          <w:szCs w:val="28"/>
          <w:lang w:eastAsia="ru-RU"/>
        </w:rPr>
        <w:t>дощоприймальних</w:t>
      </w:r>
      <w:proofErr w:type="spellEnd"/>
      <w:r w:rsidRPr="00F21A97">
        <w:rPr>
          <w:rFonts w:ascii="Times New Roman" w:eastAsia="Times New Roman" w:hAnsi="Times New Roman" w:cs="Times New Roman"/>
          <w:sz w:val="28"/>
          <w:szCs w:val="28"/>
          <w:lang w:eastAsia="ru-RU"/>
        </w:rPr>
        <w:t xml:space="preserve"> колодязів та дренажних канав відкритого типу- 31,7 тис. грн; благоустрій кладовищ та поточне утримання кладовищ, поховальні послуги – 585,8 тис. грн</w:t>
      </w:r>
      <w:r w:rsidRPr="00F21A97">
        <w:rPr>
          <w:rFonts w:ascii="Times New Roman" w:eastAsia="Times New Roman" w:hAnsi="Times New Roman" w:cs="Times New Roman"/>
          <w:sz w:val="28"/>
          <w:szCs w:val="28"/>
          <w:lang w:eastAsia="uk-UA"/>
        </w:rPr>
        <w:t>;</w:t>
      </w:r>
      <w:r w:rsidRPr="00F21A97">
        <w:rPr>
          <w:rFonts w:ascii="Times New Roman" w:eastAsia="Times New Roman" w:hAnsi="Times New Roman" w:cs="Times New Roman"/>
          <w:sz w:val="28"/>
          <w:szCs w:val="28"/>
          <w:lang w:eastAsia="ru-RU"/>
        </w:rPr>
        <w:t xml:space="preserve"> Програма утримання та розвитку парків міста Ковеля – 2165,7 тис. грн; на придбання дерев та проведення озеленення, яке проводилося  КП “Ковельські парки” – 49,0 тис. грн,</w:t>
      </w:r>
      <w:r w:rsidR="00C43E21">
        <w:rPr>
          <w:rFonts w:ascii="Times New Roman" w:eastAsia="Times New Roman" w:hAnsi="Times New Roman" w:cs="Times New Roman"/>
          <w:sz w:val="28"/>
          <w:szCs w:val="28"/>
          <w:lang w:eastAsia="ru-RU"/>
        </w:rPr>
        <w:t xml:space="preserve"> </w:t>
      </w:r>
      <w:r w:rsidRPr="00F21A97">
        <w:rPr>
          <w:rFonts w:ascii="Times New Roman" w:eastAsia="Times New Roman" w:hAnsi="Times New Roman" w:cs="Times New Roman"/>
          <w:sz w:val="28"/>
          <w:szCs w:val="28"/>
          <w:lang w:eastAsia="ru-RU"/>
        </w:rPr>
        <w:lastRenderedPageBreak/>
        <w:t xml:space="preserve">утримання, ремонт та обслуговування </w:t>
      </w:r>
      <w:proofErr w:type="spellStart"/>
      <w:r w:rsidRPr="00F21A97">
        <w:rPr>
          <w:rFonts w:ascii="Times New Roman" w:eastAsia="Times New Roman" w:hAnsi="Times New Roman" w:cs="Times New Roman"/>
          <w:sz w:val="28"/>
          <w:szCs w:val="28"/>
          <w:lang w:eastAsia="ru-RU"/>
        </w:rPr>
        <w:t>вулично</w:t>
      </w:r>
      <w:proofErr w:type="spellEnd"/>
      <w:r w:rsidRPr="00F21A97">
        <w:rPr>
          <w:rFonts w:ascii="Times New Roman" w:eastAsia="Times New Roman" w:hAnsi="Times New Roman" w:cs="Times New Roman"/>
          <w:sz w:val="28"/>
          <w:szCs w:val="28"/>
          <w:lang w:eastAsia="ru-RU"/>
        </w:rPr>
        <w:t>-дорожньої мережі – 20,0 тис. грн; послуги з проведення технічної інвентаризації – 24,0 тис.</w:t>
      </w:r>
      <w:r w:rsidR="00C43E21">
        <w:rPr>
          <w:rFonts w:ascii="Times New Roman" w:eastAsia="Times New Roman" w:hAnsi="Times New Roman" w:cs="Times New Roman"/>
          <w:sz w:val="28"/>
          <w:szCs w:val="28"/>
          <w:lang w:eastAsia="ru-RU"/>
        </w:rPr>
        <w:t xml:space="preserve"> </w:t>
      </w:r>
      <w:r w:rsidRPr="00F21A97">
        <w:rPr>
          <w:rFonts w:ascii="Times New Roman" w:eastAsia="Times New Roman" w:hAnsi="Times New Roman" w:cs="Times New Roman"/>
          <w:sz w:val="28"/>
          <w:szCs w:val="28"/>
          <w:lang w:eastAsia="ru-RU"/>
        </w:rPr>
        <w:t>грн; придбання контейнерів для збору ТПВ для РЖКП №1- 402,3 тис. гривень.</w:t>
      </w:r>
    </w:p>
    <w:p w:rsidR="00F21A97" w:rsidRPr="00F21A97" w:rsidRDefault="00F21A97" w:rsidP="00C43E21">
      <w:pPr>
        <w:spacing w:after="0" w:line="240" w:lineRule="auto"/>
        <w:ind w:firstLine="709"/>
        <w:jc w:val="both"/>
        <w:outlineLvl w:val="2"/>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t xml:space="preserve">По </w:t>
      </w:r>
      <w:r w:rsidRPr="00F21A97">
        <w:rPr>
          <w:rFonts w:ascii="Times New Roman" w:eastAsia="Times New Roman" w:hAnsi="Times New Roman" w:cs="Times New Roman"/>
          <w:sz w:val="28"/>
          <w:szCs w:val="28"/>
          <w:lang w:eastAsia="uk-UA"/>
        </w:rPr>
        <w:t>Програмі соціальної підтримки сімей загиблих військовослужбовців від збройної агресії РФ (поховання загиблих військовослужбовців) касові видатки становлять 387,2 тис. гривень.</w:t>
      </w:r>
    </w:p>
    <w:p w:rsidR="00F21A97" w:rsidRPr="00F21A97" w:rsidRDefault="00F21A97" w:rsidP="00C43E21">
      <w:pPr>
        <w:spacing w:after="0" w:line="240" w:lineRule="auto"/>
        <w:ind w:firstLine="709"/>
        <w:jc w:val="both"/>
        <w:outlineLvl w:val="2"/>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t>Проводились видатки на проведення робіт, пов`язаних із утриманням та розвитком автомобільних доріг та дорожньої інфраструктури</w:t>
      </w:r>
      <w:r w:rsidR="00BF0066">
        <w:rPr>
          <w:rFonts w:ascii="Times New Roman" w:eastAsia="Times New Roman" w:hAnsi="Times New Roman" w:cs="Times New Roman"/>
          <w:sz w:val="28"/>
          <w:szCs w:val="28"/>
          <w:lang w:eastAsia="ru-RU"/>
        </w:rPr>
        <w:t>(поточний ремонт)</w:t>
      </w:r>
      <w:r w:rsidRPr="00F21A97">
        <w:rPr>
          <w:rFonts w:ascii="Times New Roman" w:eastAsia="Times New Roman" w:hAnsi="Times New Roman" w:cs="Times New Roman"/>
          <w:sz w:val="28"/>
          <w:szCs w:val="28"/>
          <w:lang w:eastAsia="ru-RU"/>
        </w:rPr>
        <w:t xml:space="preserve"> в сумі 3041,1 тис. грн, видатки проводились за рахунок загального фонду бюджету. </w:t>
      </w:r>
    </w:p>
    <w:p w:rsidR="00F21A97" w:rsidRPr="00F21A97" w:rsidRDefault="00F21A97" w:rsidP="00C43E21">
      <w:pPr>
        <w:spacing w:after="0" w:line="240" w:lineRule="auto"/>
        <w:ind w:firstLine="709"/>
        <w:jc w:val="both"/>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t>Фінансування видатків по Програмі організації рятування людей на водних об’єктах міста становлять 158,1 тис. гривень.</w:t>
      </w:r>
    </w:p>
    <w:p w:rsidR="00F21A97" w:rsidRPr="00F21A97" w:rsidRDefault="00F21A97" w:rsidP="00C43E21">
      <w:pPr>
        <w:spacing w:after="0" w:line="240" w:lineRule="auto"/>
        <w:ind w:firstLine="709"/>
        <w:jc w:val="both"/>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t xml:space="preserve">По Програмі захисту населення і територій Ковельської міської територіальної громади від надзвичайних ситуацій техногенного та природного характеру на 2026-2028 роки видатки становлять 136,0 тис. грн та використані на утримання </w:t>
      </w:r>
      <w:proofErr w:type="spellStart"/>
      <w:r w:rsidRPr="00F21A97">
        <w:rPr>
          <w:rFonts w:ascii="Times New Roman" w:eastAsia="Times New Roman" w:hAnsi="Times New Roman" w:cs="Times New Roman"/>
          <w:sz w:val="28"/>
          <w:szCs w:val="28"/>
          <w:lang w:eastAsia="ru-RU"/>
        </w:rPr>
        <w:t>пожежно</w:t>
      </w:r>
      <w:proofErr w:type="spellEnd"/>
      <w:r w:rsidRPr="00F21A97">
        <w:rPr>
          <w:rFonts w:ascii="Times New Roman" w:eastAsia="Times New Roman" w:hAnsi="Times New Roman" w:cs="Times New Roman"/>
          <w:sz w:val="28"/>
          <w:szCs w:val="28"/>
          <w:lang w:eastAsia="ru-RU"/>
        </w:rPr>
        <w:t>-рятувального підрозділу місцевої пожежної охорони</w:t>
      </w:r>
      <w:r w:rsidR="00C43E21">
        <w:rPr>
          <w:rFonts w:ascii="Times New Roman" w:eastAsia="Times New Roman" w:hAnsi="Times New Roman" w:cs="Times New Roman"/>
          <w:sz w:val="28"/>
          <w:szCs w:val="28"/>
          <w:lang w:eastAsia="ru-RU"/>
        </w:rPr>
        <w:t xml:space="preserve"> </w:t>
      </w:r>
      <w:r w:rsidRPr="00F21A97">
        <w:rPr>
          <w:rFonts w:ascii="Times New Roman" w:eastAsia="Times New Roman" w:hAnsi="Times New Roman" w:cs="Times New Roman"/>
          <w:sz w:val="28"/>
          <w:szCs w:val="28"/>
          <w:lang w:eastAsia="ru-RU"/>
        </w:rPr>
        <w:t>(</w:t>
      </w:r>
      <w:proofErr w:type="spellStart"/>
      <w:r w:rsidRPr="00F21A97">
        <w:rPr>
          <w:rFonts w:ascii="Times New Roman" w:eastAsia="Times New Roman" w:hAnsi="Times New Roman" w:cs="Times New Roman"/>
          <w:sz w:val="28"/>
          <w:szCs w:val="28"/>
          <w:lang w:eastAsia="ru-RU"/>
        </w:rPr>
        <w:t>с.Доротище</w:t>
      </w:r>
      <w:proofErr w:type="spellEnd"/>
      <w:r w:rsidRPr="00F21A97">
        <w:rPr>
          <w:rFonts w:ascii="Times New Roman" w:eastAsia="Times New Roman" w:hAnsi="Times New Roman" w:cs="Times New Roman"/>
          <w:sz w:val="28"/>
          <w:szCs w:val="28"/>
          <w:lang w:eastAsia="ru-RU"/>
        </w:rPr>
        <w:t xml:space="preserve">). </w:t>
      </w:r>
    </w:p>
    <w:p w:rsidR="00F21A97" w:rsidRPr="00F21A97" w:rsidRDefault="00F21A97" w:rsidP="00C43E21">
      <w:pPr>
        <w:spacing w:after="0" w:line="240" w:lineRule="auto"/>
        <w:ind w:firstLine="709"/>
        <w:jc w:val="both"/>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t xml:space="preserve">По Програмі запобігання та захисту населення і територій міста від підтоплення </w:t>
      </w:r>
      <w:proofErr w:type="spellStart"/>
      <w:r w:rsidRPr="00F21A97">
        <w:rPr>
          <w:rFonts w:ascii="Times New Roman" w:eastAsia="Times New Roman" w:hAnsi="Times New Roman" w:cs="Times New Roman"/>
          <w:sz w:val="28"/>
          <w:szCs w:val="28"/>
          <w:lang w:eastAsia="ru-RU"/>
        </w:rPr>
        <w:t>грунтовими</w:t>
      </w:r>
      <w:proofErr w:type="spellEnd"/>
      <w:r w:rsidRPr="00F21A97">
        <w:rPr>
          <w:rFonts w:ascii="Times New Roman" w:eastAsia="Times New Roman" w:hAnsi="Times New Roman" w:cs="Times New Roman"/>
          <w:sz w:val="28"/>
          <w:szCs w:val="28"/>
          <w:lang w:eastAsia="ru-RU"/>
        </w:rPr>
        <w:t xml:space="preserve"> водами- 4,8 тис. грн, проведена оплата за виконані роботи по обслуговуванню КНС.</w:t>
      </w:r>
    </w:p>
    <w:p w:rsidR="00F21A97" w:rsidRPr="00F21A97" w:rsidRDefault="00F21A97" w:rsidP="00C43E21">
      <w:pPr>
        <w:spacing w:after="0" w:line="240" w:lineRule="auto"/>
        <w:ind w:firstLine="709"/>
        <w:jc w:val="both"/>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t>Відповідно до затвердженої Програми фінансової підтримки підприємства теплових мереж “</w:t>
      </w:r>
      <w:proofErr w:type="spellStart"/>
      <w:r w:rsidRPr="00F21A97">
        <w:rPr>
          <w:rFonts w:ascii="Times New Roman" w:eastAsia="Times New Roman" w:hAnsi="Times New Roman" w:cs="Times New Roman"/>
          <w:sz w:val="28"/>
          <w:szCs w:val="28"/>
          <w:lang w:eastAsia="ru-RU"/>
        </w:rPr>
        <w:t>Ковельтепло</w:t>
      </w:r>
      <w:proofErr w:type="spellEnd"/>
      <w:r w:rsidRPr="00F21A97">
        <w:rPr>
          <w:rFonts w:ascii="Times New Roman" w:eastAsia="Times New Roman" w:hAnsi="Times New Roman" w:cs="Times New Roman"/>
          <w:sz w:val="28"/>
          <w:szCs w:val="28"/>
          <w:lang w:eastAsia="ru-RU"/>
        </w:rPr>
        <w:t xml:space="preserve"> “ на 2026 рік за рахунок коштів бюджету Ковельської міської територіальної громади використано 6393,7 тис. грн на забезпечення діяльності з виробництва, транспортування, постачання теплової енергії. </w:t>
      </w:r>
    </w:p>
    <w:p w:rsidR="00F21A97" w:rsidRPr="00F21A97" w:rsidRDefault="00F21A97" w:rsidP="00C43E21">
      <w:pPr>
        <w:spacing w:after="0" w:line="240" w:lineRule="auto"/>
        <w:ind w:firstLine="709"/>
        <w:jc w:val="both"/>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t>На виконання завдань для реалізації Комплексної програми захисту населення і територій від надзвичайних ситуацій техногенного та природного характеру Ковельської міської територіальної громади на 2026-2028 роки проведено оплату за утримання та забезпечення фінансування захисних споруд цивільного захисту, які знаходяться на балансі РЖКП№1 в сумі 60,3 тис. гривень.</w:t>
      </w:r>
    </w:p>
    <w:p w:rsidR="00F21A97" w:rsidRPr="00F21A97" w:rsidRDefault="00F21A97" w:rsidP="00C43E21">
      <w:pPr>
        <w:spacing w:after="0" w:line="240" w:lineRule="auto"/>
        <w:ind w:firstLine="709"/>
        <w:jc w:val="both"/>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t xml:space="preserve">Уточненим бюджетним призначенням на 2026 рік затверджено бюджет розвитку в сумі 175972,1 тис. грн касове виконання становить 32212,3 тис. гривень. </w:t>
      </w:r>
    </w:p>
    <w:p w:rsidR="00F21A97" w:rsidRPr="00F21A97" w:rsidRDefault="00F21A97" w:rsidP="00C43E21">
      <w:pPr>
        <w:spacing w:after="0" w:line="240" w:lineRule="auto"/>
        <w:ind w:firstLine="709"/>
        <w:jc w:val="both"/>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w:t>
      </w:r>
      <w:r w:rsidRPr="00F21A97">
        <w:rPr>
          <w:rFonts w:ascii="Times New Roman" w:eastAsia="Times New Roman" w:hAnsi="Times New Roman" w:cs="Times New Roman"/>
          <w:b/>
          <w:sz w:val="28"/>
          <w:szCs w:val="28"/>
          <w:lang w:eastAsia="ru-RU"/>
        </w:rPr>
        <w:t xml:space="preserve"> </w:t>
      </w:r>
      <w:r w:rsidRPr="00F21A97">
        <w:rPr>
          <w:rFonts w:ascii="Times New Roman" w:eastAsia="Times New Roman" w:hAnsi="Times New Roman" w:cs="Times New Roman"/>
          <w:sz w:val="28"/>
          <w:szCs w:val="28"/>
          <w:lang w:eastAsia="ru-RU"/>
        </w:rPr>
        <w:t>касові видатки становить 27387,4</w:t>
      </w:r>
      <w:r w:rsidRPr="00F21A97">
        <w:rPr>
          <w:rFonts w:ascii="Times New Roman" w:eastAsia="Times New Roman" w:hAnsi="Times New Roman" w:cs="Times New Roman"/>
          <w:i/>
          <w:sz w:val="28"/>
          <w:szCs w:val="28"/>
          <w:lang w:eastAsia="ru-RU"/>
        </w:rPr>
        <w:t xml:space="preserve"> </w:t>
      </w:r>
      <w:r w:rsidRPr="00F21A97">
        <w:rPr>
          <w:rFonts w:ascii="Times New Roman" w:eastAsia="Times New Roman" w:hAnsi="Times New Roman" w:cs="Times New Roman"/>
          <w:sz w:val="28"/>
          <w:szCs w:val="28"/>
          <w:lang w:eastAsia="ru-RU"/>
        </w:rPr>
        <w:t xml:space="preserve">тис. грн, в </w:t>
      </w:r>
      <w:proofErr w:type="spellStart"/>
      <w:r w:rsidRPr="00F21A97">
        <w:rPr>
          <w:rFonts w:ascii="Times New Roman" w:eastAsia="Times New Roman" w:hAnsi="Times New Roman" w:cs="Times New Roman"/>
          <w:sz w:val="28"/>
          <w:szCs w:val="28"/>
          <w:lang w:eastAsia="ru-RU"/>
        </w:rPr>
        <w:t>т.ч</w:t>
      </w:r>
      <w:proofErr w:type="spellEnd"/>
      <w:r w:rsidRPr="00F21A97">
        <w:rPr>
          <w:rFonts w:ascii="Times New Roman" w:eastAsia="Times New Roman" w:hAnsi="Times New Roman" w:cs="Times New Roman"/>
          <w:sz w:val="28"/>
          <w:szCs w:val="28"/>
          <w:lang w:eastAsia="ru-RU"/>
        </w:rPr>
        <w:t xml:space="preserve">. : </w:t>
      </w:r>
    </w:p>
    <w:p w:rsidR="00F21A97" w:rsidRPr="00C43E21" w:rsidRDefault="00F21A97" w:rsidP="00C43E21">
      <w:pPr>
        <w:ind w:firstLine="709"/>
        <w:jc w:val="both"/>
        <w:rPr>
          <w:rFonts w:ascii="Times New Roman" w:hAnsi="Times New Roman" w:cs="Times New Roman"/>
          <w:sz w:val="28"/>
          <w:szCs w:val="28"/>
        </w:rPr>
      </w:pPr>
      <w:r w:rsidRPr="00C43E21">
        <w:rPr>
          <w:rFonts w:ascii="Times New Roman" w:hAnsi="Times New Roman" w:cs="Times New Roman"/>
          <w:sz w:val="28"/>
          <w:szCs w:val="28"/>
        </w:rPr>
        <w:t>на здійснення заходів із землеустрою Програми розвитку земельної реформи в м. Ковелі на 2026 р. проведено оплату за виконані роботи на підготовку земельних ділянок несільськогосподарського призначення для продажу на земельних торгах та проведення таких торгів в сумі 84,4 тис. гривень;</w:t>
      </w:r>
    </w:p>
    <w:p w:rsidR="00F21A97" w:rsidRPr="00F21A97" w:rsidRDefault="00F21A97" w:rsidP="00C43E21">
      <w:pPr>
        <w:spacing w:after="0" w:line="240" w:lineRule="auto"/>
        <w:ind w:firstLine="709"/>
        <w:jc w:val="both"/>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t xml:space="preserve">видатки на внески до статутного капіталу ПТМ” </w:t>
      </w:r>
      <w:proofErr w:type="spellStart"/>
      <w:r w:rsidRPr="00F21A97">
        <w:rPr>
          <w:rFonts w:ascii="Times New Roman" w:eastAsia="Times New Roman" w:hAnsi="Times New Roman" w:cs="Times New Roman"/>
          <w:sz w:val="28"/>
          <w:szCs w:val="28"/>
          <w:lang w:eastAsia="ru-RU"/>
        </w:rPr>
        <w:t>Ковельтепло</w:t>
      </w:r>
      <w:proofErr w:type="spellEnd"/>
      <w:r w:rsidRPr="00F21A97">
        <w:rPr>
          <w:rFonts w:ascii="Times New Roman" w:eastAsia="Times New Roman" w:hAnsi="Times New Roman" w:cs="Times New Roman"/>
          <w:sz w:val="28"/>
          <w:szCs w:val="28"/>
          <w:lang w:eastAsia="ru-RU"/>
        </w:rPr>
        <w:t xml:space="preserve">” (влаштування лінії електропередачі від </w:t>
      </w:r>
      <w:proofErr w:type="spellStart"/>
      <w:r w:rsidRPr="00F21A97">
        <w:rPr>
          <w:rFonts w:ascii="Times New Roman" w:eastAsia="Times New Roman" w:hAnsi="Times New Roman" w:cs="Times New Roman"/>
          <w:sz w:val="28"/>
          <w:szCs w:val="28"/>
          <w:lang w:eastAsia="ru-RU"/>
        </w:rPr>
        <w:t>когенераційних</w:t>
      </w:r>
      <w:proofErr w:type="spellEnd"/>
      <w:r w:rsidRPr="00F21A97">
        <w:rPr>
          <w:rFonts w:ascii="Times New Roman" w:eastAsia="Times New Roman" w:hAnsi="Times New Roman" w:cs="Times New Roman"/>
          <w:sz w:val="28"/>
          <w:szCs w:val="28"/>
          <w:lang w:eastAsia="ru-RU"/>
        </w:rPr>
        <w:t xml:space="preserve"> установок з метою забезпечення електроенергією власного виробництва </w:t>
      </w:r>
      <w:proofErr w:type="spellStart"/>
      <w:r w:rsidRPr="00F21A97">
        <w:rPr>
          <w:rFonts w:ascii="Times New Roman" w:eastAsia="Times New Roman" w:hAnsi="Times New Roman" w:cs="Times New Roman"/>
          <w:sz w:val="28"/>
          <w:szCs w:val="28"/>
          <w:lang w:eastAsia="ru-RU"/>
        </w:rPr>
        <w:t>котелень</w:t>
      </w:r>
      <w:proofErr w:type="spellEnd"/>
      <w:r w:rsidRPr="00F21A97">
        <w:rPr>
          <w:rFonts w:ascii="Times New Roman" w:eastAsia="Times New Roman" w:hAnsi="Times New Roman" w:cs="Times New Roman"/>
          <w:sz w:val="28"/>
          <w:szCs w:val="28"/>
          <w:lang w:eastAsia="ru-RU"/>
        </w:rPr>
        <w:t xml:space="preserve"> в </w:t>
      </w:r>
      <w:proofErr w:type="spellStart"/>
      <w:r w:rsidRPr="00F21A97">
        <w:rPr>
          <w:rFonts w:ascii="Times New Roman" w:eastAsia="Times New Roman" w:hAnsi="Times New Roman" w:cs="Times New Roman"/>
          <w:sz w:val="28"/>
          <w:szCs w:val="28"/>
          <w:lang w:eastAsia="ru-RU"/>
        </w:rPr>
        <w:t>с.Вербка</w:t>
      </w:r>
      <w:proofErr w:type="spellEnd"/>
      <w:r w:rsidRPr="00F21A97">
        <w:rPr>
          <w:rFonts w:ascii="Times New Roman" w:eastAsia="Times New Roman" w:hAnsi="Times New Roman" w:cs="Times New Roman"/>
          <w:sz w:val="28"/>
          <w:szCs w:val="28"/>
          <w:lang w:eastAsia="ru-RU"/>
        </w:rPr>
        <w:t>, вул.</w:t>
      </w:r>
      <w:r w:rsidR="00C43E21">
        <w:rPr>
          <w:rFonts w:ascii="Times New Roman" w:eastAsia="Times New Roman" w:hAnsi="Times New Roman" w:cs="Times New Roman"/>
          <w:sz w:val="28"/>
          <w:szCs w:val="28"/>
          <w:lang w:eastAsia="ru-RU"/>
        </w:rPr>
        <w:t xml:space="preserve"> </w:t>
      </w:r>
      <w:r w:rsidRPr="00F21A97">
        <w:rPr>
          <w:rFonts w:ascii="Times New Roman" w:eastAsia="Times New Roman" w:hAnsi="Times New Roman" w:cs="Times New Roman"/>
          <w:sz w:val="28"/>
          <w:szCs w:val="28"/>
          <w:lang w:eastAsia="ru-RU"/>
        </w:rPr>
        <w:t>Молодіжна,13, м.</w:t>
      </w:r>
      <w:r w:rsidR="00C43E21">
        <w:rPr>
          <w:rFonts w:ascii="Times New Roman" w:eastAsia="Times New Roman" w:hAnsi="Times New Roman" w:cs="Times New Roman"/>
          <w:sz w:val="28"/>
          <w:szCs w:val="28"/>
          <w:lang w:eastAsia="ru-RU"/>
        </w:rPr>
        <w:t xml:space="preserve"> </w:t>
      </w:r>
      <w:r w:rsidRPr="00F21A97">
        <w:rPr>
          <w:rFonts w:ascii="Times New Roman" w:eastAsia="Times New Roman" w:hAnsi="Times New Roman" w:cs="Times New Roman"/>
          <w:sz w:val="28"/>
          <w:szCs w:val="28"/>
          <w:lang w:eastAsia="ru-RU"/>
        </w:rPr>
        <w:t>Ковель вул.</w:t>
      </w:r>
      <w:r w:rsidR="00C43E21">
        <w:rPr>
          <w:rFonts w:ascii="Times New Roman" w:eastAsia="Times New Roman" w:hAnsi="Times New Roman" w:cs="Times New Roman"/>
          <w:sz w:val="28"/>
          <w:szCs w:val="28"/>
          <w:lang w:eastAsia="ru-RU"/>
        </w:rPr>
        <w:t xml:space="preserve"> </w:t>
      </w:r>
      <w:r w:rsidRPr="00F21A97">
        <w:rPr>
          <w:rFonts w:ascii="Times New Roman" w:eastAsia="Times New Roman" w:hAnsi="Times New Roman" w:cs="Times New Roman"/>
          <w:sz w:val="28"/>
          <w:szCs w:val="28"/>
          <w:lang w:eastAsia="ru-RU"/>
        </w:rPr>
        <w:t>Кияна,48, Симоненка, 22, та каналізаційних очисних споруд КП “</w:t>
      </w:r>
      <w:proofErr w:type="spellStart"/>
      <w:r w:rsidRPr="00F21A97">
        <w:rPr>
          <w:rFonts w:ascii="Times New Roman" w:eastAsia="Times New Roman" w:hAnsi="Times New Roman" w:cs="Times New Roman"/>
          <w:sz w:val="28"/>
          <w:szCs w:val="28"/>
          <w:lang w:eastAsia="ru-RU"/>
        </w:rPr>
        <w:t>Ковельводоканал</w:t>
      </w:r>
      <w:proofErr w:type="spellEnd"/>
      <w:r w:rsidRPr="00F21A97">
        <w:rPr>
          <w:rFonts w:ascii="Times New Roman" w:eastAsia="Times New Roman" w:hAnsi="Times New Roman" w:cs="Times New Roman"/>
          <w:sz w:val="28"/>
          <w:szCs w:val="28"/>
          <w:lang w:eastAsia="ru-RU"/>
        </w:rPr>
        <w:t>”) становлять 2500,0 тис. гривень;</w:t>
      </w:r>
    </w:p>
    <w:p w:rsidR="00F21A97" w:rsidRPr="00F21A97" w:rsidRDefault="00F21A97" w:rsidP="00C43E21">
      <w:pPr>
        <w:spacing w:after="0" w:line="240" w:lineRule="auto"/>
        <w:ind w:firstLine="709"/>
        <w:jc w:val="both"/>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lastRenderedPageBreak/>
        <w:t xml:space="preserve">управління капітального будівництва та житлово-комунального господарства від імені та за дорученням Ковельської міської ради відповідно до рішення міської ради №52/71 від 25.07.2024 “Про реалізацію </w:t>
      </w:r>
      <w:proofErr w:type="spellStart"/>
      <w:r w:rsidRPr="00F21A97">
        <w:rPr>
          <w:rFonts w:ascii="Times New Roman" w:eastAsia="Times New Roman" w:hAnsi="Times New Roman" w:cs="Times New Roman"/>
          <w:sz w:val="28"/>
          <w:szCs w:val="28"/>
          <w:lang w:eastAsia="ru-RU"/>
        </w:rPr>
        <w:t>субпроєкту</w:t>
      </w:r>
      <w:proofErr w:type="spellEnd"/>
      <w:r w:rsidRPr="00F21A97">
        <w:rPr>
          <w:rFonts w:ascii="Times New Roman" w:eastAsia="Times New Roman" w:hAnsi="Times New Roman" w:cs="Times New Roman"/>
          <w:sz w:val="28"/>
          <w:szCs w:val="28"/>
          <w:lang w:eastAsia="ru-RU"/>
        </w:rPr>
        <w:t xml:space="preserve"> Енергоефективність громадських будівель у Ковелі” та керуючись Договором про передачу коштів позики №13110-05/151 від 14 червня 2024 року між Міністерством фінансів України, Міністерством розвитку громад, територій та інфраструктури України виконує функції замовника будівництва. Фінансування цього </w:t>
      </w:r>
      <w:proofErr w:type="spellStart"/>
      <w:r w:rsidRPr="00F21A97">
        <w:rPr>
          <w:rFonts w:ascii="Times New Roman" w:eastAsia="Times New Roman" w:hAnsi="Times New Roman" w:cs="Times New Roman"/>
          <w:sz w:val="28"/>
          <w:szCs w:val="28"/>
          <w:lang w:eastAsia="ru-RU"/>
        </w:rPr>
        <w:t>Проєкту</w:t>
      </w:r>
      <w:proofErr w:type="spellEnd"/>
      <w:r w:rsidRPr="00F21A97">
        <w:rPr>
          <w:rFonts w:ascii="Times New Roman" w:eastAsia="Times New Roman" w:hAnsi="Times New Roman" w:cs="Times New Roman"/>
          <w:sz w:val="28"/>
          <w:szCs w:val="28"/>
          <w:lang w:eastAsia="ru-RU"/>
        </w:rPr>
        <w:t xml:space="preserve"> проводитиметься за рахунок коштів Європейського інвестиційного банку. Обсяг місцевих запозичень у 2026 році на заходи з енергозбереження складуть 74 539,9 тис. гривень. Протягом І кварталу 2026 року залучено таких коштів 24803,0 тис.</w:t>
      </w:r>
      <w:r w:rsidR="00C43E21">
        <w:rPr>
          <w:rFonts w:ascii="Times New Roman" w:eastAsia="Times New Roman" w:hAnsi="Times New Roman" w:cs="Times New Roman"/>
          <w:sz w:val="28"/>
          <w:szCs w:val="28"/>
          <w:lang w:eastAsia="ru-RU"/>
        </w:rPr>
        <w:t xml:space="preserve"> </w:t>
      </w:r>
      <w:r w:rsidRPr="00F21A97">
        <w:rPr>
          <w:rFonts w:ascii="Times New Roman" w:eastAsia="Times New Roman" w:hAnsi="Times New Roman" w:cs="Times New Roman"/>
          <w:sz w:val="28"/>
          <w:szCs w:val="28"/>
          <w:lang w:eastAsia="ru-RU"/>
        </w:rPr>
        <w:t>гр</w:t>
      </w:r>
      <w:r w:rsidR="00C43E21">
        <w:rPr>
          <w:rFonts w:ascii="Times New Roman" w:eastAsia="Times New Roman" w:hAnsi="Times New Roman" w:cs="Times New Roman"/>
          <w:sz w:val="28"/>
          <w:szCs w:val="28"/>
          <w:lang w:eastAsia="ru-RU"/>
        </w:rPr>
        <w:t>ивень</w:t>
      </w:r>
      <w:r w:rsidRPr="00F21A97">
        <w:rPr>
          <w:rFonts w:ascii="Times New Roman" w:eastAsia="Times New Roman" w:hAnsi="Times New Roman" w:cs="Times New Roman"/>
          <w:sz w:val="28"/>
          <w:szCs w:val="28"/>
          <w:lang w:eastAsia="ru-RU"/>
        </w:rPr>
        <w:t xml:space="preserve">. </w:t>
      </w:r>
    </w:p>
    <w:p w:rsidR="00F21A97" w:rsidRPr="00F21A97" w:rsidRDefault="00F21A97" w:rsidP="00F21A97">
      <w:pPr>
        <w:spacing w:after="0" w:line="240" w:lineRule="auto"/>
        <w:ind w:firstLine="708"/>
        <w:jc w:val="both"/>
        <w:rPr>
          <w:rFonts w:ascii="Times New Roman" w:eastAsia="Times New Roman" w:hAnsi="Times New Roman" w:cs="Times New Roman"/>
          <w:sz w:val="28"/>
          <w:szCs w:val="28"/>
          <w:lang w:eastAsia="ru-RU"/>
        </w:rPr>
      </w:pPr>
      <w:r w:rsidRPr="00F21A97">
        <w:rPr>
          <w:rFonts w:ascii="Times New Roman" w:eastAsia="Times New Roman" w:hAnsi="Times New Roman" w:cs="Times New Roman"/>
          <w:sz w:val="28"/>
          <w:szCs w:val="28"/>
          <w:lang w:eastAsia="ru-RU"/>
        </w:rPr>
        <w:t>Видатки на “Керівництво і управління у відповідній сфері у містах(місті Києві), селищах, селах, об’єднаних територіальних громадах “ по головному розпоряднику бюджетних коштів Управлінню капітального будівництва та житлово-комунального господарства становлять 1598,7 тис. гривень.</w:t>
      </w:r>
      <w:r w:rsidR="00E74116" w:rsidRPr="00E74116">
        <w:rPr>
          <w:rFonts w:ascii="Times New Roman" w:hAnsi="Times New Roman" w:cs="Times New Roman"/>
          <w:sz w:val="28"/>
          <w:szCs w:val="28"/>
        </w:rPr>
        <w:t xml:space="preserve"> </w:t>
      </w:r>
      <w:r w:rsidR="00E74116" w:rsidRPr="007F32B5">
        <w:rPr>
          <w:rFonts w:ascii="Times New Roman" w:hAnsi="Times New Roman" w:cs="Times New Roman"/>
          <w:sz w:val="28"/>
          <w:szCs w:val="28"/>
        </w:rPr>
        <w:t>Штатна чисельність фінансового управління складає 1</w:t>
      </w:r>
      <w:r w:rsidR="00E74116">
        <w:rPr>
          <w:rFonts w:ascii="Times New Roman" w:hAnsi="Times New Roman" w:cs="Times New Roman"/>
          <w:sz w:val="28"/>
          <w:szCs w:val="28"/>
        </w:rPr>
        <w:t>4</w:t>
      </w:r>
      <w:r w:rsidR="00E74116" w:rsidRPr="007F32B5">
        <w:rPr>
          <w:rFonts w:ascii="Times New Roman" w:hAnsi="Times New Roman" w:cs="Times New Roman"/>
          <w:sz w:val="28"/>
          <w:szCs w:val="28"/>
        </w:rPr>
        <w:t xml:space="preserve"> одиниць, фактична 1</w:t>
      </w:r>
      <w:r w:rsidR="00E74116">
        <w:rPr>
          <w:rFonts w:ascii="Times New Roman" w:hAnsi="Times New Roman" w:cs="Times New Roman"/>
          <w:sz w:val="28"/>
          <w:szCs w:val="28"/>
        </w:rPr>
        <w:t>2</w:t>
      </w:r>
      <w:r w:rsidR="00E74116" w:rsidRPr="007F32B5">
        <w:rPr>
          <w:rFonts w:ascii="Times New Roman" w:hAnsi="Times New Roman" w:cs="Times New Roman"/>
          <w:sz w:val="28"/>
          <w:szCs w:val="28"/>
        </w:rPr>
        <w:t xml:space="preserve"> одиниць.</w:t>
      </w:r>
    </w:p>
    <w:p w:rsidR="00F21A97" w:rsidRPr="00F21A97" w:rsidRDefault="00F21A97" w:rsidP="00F21A97">
      <w:pPr>
        <w:spacing w:after="0" w:line="240" w:lineRule="auto"/>
        <w:ind w:left="709" w:hanging="709"/>
        <w:jc w:val="both"/>
        <w:rPr>
          <w:rFonts w:ascii="Times New Roman" w:eastAsia="Times New Roman" w:hAnsi="Times New Roman" w:cs="Times New Roman"/>
          <w:sz w:val="28"/>
          <w:szCs w:val="28"/>
          <w:lang w:eastAsia="ru-RU"/>
        </w:rPr>
      </w:pPr>
    </w:p>
    <w:p w:rsidR="00391A40" w:rsidRDefault="00666A88" w:rsidP="00666A88">
      <w:pPr>
        <w:spacing w:after="0" w:line="240" w:lineRule="auto"/>
        <w:jc w:val="center"/>
        <w:rPr>
          <w:rFonts w:ascii="Times New Roman" w:eastAsia="Calibri" w:hAnsi="Times New Roman" w:cs="Times New Roman"/>
          <w:bCs/>
          <w:sz w:val="28"/>
          <w:szCs w:val="24"/>
          <w:lang w:eastAsia="ja-JP"/>
        </w:rPr>
      </w:pPr>
      <w:r w:rsidRPr="00391A40">
        <w:rPr>
          <w:rFonts w:ascii="Times New Roman" w:eastAsia="Calibri" w:hAnsi="Times New Roman" w:cs="Times New Roman"/>
          <w:bCs/>
          <w:sz w:val="28"/>
          <w:szCs w:val="24"/>
          <w:lang w:eastAsia="ja-JP"/>
        </w:rPr>
        <w:t xml:space="preserve">Управління культури, молоді, спорту та туризму </w:t>
      </w:r>
    </w:p>
    <w:p w:rsidR="00666A88" w:rsidRPr="00391A40" w:rsidRDefault="00666A88" w:rsidP="00666A88">
      <w:pPr>
        <w:spacing w:after="0" w:line="240" w:lineRule="auto"/>
        <w:jc w:val="center"/>
        <w:rPr>
          <w:rFonts w:ascii="Times New Roman" w:eastAsia="Calibri" w:hAnsi="Times New Roman" w:cs="Times New Roman"/>
          <w:bCs/>
          <w:sz w:val="28"/>
          <w:szCs w:val="24"/>
          <w:lang w:eastAsia="ja-JP"/>
        </w:rPr>
      </w:pPr>
      <w:r w:rsidRPr="00391A40">
        <w:rPr>
          <w:rFonts w:ascii="Times New Roman" w:eastAsia="Calibri" w:hAnsi="Times New Roman" w:cs="Times New Roman"/>
          <w:bCs/>
          <w:sz w:val="28"/>
          <w:szCs w:val="24"/>
          <w:lang w:eastAsia="ja-JP"/>
        </w:rPr>
        <w:t>виконавчого комітету міської ради</w:t>
      </w:r>
    </w:p>
    <w:p w:rsidR="00666A88" w:rsidRPr="00391A40" w:rsidRDefault="00666A88" w:rsidP="00666A88">
      <w:pPr>
        <w:widowControl w:val="0"/>
        <w:spacing w:after="0" w:line="240" w:lineRule="auto"/>
        <w:ind w:firstLine="708"/>
        <w:jc w:val="both"/>
        <w:rPr>
          <w:rFonts w:ascii="Times New Roman" w:hAnsi="Times New Roman"/>
          <w:sz w:val="28"/>
          <w:szCs w:val="28"/>
          <w:lang w:eastAsia="ru-RU"/>
        </w:rPr>
      </w:pPr>
      <w:r w:rsidRPr="00391A40">
        <w:rPr>
          <w:rFonts w:ascii="Times New Roman" w:hAnsi="Times New Roman"/>
          <w:sz w:val="28"/>
          <w:szCs w:val="28"/>
          <w:lang w:eastAsia="ru-RU"/>
        </w:rPr>
        <w:t xml:space="preserve">За І квартал 2026 рік видатки профінансовано на суму </w:t>
      </w:r>
      <w:r w:rsidR="00D63D24" w:rsidRPr="00391A40">
        <w:rPr>
          <w:rFonts w:ascii="Times New Roman" w:hAnsi="Times New Roman"/>
          <w:sz w:val="28"/>
          <w:szCs w:val="28"/>
          <w:lang w:eastAsia="ru-RU"/>
        </w:rPr>
        <w:t>20619,5</w:t>
      </w:r>
      <w:r w:rsidRPr="00391A40">
        <w:rPr>
          <w:rFonts w:ascii="Times New Roman" w:hAnsi="Times New Roman"/>
          <w:sz w:val="28"/>
          <w:szCs w:val="28"/>
          <w:lang w:eastAsia="ru-RU"/>
        </w:rPr>
        <w:t xml:space="preserve"> тис. грн, в тому числі по загальному фонду – </w:t>
      </w:r>
      <w:r w:rsidR="00D63D24" w:rsidRPr="00391A40">
        <w:rPr>
          <w:rFonts w:ascii="Times New Roman" w:hAnsi="Times New Roman"/>
          <w:sz w:val="28"/>
          <w:szCs w:val="28"/>
          <w:lang w:eastAsia="ru-RU"/>
        </w:rPr>
        <w:t>18068,3</w:t>
      </w:r>
      <w:r w:rsidRPr="00391A40">
        <w:rPr>
          <w:rFonts w:ascii="Times New Roman" w:hAnsi="Times New Roman"/>
          <w:sz w:val="28"/>
          <w:szCs w:val="28"/>
          <w:lang w:eastAsia="ru-RU"/>
        </w:rPr>
        <w:t xml:space="preserve"> тис. грн, спеціальному – </w:t>
      </w:r>
      <w:r w:rsidR="00D63D24" w:rsidRPr="00391A40">
        <w:rPr>
          <w:rFonts w:ascii="Times New Roman" w:hAnsi="Times New Roman"/>
          <w:sz w:val="28"/>
          <w:szCs w:val="28"/>
          <w:lang w:eastAsia="ru-RU"/>
        </w:rPr>
        <w:t>2551,2</w:t>
      </w:r>
      <w:r w:rsidRPr="00391A40">
        <w:rPr>
          <w:rFonts w:ascii="Times New Roman" w:hAnsi="Times New Roman"/>
          <w:sz w:val="28"/>
          <w:szCs w:val="28"/>
          <w:lang w:eastAsia="ru-RU"/>
        </w:rPr>
        <w:t xml:space="preserve"> тис. гривень. </w:t>
      </w:r>
    </w:p>
    <w:p w:rsidR="00666A88" w:rsidRPr="00391A40" w:rsidRDefault="00666A88" w:rsidP="00666A88">
      <w:pPr>
        <w:spacing w:after="0" w:line="240" w:lineRule="auto"/>
        <w:ind w:firstLine="708"/>
        <w:jc w:val="both"/>
        <w:rPr>
          <w:rFonts w:ascii="Times New Roman" w:eastAsia="Calibri" w:hAnsi="Times New Roman" w:cs="Times New Roman"/>
          <w:bCs/>
          <w:sz w:val="28"/>
          <w:szCs w:val="24"/>
          <w:lang w:eastAsia="ja-JP"/>
        </w:rPr>
      </w:pPr>
      <w:r w:rsidRPr="00391A40">
        <w:rPr>
          <w:rFonts w:ascii="Times New Roman" w:eastAsia="Calibri" w:hAnsi="Times New Roman" w:cs="Times New Roman"/>
          <w:bCs/>
          <w:sz w:val="28"/>
          <w:szCs w:val="24"/>
          <w:lang w:eastAsia="ja-JP"/>
        </w:rPr>
        <w:t xml:space="preserve">За бюджетною програмою «Керівництво і управління у відповідній сфері у містах (місті Києві), селищах, селах, територіальних громадах» видатки профінансовані по загальному фонду на суму </w:t>
      </w:r>
      <w:r w:rsidR="00D63D24" w:rsidRPr="00391A40">
        <w:rPr>
          <w:rFonts w:ascii="Times New Roman" w:eastAsia="Calibri" w:hAnsi="Times New Roman" w:cs="Times New Roman"/>
          <w:bCs/>
          <w:sz w:val="28"/>
          <w:szCs w:val="24"/>
          <w:lang w:eastAsia="ja-JP"/>
        </w:rPr>
        <w:t>1057,9</w:t>
      </w:r>
      <w:r w:rsidRPr="00391A40">
        <w:rPr>
          <w:rFonts w:ascii="Times New Roman" w:eastAsia="Calibri" w:hAnsi="Times New Roman" w:cs="Times New Roman"/>
          <w:bCs/>
          <w:sz w:val="28"/>
          <w:szCs w:val="24"/>
          <w:lang w:eastAsia="ja-JP"/>
        </w:rPr>
        <w:t xml:space="preserve"> тис. грн, або </w:t>
      </w:r>
      <w:r w:rsidR="00D63D24" w:rsidRPr="00391A40">
        <w:rPr>
          <w:rFonts w:ascii="Times New Roman" w:eastAsia="Calibri" w:hAnsi="Times New Roman" w:cs="Times New Roman"/>
          <w:bCs/>
          <w:sz w:val="28"/>
          <w:szCs w:val="24"/>
          <w:lang w:eastAsia="ja-JP"/>
        </w:rPr>
        <w:t>26,7</w:t>
      </w:r>
      <w:r w:rsidRPr="00391A40">
        <w:rPr>
          <w:rFonts w:ascii="Times New Roman" w:eastAsia="Calibri" w:hAnsi="Times New Roman" w:cs="Times New Roman"/>
          <w:bCs/>
          <w:sz w:val="28"/>
          <w:szCs w:val="24"/>
          <w:lang w:eastAsia="ja-JP"/>
        </w:rPr>
        <w:t xml:space="preserve"> відсотка до призначень на рік. По спеціальному фонду використано 2</w:t>
      </w:r>
      <w:r w:rsidR="00D63D24" w:rsidRPr="00391A40">
        <w:rPr>
          <w:rFonts w:ascii="Times New Roman" w:eastAsia="Calibri" w:hAnsi="Times New Roman" w:cs="Times New Roman"/>
          <w:bCs/>
          <w:sz w:val="28"/>
          <w:szCs w:val="24"/>
          <w:lang w:eastAsia="ja-JP"/>
        </w:rPr>
        <w:t>3,8</w:t>
      </w:r>
      <w:r w:rsidRPr="00391A40">
        <w:rPr>
          <w:rFonts w:ascii="Times New Roman" w:eastAsia="Calibri" w:hAnsi="Times New Roman" w:cs="Times New Roman"/>
          <w:bCs/>
          <w:sz w:val="28"/>
          <w:szCs w:val="24"/>
          <w:lang w:eastAsia="ja-JP"/>
        </w:rPr>
        <w:t xml:space="preserve"> тис. гривень.</w:t>
      </w:r>
    </w:p>
    <w:p w:rsidR="00666A88" w:rsidRPr="00391A40" w:rsidRDefault="00666A88" w:rsidP="00070DA2">
      <w:pPr>
        <w:spacing w:after="0" w:line="240" w:lineRule="auto"/>
        <w:ind w:firstLine="567"/>
        <w:jc w:val="both"/>
        <w:rPr>
          <w:rFonts w:ascii="Times New Roman" w:eastAsia="Calibri" w:hAnsi="Times New Roman" w:cs="Times New Roman"/>
          <w:bCs/>
          <w:sz w:val="28"/>
          <w:szCs w:val="24"/>
          <w:lang w:eastAsia="ja-JP"/>
        </w:rPr>
      </w:pPr>
      <w:r w:rsidRPr="00391A40">
        <w:rPr>
          <w:rFonts w:ascii="Times New Roman" w:eastAsia="Calibri" w:hAnsi="Times New Roman" w:cs="Times New Roman"/>
          <w:bCs/>
          <w:sz w:val="28"/>
          <w:szCs w:val="24"/>
          <w:lang w:eastAsia="ja-JP"/>
        </w:rPr>
        <w:t xml:space="preserve">Штатна чисельність </w:t>
      </w:r>
      <w:r w:rsidRPr="00391A40">
        <w:rPr>
          <w:rFonts w:ascii="Times New Roman" w:eastAsia="Calibri" w:hAnsi="Times New Roman" w:cs="Times New Roman"/>
          <w:sz w:val="28"/>
          <w:szCs w:val="28"/>
          <w:lang w:eastAsia="ru-RU"/>
        </w:rPr>
        <w:t xml:space="preserve">працівників станом на </w:t>
      </w:r>
      <w:r w:rsidR="00D63D24" w:rsidRPr="00391A40">
        <w:rPr>
          <w:rFonts w:ascii="Times New Roman" w:eastAsia="Calibri" w:hAnsi="Times New Roman" w:cs="Times New Roman"/>
          <w:sz w:val="28"/>
          <w:szCs w:val="28"/>
          <w:lang w:eastAsia="ru-RU"/>
        </w:rPr>
        <w:t>01</w:t>
      </w:r>
      <w:r w:rsidRPr="00391A40">
        <w:rPr>
          <w:rFonts w:ascii="Times New Roman" w:eastAsia="Calibri" w:hAnsi="Times New Roman" w:cs="Times New Roman"/>
          <w:sz w:val="28"/>
          <w:szCs w:val="28"/>
          <w:lang w:eastAsia="ru-RU"/>
        </w:rPr>
        <w:t>.</w:t>
      </w:r>
      <w:r w:rsidR="00D63D24" w:rsidRPr="00391A40">
        <w:rPr>
          <w:rFonts w:ascii="Times New Roman" w:eastAsia="Calibri" w:hAnsi="Times New Roman" w:cs="Times New Roman"/>
          <w:sz w:val="28"/>
          <w:szCs w:val="28"/>
          <w:lang w:eastAsia="ru-RU"/>
        </w:rPr>
        <w:t>04</w:t>
      </w:r>
      <w:r w:rsidRPr="00391A40">
        <w:rPr>
          <w:rFonts w:ascii="Times New Roman" w:eastAsia="Calibri" w:hAnsi="Times New Roman" w:cs="Times New Roman"/>
          <w:sz w:val="28"/>
          <w:szCs w:val="28"/>
          <w:lang w:eastAsia="ru-RU"/>
        </w:rPr>
        <w:t>.202</w:t>
      </w:r>
      <w:r w:rsidR="00D63D24" w:rsidRPr="00391A40">
        <w:rPr>
          <w:rFonts w:ascii="Times New Roman" w:eastAsia="Calibri" w:hAnsi="Times New Roman" w:cs="Times New Roman"/>
          <w:sz w:val="28"/>
          <w:szCs w:val="28"/>
          <w:lang w:eastAsia="ru-RU"/>
        </w:rPr>
        <w:t>6</w:t>
      </w:r>
      <w:r w:rsidRPr="00391A40">
        <w:rPr>
          <w:rFonts w:ascii="Times New Roman" w:eastAsia="Calibri" w:hAnsi="Times New Roman" w:cs="Times New Roman"/>
          <w:sz w:val="28"/>
          <w:szCs w:val="28"/>
          <w:lang w:eastAsia="ru-RU"/>
        </w:rPr>
        <w:t xml:space="preserve"> року по загальному фонду становить – 7,0 одиниць,</w:t>
      </w:r>
      <w:r w:rsidR="00070DA2" w:rsidRPr="00391A40">
        <w:rPr>
          <w:rFonts w:ascii="Times New Roman" w:eastAsia="Calibri" w:hAnsi="Times New Roman" w:cs="Times New Roman"/>
          <w:sz w:val="28"/>
          <w:szCs w:val="28"/>
          <w:lang w:eastAsia="ru-RU"/>
        </w:rPr>
        <w:t xml:space="preserve"> фактична – 6,0 одиниць;</w:t>
      </w:r>
      <w:r w:rsidRPr="00391A40">
        <w:rPr>
          <w:rFonts w:ascii="Times New Roman" w:eastAsia="Calibri" w:hAnsi="Times New Roman" w:cs="Times New Roman"/>
          <w:sz w:val="28"/>
          <w:szCs w:val="28"/>
          <w:lang w:eastAsia="ru-RU"/>
        </w:rPr>
        <w:t xml:space="preserve"> по спеціальному фонду</w:t>
      </w:r>
      <w:r w:rsidR="00070DA2" w:rsidRPr="00391A40">
        <w:rPr>
          <w:rFonts w:ascii="Times New Roman" w:eastAsia="Calibri" w:hAnsi="Times New Roman" w:cs="Times New Roman"/>
          <w:sz w:val="28"/>
          <w:szCs w:val="28"/>
          <w:lang w:eastAsia="ru-RU"/>
        </w:rPr>
        <w:t xml:space="preserve"> штатна та фактична чисельність</w:t>
      </w:r>
      <w:r w:rsidRPr="00391A40">
        <w:rPr>
          <w:rFonts w:ascii="Times New Roman" w:eastAsia="Calibri" w:hAnsi="Times New Roman" w:cs="Times New Roman"/>
          <w:sz w:val="28"/>
          <w:szCs w:val="28"/>
          <w:lang w:eastAsia="ru-RU"/>
        </w:rPr>
        <w:t xml:space="preserve"> - 0,5 одиниці.</w:t>
      </w:r>
    </w:p>
    <w:p w:rsidR="00666A88" w:rsidRPr="00391A40" w:rsidRDefault="00666A88" w:rsidP="00666A88">
      <w:pPr>
        <w:widowControl w:val="0"/>
        <w:spacing w:after="0" w:line="240" w:lineRule="auto"/>
        <w:ind w:firstLine="567"/>
        <w:jc w:val="both"/>
        <w:rPr>
          <w:rFonts w:ascii="Times New Roman" w:eastAsia="Calibri" w:hAnsi="Times New Roman" w:cs="Times New Roman"/>
          <w:sz w:val="28"/>
          <w:szCs w:val="28"/>
          <w:lang w:eastAsia="ru-RU"/>
        </w:rPr>
      </w:pPr>
      <w:r w:rsidRPr="00391A40">
        <w:rPr>
          <w:rFonts w:ascii="Times New Roman" w:eastAsia="Calibri" w:hAnsi="Times New Roman" w:cs="Times New Roman"/>
          <w:sz w:val="28"/>
          <w:szCs w:val="28"/>
          <w:lang w:eastAsia="ru-RU"/>
        </w:rPr>
        <w:t xml:space="preserve">За бюджетною програмою «Надання спеціалізованої освіти мистецькими школами» </w:t>
      </w:r>
      <w:r w:rsidRPr="00391A40">
        <w:rPr>
          <w:rFonts w:ascii="Times New Roman" w:eastAsia="Calibri" w:hAnsi="Times New Roman" w:cs="Times New Roman"/>
          <w:sz w:val="28"/>
          <w:szCs w:val="28"/>
        </w:rPr>
        <w:t xml:space="preserve">використано </w:t>
      </w:r>
      <w:r w:rsidR="00D63D24" w:rsidRPr="00391A40">
        <w:rPr>
          <w:rFonts w:ascii="Times New Roman" w:eastAsia="Calibri" w:hAnsi="Times New Roman" w:cs="Times New Roman"/>
          <w:sz w:val="28"/>
          <w:szCs w:val="28"/>
        </w:rPr>
        <w:t>6775,2</w:t>
      </w:r>
      <w:r w:rsidRPr="00391A40">
        <w:rPr>
          <w:rFonts w:ascii="Times New Roman" w:eastAsia="Calibri" w:hAnsi="Times New Roman" w:cs="Times New Roman"/>
          <w:sz w:val="28"/>
          <w:szCs w:val="28"/>
        </w:rPr>
        <w:t xml:space="preserve"> тис. грн, або </w:t>
      </w:r>
      <w:r w:rsidR="00D63D24" w:rsidRPr="00391A40">
        <w:rPr>
          <w:rFonts w:ascii="Times New Roman" w:eastAsia="Calibri" w:hAnsi="Times New Roman" w:cs="Times New Roman"/>
          <w:sz w:val="28"/>
          <w:szCs w:val="28"/>
        </w:rPr>
        <w:t>27,4</w:t>
      </w:r>
      <w:r w:rsidRPr="00391A40">
        <w:rPr>
          <w:rFonts w:ascii="Times New Roman" w:eastAsia="Calibri" w:hAnsi="Times New Roman" w:cs="Times New Roman"/>
          <w:sz w:val="28"/>
          <w:szCs w:val="28"/>
        </w:rPr>
        <w:t xml:space="preserve"> відсотка до запланованих коштів. Даний обсяг видатків забезпечив функціонування </w:t>
      </w:r>
      <w:r w:rsidRPr="00391A40">
        <w:rPr>
          <w:rFonts w:ascii="Times New Roman" w:eastAsia="Calibri" w:hAnsi="Times New Roman" w:cs="Times New Roman"/>
          <w:sz w:val="28"/>
          <w:szCs w:val="28"/>
          <w:lang w:eastAsia="ru-RU"/>
        </w:rPr>
        <w:t>КЗ «Ковельська школа мистецтв» та КЗ «Ковельська дитяча художня школа ім. А. Лазарчука».</w:t>
      </w:r>
    </w:p>
    <w:p w:rsidR="00666A88" w:rsidRPr="00391A40" w:rsidRDefault="00666A88" w:rsidP="00666A88">
      <w:pPr>
        <w:spacing w:after="0" w:line="240" w:lineRule="auto"/>
        <w:ind w:firstLine="567"/>
        <w:jc w:val="both"/>
        <w:rPr>
          <w:rFonts w:ascii="Times New Roman" w:eastAsia="Calibri" w:hAnsi="Times New Roman" w:cs="Times New Roman"/>
          <w:sz w:val="28"/>
          <w:szCs w:val="28"/>
          <w:lang w:eastAsia="ru-RU"/>
        </w:rPr>
      </w:pPr>
      <w:r w:rsidRPr="00391A40">
        <w:rPr>
          <w:rFonts w:ascii="Times New Roman" w:eastAsia="Calibri" w:hAnsi="Times New Roman" w:cs="Times New Roman"/>
          <w:sz w:val="28"/>
          <w:szCs w:val="28"/>
          <w:lang w:eastAsia="ru-RU"/>
        </w:rPr>
        <w:t xml:space="preserve">Штатна чисельність працівників по школах мистецтв станом на </w:t>
      </w:r>
      <w:r w:rsidR="00D63D24" w:rsidRPr="00391A40">
        <w:rPr>
          <w:rFonts w:ascii="Times New Roman" w:eastAsia="Calibri" w:hAnsi="Times New Roman" w:cs="Times New Roman"/>
          <w:sz w:val="28"/>
          <w:szCs w:val="28"/>
          <w:lang w:eastAsia="ru-RU"/>
        </w:rPr>
        <w:t>01</w:t>
      </w:r>
      <w:r w:rsidRPr="00391A40">
        <w:rPr>
          <w:rFonts w:ascii="Times New Roman" w:eastAsia="Calibri" w:hAnsi="Times New Roman" w:cs="Times New Roman"/>
          <w:sz w:val="28"/>
          <w:szCs w:val="28"/>
          <w:lang w:eastAsia="ru-RU"/>
        </w:rPr>
        <w:t>.</w:t>
      </w:r>
      <w:r w:rsidR="00D63D24" w:rsidRPr="00391A40">
        <w:rPr>
          <w:rFonts w:ascii="Times New Roman" w:eastAsia="Calibri" w:hAnsi="Times New Roman" w:cs="Times New Roman"/>
          <w:sz w:val="28"/>
          <w:szCs w:val="28"/>
          <w:lang w:eastAsia="ru-RU"/>
        </w:rPr>
        <w:t>04</w:t>
      </w:r>
      <w:r w:rsidRPr="00391A40">
        <w:rPr>
          <w:rFonts w:ascii="Times New Roman" w:eastAsia="Calibri" w:hAnsi="Times New Roman" w:cs="Times New Roman"/>
          <w:sz w:val="28"/>
          <w:szCs w:val="28"/>
          <w:lang w:eastAsia="ru-RU"/>
        </w:rPr>
        <w:t>.202</w:t>
      </w:r>
      <w:r w:rsidR="00D63D24" w:rsidRPr="00391A40">
        <w:rPr>
          <w:rFonts w:ascii="Times New Roman" w:eastAsia="Calibri" w:hAnsi="Times New Roman" w:cs="Times New Roman"/>
          <w:sz w:val="28"/>
          <w:szCs w:val="28"/>
          <w:lang w:eastAsia="ru-RU"/>
        </w:rPr>
        <w:t>6</w:t>
      </w:r>
      <w:r w:rsidRPr="00391A40">
        <w:rPr>
          <w:rFonts w:ascii="Times New Roman" w:eastAsia="Calibri" w:hAnsi="Times New Roman" w:cs="Times New Roman"/>
          <w:sz w:val="28"/>
          <w:szCs w:val="28"/>
          <w:lang w:eastAsia="ru-RU"/>
        </w:rPr>
        <w:t xml:space="preserve"> року по загальному фонду становить 109,55 одиниць, спеціальному фонду – 5,5 одиниці, фактична чисельність по загальному фонду – 109,55 одиниць, спеціальному фонду - 5,5 одиниць.</w:t>
      </w:r>
    </w:p>
    <w:p w:rsidR="00666A88" w:rsidRPr="00391A40" w:rsidRDefault="00666A88" w:rsidP="00666A88">
      <w:pPr>
        <w:spacing w:after="0" w:line="240" w:lineRule="auto"/>
        <w:ind w:firstLine="567"/>
        <w:jc w:val="both"/>
        <w:rPr>
          <w:rFonts w:ascii="Times New Roman" w:eastAsia="Calibri" w:hAnsi="Times New Roman" w:cs="Times New Roman"/>
          <w:sz w:val="28"/>
          <w:szCs w:val="28"/>
          <w:lang w:eastAsia="ja-JP"/>
        </w:rPr>
      </w:pPr>
      <w:r w:rsidRPr="00391A40">
        <w:rPr>
          <w:rFonts w:ascii="Times New Roman" w:eastAsia="Calibri" w:hAnsi="Times New Roman" w:cs="Times New Roman"/>
          <w:sz w:val="28"/>
          <w:szCs w:val="28"/>
          <w:lang w:eastAsia="ja-JP"/>
        </w:rPr>
        <w:t xml:space="preserve">В школі мистецтв навчається 569 дітей, в тому числі 23 дітей з інших територіальних громад, в художній школі навчається 226 дітей, в тому числі 17 дітей з інших територіальних громад. </w:t>
      </w:r>
    </w:p>
    <w:p w:rsidR="00666A88" w:rsidRPr="00391A40" w:rsidRDefault="00666A88" w:rsidP="00666A88">
      <w:pPr>
        <w:spacing w:after="0" w:line="240" w:lineRule="auto"/>
        <w:ind w:firstLine="567"/>
        <w:jc w:val="both"/>
        <w:rPr>
          <w:rFonts w:ascii="Times New Roman" w:eastAsia="Calibri" w:hAnsi="Times New Roman" w:cs="Times New Roman"/>
          <w:sz w:val="28"/>
          <w:szCs w:val="28"/>
          <w:shd w:val="clear" w:color="auto" w:fill="FFFFFF"/>
        </w:rPr>
      </w:pPr>
      <w:r w:rsidRPr="00391A40">
        <w:rPr>
          <w:rFonts w:ascii="Times New Roman" w:eastAsia="Calibri" w:hAnsi="Times New Roman" w:cs="Times New Roman"/>
          <w:sz w:val="28"/>
          <w:szCs w:val="28"/>
        </w:rPr>
        <w:t xml:space="preserve">На утримання </w:t>
      </w:r>
      <w:r w:rsidRPr="00391A40">
        <w:rPr>
          <w:rFonts w:ascii="Calibri" w:eastAsia="Calibri" w:hAnsi="Calibri" w:cs="Times New Roman"/>
          <w:bCs/>
          <w:i/>
          <w:iCs/>
          <w:sz w:val="28"/>
          <w:szCs w:val="28"/>
          <w:shd w:val="clear" w:color="auto" w:fill="FFFFFF"/>
        </w:rPr>
        <w:t xml:space="preserve"> </w:t>
      </w:r>
      <w:r w:rsidRPr="00391A40">
        <w:rPr>
          <w:rFonts w:ascii="Times New Roman" w:eastAsia="Calibri" w:hAnsi="Times New Roman" w:cs="Times New Roman"/>
          <w:bCs/>
          <w:iCs/>
          <w:sz w:val="28"/>
          <w:szCs w:val="28"/>
          <w:shd w:val="clear" w:color="auto" w:fill="FFFFFF"/>
        </w:rPr>
        <w:t xml:space="preserve">молодіжного центру </w:t>
      </w:r>
      <w:r w:rsidRPr="00391A40">
        <w:rPr>
          <w:rFonts w:ascii="Times New Roman" w:eastAsia="Calibri" w:hAnsi="Times New Roman" w:cs="Times New Roman"/>
          <w:i/>
          <w:iCs/>
          <w:sz w:val="28"/>
          <w:szCs w:val="28"/>
          <w:shd w:val="clear" w:color="auto" w:fill="FFFFFF"/>
        </w:rPr>
        <w:t>"</w:t>
      </w:r>
      <w:r w:rsidRPr="00391A40">
        <w:rPr>
          <w:rFonts w:ascii="Times New Roman" w:eastAsia="Calibri" w:hAnsi="Times New Roman" w:cs="Times New Roman"/>
          <w:bCs/>
          <w:iCs/>
          <w:sz w:val="28"/>
          <w:szCs w:val="28"/>
          <w:shd w:val="clear" w:color="auto" w:fill="FFFFFF"/>
        </w:rPr>
        <w:t>Місто ідей</w:t>
      </w:r>
      <w:r w:rsidRPr="00391A40">
        <w:rPr>
          <w:rFonts w:ascii="Times New Roman" w:eastAsia="Calibri" w:hAnsi="Times New Roman" w:cs="Times New Roman"/>
          <w:i/>
          <w:sz w:val="28"/>
          <w:szCs w:val="28"/>
          <w:shd w:val="clear" w:color="auto" w:fill="FFFFFF"/>
        </w:rPr>
        <w:t>",</w:t>
      </w:r>
      <w:r w:rsidRPr="00391A40">
        <w:rPr>
          <w:rFonts w:ascii="Times New Roman" w:eastAsia="Calibri" w:hAnsi="Times New Roman" w:cs="Times New Roman"/>
          <w:sz w:val="28"/>
          <w:szCs w:val="28"/>
          <w:shd w:val="clear" w:color="auto" w:fill="FFFFFF"/>
        </w:rPr>
        <w:t xml:space="preserve"> штатна чисельність якого становить 2 одиниці, використано </w:t>
      </w:r>
      <w:r w:rsidR="00D63D24" w:rsidRPr="00391A40">
        <w:rPr>
          <w:rFonts w:ascii="Times New Roman" w:eastAsia="Calibri" w:hAnsi="Times New Roman" w:cs="Times New Roman"/>
          <w:sz w:val="28"/>
          <w:szCs w:val="28"/>
          <w:shd w:val="clear" w:color="auto" w:fill="FFFFFF"/>
        </w:rPr>
        <w:t>130,8</w:t>
      </w:r>
      <w:r w:rsidRPr="00391A40">
        <w:rPr>
          <w:rFonts w:ascii="Times New Roman" w:eastAsia="Calibri" w:hAnsi="Times New Roman" w:cs="Times New Roman"/>
          <w:sz w:val="28"/>
          <w:szCs w:val="28"/>
          <w:shd w:val="clear" w:color="auto" w:fill="FFFFFF"/>
        </w:rPr>
        <w:t xml:space="preserve"> тис. грн, або </w:t>
      </w:r>
      <w:r w:rsidR="00D63D24" w:rsidRPr="00391A40">
        <w:rPr>
          <w:rFonts w:ascii="Times New Roman" w:eastAsia="Calibri" w:hAnsi="Times New Roman" w:cs="Times New Roman"/>
          <w:sz w:val="28"/>
          <w:szCs w:val="28"/>
          <w:shd w:val="clear" w:color="auto" w:fill="FFFFFF"/>
        </w:rPr>
        <w:t>12,8</w:t>
      </w:r>
      <w:r w:rsidRPr="00391A40">
        <w:rPr>
          <w:rFonts w:ascii="Times New Roman" w:eastAsia="Calibri" w:hAnsi="Times New Roman" w:cs="Times New Roman"/>
          <w:sz w:val="28"/>
          <w:szCs w:val="28"/>
          <w:shd w:val="clear" w:color="auto" w:fill="FFFFFF"/>
        </w:rPr>
        <w:t xml:space="preserve"> % до річного плану. На заробітну плату з нарахуваннями спрямовано </w:t>
      </w:r>
      <w:r w:rsidR="00D63D24" w:rsidRPr="00391A40">
        <w:rPr>
          <w:rFonts w:ascii="Times New Roman" w:eastAsia="Calibri" w:hAnsi="Times New Roman" w:cs="Times New Roman"/>
          <w:sz w:val="28"/>
          <w:szCs w:val="28"/>
          <w:shd w:val="clear" w:color="auto" w:fill="FFFFFF"/>
        </w:rPr>
        <w:t>112,6</w:t>
      </w:r>
      <w:r w:rsidRPr="00391A40">
        <w:rPr>
          <w:rFonts w:ascii="Times New Roman" w:eastAsia="Calibri" w:hAnsi="Times New Roman" w:cs="Times New Roman"/>
          <w:sz w:val="28"/>
          <w:szCs w:val="28"/>
          <w:shd w:val="clear" w:color="auto" w:fill="FFFFFF"/>
        </w:rPr>
        <w:t xml:space="preserve"> тис. грн, або </w:t>
      </w:r>
      <w:r w:rsidR="00D63D24" w:rsidRPr="00391A40">
        <w:rPr>
          <w:rFonts w:ascii="Times New Roman" w:eastAsia="Calibri" w:hAnsi="Times New Roman" w:cs="Times New Roman"/>
          <w:sz w:val="28"/>
          <w:szCs w:val="28"/>
          <w:shd w:val="clear" w:color="auto" w:fill="FFFFFF"/>
        </w:rPr>
        <w:t>22,7</w:t>
      </w:r>
      <w:r w:rsidRPr="00391A40">
        <w:rPr>
          <w:rFonts w:ascii="Times New Roman" w:eastAsia="Calibri" w:hAnsi="Times New Roman" w:cs="Times New Roman"/>
          <w:sz w:val="28"/>
          <w:szCs w:val="28"/>
          <w:shd w:val="clear" w:color="auto" w:fill="FFFFFF"/>
        </w:rPr>
        <w:t xml:space="preserve">% до річного плану. </w:t>
      </w:r>
    </w:p>
    <w:p w:rsidR="00666A88" w:rsidRPr="00391A40" w:rsidRDefault="00666A88" w:rsidP="00666A88">
      <w:pPr>
        <w:widowControl w:val="0"/>
        <w:spacing w:after="0" w:line="240" w:lineRule="auto"/>
        <w:ind w:firstLine="567"/>
        <w:jc w:val="both"/>
        <w:rPr>
          <w:rFonts w:ascii="Times New Roman" w:eastAsia="Calibri" w:hAnsi="Times New Roman" w:cs="Times New Roman"/>
          <w:bCs/>
          <w:iCs/>
          <w:sz w:val="28"/>
          <w:szCs w:val="28"/>
        </w:rPr>
      </w:pPr>
      <w:r w:rsidRPr="00391A40">
        <w:rPr>
          <w:rFonts w:ascii="Times New Roman" w:eastAsia="Calibri" w:hAnsi="Times New Roman" w:cs="Times New Roman"/>
          <w:bCs/>
          <w:iCs/>
          <w:sz w:val="28"/>
          <w:szCs w:val="28"/>
        </w:rPr>
        <w:t xml:space="preserve">На проведення молодіжних заходів </w:t>
      </w:r>
      <w:r w:rsidR="00F84F6E" w:rsidRPr="00391A40">
        <w:rPr>
          <w:rFonts w:ascii="Times New Roman" w:eastAsia="Calibri" w:hAnsi="Times New Roman" w:cs="Times New Roman"/>
          <w:bCs/>
          <w:iCs/>
          <w:sz w:val="28"/>
          <w:szCs w:val="28"/>
        </w:rPr>
        <w:t>передбачено на 2026 рік</w:t>
      </w:r>
      <w:r w:rsidRPr="00391A40">
        <w:rPr>
          <w:rFonts w:ascii="Times New Roman" w:eastAsia="Calibri" w:hAnsi="Times New Roman" w:cs="Times New Roman"/>
          <w:bCs/>
          <w:iCs/>
          <w:sz w:val="28"/>
          <w:szCs w:val="28"/>
        </w:rPr>
        <w:t xml:space="preserve"> </w:t>
      </w:r>
      <w:r w:rsidR="00F84F6E" w:rsidRPr="00391A40">
        <w:rPr>
          <w:rFonts w:ascii="Times New Roman" w:eastAsia="Calibri" w:hAnsi="Times New Roman" w:cs="Times New Roman"/>
          <w:bCs/>
          <w:iCs/>
          <w:sz w:val="28"/>
          <w:szCs w:val="28"/>
        </w:rPr>
        <w:t>450,0</w:t>
      </w:r>
      <w:r w:rsidRPr="00391A40">
        <w:rPr>
          <w:rFonts w:ascii="Times New Roman" w:eastAsia="Calibri" w:hAnsi="Times New Roman" w:cs="Times New Roman"/>
          <w:bCs/>
          <w:iCs/>
          <w:sz w:val="28"/>
          <w:szCs w:val="28"/>
        </w:rPr>
        <w:t xml:space="preserve"> тис. грн, касові видатки</w:t>
      </w:r>
      <w:r w:rsidR="00F84F6E" w:rsidRPr="00391A40">
        <w:rPr>
          <w:rFonts w:ascii="Times New Roman" w:eastAsia="Calibri" w:hAnsi="Times New Roman" w:cs="Times New Roman"/>
          <w:bCs/>
          <w:iCs/>
          <w:sz w:val="28"/>
          <w:szCs w:val="28"/>
        </w:rPr>
        <w:t xml:space="preserve"> з</w:t>
      </w:r>
      <w:r w:rsidR="00391A40">
        <w:rPr>
          <w:rFonts w:ascii="Times New Roman" w:eastAsia="Calibri" w:hAnsi="Times New Roman" w:cs="Times New Roman"/>
          <w:bCs/>
          <w:iCs/>
          <w:sz w:val="28"/>
          <w:szCs w:val="28"/>
        </w:rPr>
        <w:t>а</w:t>
      </w:r>
      <w:r w:rsidR="00F84F6E" w:rsidRPr="00391A40">
        <w:rPr>
          <w:rFonts w:ascii="Times New Roman" w:eastAsia="Calibri" w:hAnsi="Times New Roman" w:cs="Times New Roman"/>
          <w:bCs/>
          <w:iCs/>
          <w:sz w:val="28"/>
          <w:szCs w:val="28"/>
        </w:rPr>
        <w:t xml:space="preserve"> І квартал 2026 року</w:t>
      </w:r>
      <w:r w:rsidRPr="00391A40">
        <w:rPr>
          <w:rFonts w:ascii="Times New Roman" w:eastAsia="Calibri" w:hAnsi="Times New Roman" w:cs="Times New Roman"/>
          <w:bCs/>
          <w:iCs/>
          <w:sz w:val="28"/>
          <w:szCs w:val="28"/>
        </w:rPr>
        <w:t xml:space="preserve"> склали </w:t>
      </w:r>
      <w:r w:rsidR="00F84F6E" w:rsidRPr="00391A40">
        <w:rPr>
          <w:rFonts w:ascii="Times New Roman" w:eastAsia="Calibri" w:hAnsi="Times New Roman" w:cs="Times New Roman"/>
          <w:bCs/>
          <w:iCs/>
          <w:sz w:val="28"/>
          <w:szCs w:val="28"/>
        </w:rPr>
        <w:t>12,8</w:t>
      </w:r>
      <w:r w:rsidRPr="00391A40">
        <w:rPr>
          <w:rFonts w:ascii="Times New Roman" w:eastAsia="Calibri" w:hAnsi="Times New Roman" w:cs="Times New Roman"/>
          <w:bCs/>
          <w:iCs/>
          <w:sz w:val="28"/>
          <w:szCs w:val="28"/>
        </w:rPr>
        <w:t xml:space="preserve"> тис. грн, або </w:t>
      </w:r>
      <w:r w:rsidR="00F84F6E" w:rsidRPr="00391A40">
        <w:rPr>
          <w:rFonts w:ascii="Times New Roman" w:eastAsia="Calibri" w:hAnsi="Times New Roman" w:cs="Times New Roman"/>
          <w:bCs/>
          <w:iCs/>
          <w:sz w:val="28"/>
          <w:szCs w:val="28"/>
        </w:rPr>
        <w:t>2,8</w:t>
      </w:r>
      <w:r w:rsidRPr="00391A40">
        <w:rPr>
          <w:rFonts w:ascii="Times New Roman" w:eastAsia="Calibri" w:hAnsi="Times New Roman" w:cs="Times New Roman"/>
          <w:bCs/>
          <w:iCs/>
          <w:sz w:val="28"/>
          <w:szCs w:val="28"/>
        </w:rPr>
        <w:t xml:space="preserve"> % до річних призначень.</w:t>
      </w:r>
    </w:p>
    <w:p w:rsidR="00666A88" w:rsidRPr="00391A40" w:rsidRDefault="00666A88" w:rsidP="00666A88">
      <w:pPr>
        <w:spacing w:after="0" w:line="240" w:lineRule="auto"/>
        <w:ind w:firstLine="567"/>
        <w:jc w:val="both"/>
        <w:rPr>
          <w:rFonts w:ascii="Times New Roman" w:eastAsia="Calibri" w:hAnsi="Times New Roman" w:cs="Times New Roman"/>
          <w:sz w:val="28"/>
          <w:szCs w:val="24"/>
          <w:lang w:eastAsia="ja-JP"/>
        </w:rPr>
      </w:pPr>
      <w:r w:rsidRPr="00391A40">
        <w:rPr>
          <w:rFonts w:ascii="Times New Roman" w:eastAsia="Calibri" w:hAnsi="Times New Roman" w:cs="Times New Roman"/>
          <w:bCs/>
          <w:sz w:val="28"/>
          <w:szCs w:val="24"/>
          <w:lang w:eastAsia="ja-JP"/>
        </w:rPr>
        <w:lastRenderedPageBreak/>
        <w:t>Установи культури і мистецтва</w:t>
      </w:r>
      <w:r w:rsidR="00763E30" w:rsidRPr="00391A40">
        <w:rPr>
          <w:rFonts w:ascii="Times New Roman" w:eastAsia="Calibri" w:hAnsi="Times New Roman" w:cs="Times New Roman"/>
          <w:sz w:val="28"/>
          <w:szCs w:val="24"/>
          <w:lang w:eastAsia="ja-JP"/>
        </w:rPr>
        <w:t xml:space="preserve"> за І квартал 2026 року</w:t>
      </w:r>
      <w:r w:rsidRPr="00391A40">
        <w:rPr>
          <w:rFonts w:ascii="Times New Roman" w:eastAsia="Calibri" w:hAnsi="Times New Roman" w:cs="Times New Roman"/>
          <w:sz w:val="28"/>
          <w:szCs w:val="24"/>
          <w:lang w:eastAsia="ja-JP"/>
        </w:rPr>
        <w:t xml:space="preserve"> профінансовані на суму </w:t>
      </w:r>
      <w:r w:rsidR="001941EE" w:rsidRPr="00391A40">
        <w:rPr>
          <w:rFonts w:ascii="Times New Roman" w:eastAsia="Calibri" w:hAnsi="Times New Roman" w:cs="Times New Roman"/>
          <w:sz w:val="28"/>
          <w:szCs w:val="24"/>
          <w:lang w:eastAsia="ja-JP"/>
        </w:rPr>
        <w:t>6519,1</w:t>
      </w:r>
      <w:r w:rsidRPr="00391A40">
        <w:rPr>
          <w:rFonts w:ascii="Times New Roman" w:eastAsia="Calibri" w:hAnsi="Times New Roman" w:cs="Times New Roman"/>
          <w:sz w:val="28"/>
          <w:szCs w:val="24"/>
          <w:lang w:eastAsia="ja-JP"/>
        </w:rPr>
        <w:t xml:space="preserve"> тис. грн, в тому числі із загального фонду – </w:t>
      </w:r>
      <w:r w:rsidR="001941EE" w:rsidRPr="00391A40">
        <w:rPr>
          <w:rFonts w:ascii="Times New Roman" w:eastAsia="Calibri" w:hAnsi="Times New Roman" w:cs="Times New Roman"/>
          <w:sz w:val="28"/>
          <w:szCs w:val="24"/>
          <w:lang w:eastAsia="ja-JP"/>
        </w:rPr>
        <w:t>5508,4</w:t>
      </w:r>
      <w:r w:rsidRPr="00391A40">
        <w:rPr>
          <w:rFonts w:ascii="Times New Roman" w:eastAsia="Calibri" w:hAnsi="Times New Roman" w:cs="Times New Roman"/>
          <w:sz w:val="28"/>
          <w:szCs w:val="24"/>
          <w:lang w:eastAsia="ja-JP"/>
        </w:rPr>
        <w:t xml:space="preserve"> тис. грн, спеціального фонду – </w:t>
      </w:r>
      <w:r w:rsidR="001941EE" w:rsidRPr="00391A40">
        <w:rPr>
          <w:rFonts w:ascii="Times New Roman" w:eastAsia="Calibri" w:hAnsi="Times New Roman" w:cs="Times New Roman"/>
          <w:sz w:val="28"/>
          <w:szCs w:val="24"/>
          <w:lang w:eastAsia="ja-JP"/>
        </w:rPr>
        <w:t>1010,7</w:t>
      </w:r>
      <w:r w:rsidRPr="00391A40">
        <w:rPr>
          <w:rFonts w:ascii="Times New Roman" w:eastAsia="Calibri" w:hAnsi="Times New Roman" w:cs="Times New Roman"/>
          <w:sz w:val="28"/>
          <w:szCs w:val="24"/>
          <w:lang w:eastAsia="ja-JP"/>
        </w:rPr>
        <w:t xml:space="preserve"> тис. гр</w:t>
      </w:r>
      <w:r w:rsidR="00391A40">
        <w:rPr>
          <w:rFonts w:ascii="Times New Roman" w:eastAsia="Calibri" w:hAnsi="Times New Roman" w:cs="Times New Roman"/>
          <w:sz w:val="28"/>
          <w:szCs w:val="24"/>
          <w:lang w:eastAsia="ja-JP"/>
        </w:rPr>
        <w:t>ивень</w:t>
      </w:r>
      <w:r w:rsidRPr="00391A40">
        <w:rPr>
          <w:rFonts w:ascii="Times New Roman" w:eastAsia="Calibri" w:hAnsi="Times New Roman" w:cs="Times New Roman"/>
          <w:sz w:val="28"/>
          <w:szCs w:val="24"/>
          <w:lang w:eastAsia="ja-JP"/>
        </w:rPr>
        <w:t xml:space="preserve">. Виконання до річного бюджетного призначення становить </w:t>
      </w:r>
      <w:r w:rsidR="001941EE" w:rsidRPr="00391A40">
        <w:rPr>
          <w:rFonts w:ascii="Times New Roman" w:eastAsia="Calibri" w:hAnsi="Times New Roman" w:cs="Times New Roman"/>
          <w:sz w:val="28"/>
          <w:szCs w:val="24"/>
          <w:lang w:eastAsia="ja-JP"/>
        </w:rPr>
        <w:t>22,4</w:t>
      </w:r>
      <w:r w:rsidRPr="00391A40">
        <w:rPr>
          <w:rFonts w:ascii="Times New Roman" w:eastAsia="Calibri" w:hAnsi="Times New Roman" w:cs="Times New Roman"/>
          <w:sz w:val="28"/>
          <w:szCs w:val="24"/>
          <w:lang w:eastAsia="ja-JP"/>
        </w:rPr>
        <w:t xml:space="preserve"> відсотка. Питома вага видатків на заклади та заходи культури у видатках бюджету становить </w:t>
      </w:r>
      <w:r w:rsidR="001941EE" w:rsidRPr="00391A40">
        <w:rPr>
          <w:rFonts w:ascii="Times New Roman" w:eastAsia="Calibri" w:hAnsi="Times New Roman" w:cs="Times New Roman"/>
          <w:sz w:val="28"/>
          <w:szCs w:val="24"/>
          <w:lang w:eastAsia="ja-JP"/>
        </w:rPr>
        <w:t xml:space="preserve">31,6 </w:t>
      </w:r>
      <w:r w:rsidRPr="00391A40">
        <w:rPr>
          <w:rFonts w:ascii="Times New Roman" w:eastAsia="Calibri" w:hAnsi="Times New Roman" w:cs="Times New Roman"/>
          <w:sz w:val="28"/>
          <w:szCs w:val="24"/>
          <w:lang w:eastAsia="ja-JP"/>
        </w:rPr>
        <w:t xml:space="preserve">відсотка. </w:t>
      </w:r>
    </w:p>
    <w:p w:rsidR="00666A88" w:rsidRPr="00391A40" w:rsidRDefault="00666A88" w:rsidP="00666A88">
      <w:pPr>
        <w:spacing w:after="0" w:line="240" w:lineRule="auto"/>
        <w:ind w:firstLine="567"/>
        <w:jc w:val="both"/>
        <w:rPr>
          <w:rFonts w:ascii="Times New Roman" w:eastAsia="Calibri" w:hAnsi="Times New Roman" w:cs="Times New Roman"/>
          <w:sz w:val="28"/>
          <w:szCs w:val="24"/>
          <w:lang w:eastAsia="ja-JP"/>
        </w:rPr>
      </w:pPr>
      <w:r w:rsidRPr="00391A40">
        <w:rPr>
          <w:rFonts w:ascii="Times New Roman" w:eastAsia="Calibri" w:hAnsi="Times New Roman" w:cs="Times New Roman"/>
          <w:sz w:val="28"/>
          <w:szCs w:val="24"/>
          <w:lang w:eastAsia="ja-JP"/>
        </w:rPr>
        <w:t xml:space="preserve">У видатках на культуру і мистецтво </w:t>
      </w:r>
      <w:r w:rsidR="00CE38BB" w:rsidRPr="00391A40">
        <w:rPr>
          <w:rFonts w:ascii="Times New Roman" w:eastAsia="Calibri" w:hAnsi="Times New Roman" w:cs="Times New Roman"/>
          <w:sz w:val="28"/>
          <w:szCs w:val="24"/>
          <w:lang w:eastAsia="ja-JP"/>
        </w:rPr>
        <w:t>4</w:t>
      </w:r>
      <w:r w:rsidR="008762BE" w:rsidRPr="00391A40">
        <w:rPr>
          <w:rFonts w:ascii="Times New Roman" w:eastAsia="Calibri" w:hAnsi="Times New Roman" w:cs="Times New Roman"/>
          <w:sz w:val="28"/>
          <w:szCs w:val="24"/>
          <w:lang w:eastAsia="ja-JP"/>
        </w:rPr>
        <w:t>352,7</w:t>
      </w:r>
      <w:r w:rsidRPr="00391A40">
        <w:rPr>
          <w:rFonts w:ascii="Times New Roman" w:eastAsia="Calibri" w:hAnsi="Times New Roman" w:cs="Times New Roman"/>
          <w:sz w:val="28"/>
          <w:szCs w:val="24"/>
          <w:lang w:eastAsia="ja-JP"/>
        </w:rPr>
        <w:t xml:space="preserve"> тис. грн використано на оплату праці з нарахуванням, </w:t>
      </w:r>
      <w:r w:rsidR="008762BE" w:rsidRPr="00391A40">
        <w:rPr>
          <w:rFonts w:ascii="Times New Roman" w:eastAsia="Calibri" w:hAnsi="Times New Roman" w:cs="Times New Roman"/>
          <w:sz w:val="28"/>
          <w:szCs w:val="24"/>
          <w:lang w:eastAsia="ja-JP"/>
        </w:rPr>
        <w:t>991,1</w:t>
      </w:r>
      <w:r w:rsidRPr="00391A40">
        <w:rPr>
          <w:rFonts w:ascii="Times New Roman" w:eastAsia="Calibri" w:hAnsi="Times New Roman" w:cs="Times New Roman"/>
          <w:sz w:val="28"/>
          <w:szCs w:val="24"/>
          <w:lang w:eastAsia="ja-JP"/>
        </w:rPr>
        <w:t xml:space="preserve"> тис. грн - на оплату енергоносіїв та комунальних послуг, </w:t>
      </w:r>
      <w:r w:rsidR="008762BE" w:rsidRPr="00391A40">
        <w:rPr>
          <w:rFonts w:ascii="Times New Roman" w:eastAsia="Calibri" w:hAnsi="Times New Roman" w:cs="Times New Roman"/>
          <w:sz w:val="28"/>
          <w:szCs w:val="24"/>
          <w:lang w:eastAsia="ja-JP"/>
        </w:rPr>
        <w:t>35,0</w:t>
      </w:r>
      <w:r w:rsidRPr="00391A40">
        <w:rPr>
          <w:rFonts w:ascii="Times New Roman" w:eastAsia="Calibri" w:hAnsi="Times New Roman" w:cs="Times New Roman"/>
          <w:sz w:val="28"/>
          <w:szCs w:val="24"/>
          <w:lang w:eastAsia="ja-JP"/>
        </w:rPr>
        <w:t xml:space="preserve"> тис. грн – на капітальні видатки.</w:t>
      </w:r>
    </w:p>
    <w:p w:rsidR="00666A88" w:rsidRPr="00391A40" w:rsidRDefault="00666A88" w:rsidP="00666A88">
      <w:pPr>
        <w:spacing w:after="0" w:line="240" w:lineRule="auto"/>
        <w:ind w:firstLine="567"/>
        <w:jc w:val="both"/>
        <w:rPr>
          <w:rFonts w:ascii="Times New Roman" w:eastAsia="Calibri" w:hAnsi="Times New Roman" w:cs="Times New Roman"/>
          <w:sz w:val="28"/>
          <w:szCs w:val="24"/>
          <w:lang w:eastAsia="ja-JP"/>
        </w:rPr>
      </w:pPr>
      <w:r w:rsidRPr="00391A40">
        <w:rPr>
          <w:rFonts w:ascii="Times New Roman" w:eastAsia="Calibri" w:hAnsi="Times New Roman" w:cs="Times New Roman"/>
          <w:sz w:val="28"/>
          <w:szCs w:val="24"/>
          <w:lang w:eastAsia="ja-JP"/>
        </w:rPr>
        <w:t>Даний обсяг видатків забезпечив функціонування бюджетних установ та асигнування бюджету були спрямовані на виконання бюджетних програм, а саме на:</w:t>
      </w:r>
    </w:p>
    <w:p w:rsidR="00666A88" w:rsidRPr="00391A40" w:rsidRDefault="00666A88" w:rsidP="00666A88">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391A40">
        <w:rPr>
          <w:rFonts w:ascii="Times New Roman" w:eastAsia="Calibri" w:hAnsi="Times New Roman" w:cs="Times New Roman"/>
          <w:sz w:val="28"/>
          <w:szCs w:val="28"/>
          <w:lang w:eastAsia="ru-RU"/>
        </w:rPr>
        <w:t xml:space="preserve">- «Забезпечення діяльності бібліотек» для КЗ «Публічна бібліотека Ковельської територіальної громади» (3 міських та 5 сільських бібліотек) використано коштів в сумі </w:t>
      </w:r>
      <w:r w:rsidR="008762BE" w:rsidRPr="00391A40">
        <w:rPr>
          <w:rFonts w:ascii="Times New Roman" w:eastAsia="Calibri" w:hAnsi="Times New Roman" w:cs="Times New Roman"/>
          <w:sz w:val="28"/>
          <w:szCs w:val="28"/>
          <w:lang w:eastAsia="ru-RU"/>
        </w:rPr>
        <w:t>1568,7</w:t>
      </w:r>
      <w:r w:rsidRPr="00391A40">
        <w:rPr>
          <w:rFonts w:ascii="Times New Roman" w:eastAsia="Calibri" w:hAnsi="Times New Roman" w:cs="Times New Roman"/>
          <w:sz w:val="28"/>
          <w:szCs w:val="28"/>
          <w:lang w:eastAsia="ru-RU"/>
        </w:rPr>
        <w:t xml:space="preserve"> тис. грн;</w:t>
      </w:r>
    </w:p>
    <w:p w:rsidR="00666A88" w:rsidRPr="00391A40" w:rsidRDefault="00666A88" w:rsidP="00666A88">
      <w:pPr>
        <w:widowControl w:val="0"/>
        <w:spacing w:after="0" w:line="240" w:lineRule="auto"/>
        <w:ind w:firstLine="709"/>
        <w:jc w:val="both"/>
        <w:rPr>
          <w:rFonts w:ascii="Times New Roman" w:eastAsia="Calibri" w:hAnsi="Times New Roman" w:cs="Times New Roman"/>
          <w:sz w:val="28"/>
          <w:szCs w:val="28"/>
          <w:lang w:eastAsia="ru-RU"/>
        </w:rPr>
      </w:pPr>
      <w:r w:rsidRPr="00391A40">
        <w:rPr>
          <w:rFonts w:ascii="Times New Roman" w:eastAsia="Calibri" w:hAnsi="Times New Roman" w:cs="Times New Roman"/>
          <w:sz w:val="28"/>
          <w:szCs w:val="28"/>
          <w:lang w:eastAsia="ru-RU"/>
        </w:rPr>
        <w:t xml:space="preserve">- «Забезпечення діяльності музеїв і виставок» для КЗ «Ковельський історичний музей» використано коштів в сумі </w:t>
      </w:r>
      <w:r w:rsidR="008762BE" w:rsidRPr="00391A40">
        <w:rPr>
          <w:rFonts w:ascii="Times New Roman" w:eastAsia="Calibri" w:hAnsi="Times New Roman" w:cs="Times New Roman"/>
          <w:sz w:val="28"/>
          <w:szCs w:val="28"/>
          <w:lang w:eastAsia="ru-RU"/>
        </w:rPr>
        <w:t>320,9</w:t>
      </w:r>
      <w:r w:rsidRPr="00391A40">
        <w:rPr>
          <w:rFonts w:ascii="Times New Roman" w:eastAsia="Calibri" w:hAnsi="Times New Roman" w:cs="Times New Roman"/>
          <w:sz w:val="28"/>
          <w:szCs w:val="28"/>
          <w:lang w:eastAsia="ru-RU"/>
        </w:rPr>
        <w:t xml:space="preserve"> тис. грн;</w:t>
      </w:r>
    </w:p>
    <w:p w:rsidR="00666A88" w:rsidRPr="00391A40" w:rsidRDefault="00666A88" w:rsidP="00666A88">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391A40">
        <w:rPr>
          <w:rFonts w:ascii="Times New Roman" w:eastAsia="Calibri" w:hAnsi="Times New Roman" w:cs="Times New Roman"/>
          <w:sz w:val="28"/>
          <w:szCs w:val="28"/>
          <w:lang w:eastAsia="ru-RU"/>
        </w:rPr>
        <w:t>- «</w:t>
      </w:r>
      <w:r w:rsidRPr="00391A40">
        <w:rPr>
          <w:rFonts w:ascii="Times New Roman" w:eastAsia="Calibri" w:hAnsi="Times New Roman" w:cs="Times New Roman"/>
          <w:bCs/>
          <w:sz w:val="28"/>
          <w:szCs w:val="28"/>
          <w:lang w:eastAsia="ru-RU"/>
        </w:rPr>
        <w:t>Забезпечення діяльності палаців i будинків культури, клубів, центрів дозвілля та інших клубних закладів</w:t>
      </w:r>
      <w:r w:rsidRPr="00391A40">
        <w:rPr>
          <w:rFonts w:ascii="Times New Roman" w:eastAsia="Calibri" w:hAnsi="Times New Roman" w:cs="Times New Roman"/>
          <w:sz w:val="28"/>
          <w:szCs w:val="28"/>
          <w:lang w:eastAsia="ru-RU"/>
        </w:rPr>
        <w:t xml:space="preserve">» для КЗ «Ковельський народний дім «Просвіта» (1 міський та 8 сільських закладів культури) використано коштів в сумі – </w:t>
      </w:r>
      <w:r w:rsidR="008762BE" w:rsidRPr="00391A40">
        <w:rPr>
          <w:rFonts w:ascii="Times New Roman" w:eastAsia="Calibri" w:hAnsi="Times New Roman" w:cs="Times New Roman"/>
          <w:sz w:val="28"/>
          <w:szCs w:val="28"/>
          <w:lang w:eastAsia="ru-RU"/>
        </w:rPr>
        <w:t xml:space="preserve">3162,6 </w:t>
      </w:r>
      <w:r w:rsidRPr="00391A40">
        <w:rPr>
          <w:rFonts w:ascii="Times New Roman" w:eastAsia="Calibri" w:hAnsi="Times New Roman" w:cs="Times New Roman"/>
          <w:sz w:val="28"/>
          <w:szCs w:val="28"/>
          <w:lang w:eastAsia="ru-RU"/>
        </w:rPr>
        <w:t>тис. грн;</w:t>
      </w:r>
    </w:p>
    <w:p w:rsidR="00666A88" w:rsidRPr="00391A40" w:rsidRDefault="00666A88" w:rsidP="00666A88">
      <w:pPr>
        <w:widowControl w:val="0"/>
        <w:spacing w:after="0" w:line="240" w:lineRule="auto"/>
        <w:ind w:firstLine="709"/>
        <w:jc w:val="both"/>
        <w:rPr>
          <w:rFonts w:ascii="Times New Roman" w:eastAsia="Calibri" w:hAnsi="Times New Roman" w:cs="Times New Roman"/>
          <w:sz w:val="28"/>
          <w:szCs w:val="28"/>
          <w:lang w:eastAsia="ru-RU"/>
        </w:rPr>
      </w:pPr>
      <w:r w:rsidRPr="00391A40">
        <w:rPr>
          <w:rFonts w:ascii="Times New Roman" w:eastAsia="Calibri" w:hAnsi="Times New Roman" w:cs="Times New Roman"/>
          <w:sz w:val="28"/>
          <w:szCs w:val="28"/>
          <w:lang w:eastAsia="ru-RU"/>
        </w:rPr>
        <w:t xml:space="preserve">- «Забезпечення діяльності інших закладів в галузі культури і мистецтва» використано коштів в сумі </w:t>
      </w:r>
      <w:r w:rsidR="0096034C" w:rsidRPr="00391A40">
        <w:rPr>
          <w:rFonts w:ascii="Times New Roman" w:eastAsia="Calibri" w:hAnsi="Times New Roman" w:cs="Times New Roman"/>
          <w:sz w:val="28"/>
          <w:szCs w:val="28"/>
          <w:lang w:eastAsia="ru-RU"/>
        </w:rPr>
        <w:t>1405,3</w:t>
      </w:r>
      <w:r w:rsidRPr="00391A40">
        <w:rPr>
          <w:rFonts w:ascii="Times New Roman" w:eastAsia="Calibri" w:hAnsi="Times New Roman" w:cs="Times New Roman"/>
          <w:sz w:val="28"/>
          <w:szCs w:val="28"/>
          <w:lang w:eastAsia="ru-RU"/>
        </w:rPr>
        <w:t xml:space="preserve"> тис. грн, в тому числі для:</w:t>
      </w:r>
    </w:p>
    <w:p w:rsidR="00666A88" w:rsidRPr="00391A40" w:rsidRDefault="00666A88" w:rsidP="00666A88">
      <w:pPr>
        <w:widowControl w:val="0"/>
        <w:spacing w:after="0" w:line="240" w:lineRule="auto"/>
        <w:ind w:firstLine="709"/>
        <w:jc w:val="both"/>
        <w:rPr>
          <w:rFonts w:ascii="Times New Roman" w:eastAsia="Calibri" w:hAnsi="Times New Roman" w:cs="Times New Roman"/>
          <w:sz w:val="28"/>
          <w:szCs w:val="28"/>
          <w:lang w:eastAsia="ru-RU"/>
        </w:rPr>
      </w:pPr>
      <w:r w:rsidRPr="00391A40">
        <w:rPr>
          <w:rFonts w:ascii="Times New Roman" w:eastAsia="Calibri" w:hAnsi="Times New Roman" w:cs="Times New Roman"/>
          <w:sz w:val="28"/>
          <w:szCs w:val="28"/>
          <w:lang w:eastAsia="ru-RU"/>
        </w:rPr>
        <w:t xml:space="preserve">Централізованої бухгалтерії управління культури, молоді, спорту та туризму – </w:t>
      </w:r>
      <w:r w:rsidR="00DC5648" w:rsidRPr="00391A40">
        <w:rPr>
          <w:rFonts w:ascii="Times New Roman" w:eastAsia="Calibri" w:hAnsi="Times New Roman" w:cs="Times New Roman"/>
          <w:sz w:val="28"/>
          <w:szCs w:val="28"/>
          <w:lang w:eastAsia="ru-RU"/>
        </w:rPr>
        <w:t>810,3</w:t>
      </w:r>
      <w:r w:rsidRPr="00391A40">
        <w:rPr>
          <w:rFonts w:ascii="Times New Roman" w:eastAsia="Calibri" w:hAnsi="Times New Roman" w:cs="Times New Roman"/>
          <w:sz w:val="28"/>
          <w:szCs w:val="28"/>
          <w:lang w:eastAsia="ru-RU"/>
        </w:rPr>
        <w:t xml:space="preserve"> тис. грн;</w:t>
      </w:r>
    </w:p>
    <w:p w:rsidR="00666A88" w:rsidRPr="00391A40" w:rsidRDefault="00666A88" w:rsidP="00666A88">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391A40">
        <w:rPr>
          <w:rFonts w:ascii="Times New Roman" w:eastAsia="Calibri" w:hAnsi="Times New Roman" w:cs="Times New Roman"/>
          <w:sz w:val="28"/>
          <w:szCs w:val="28"/>
          <w:lang w:eastAsia="ru-RU"/>
        </w:rPr>
        <w:t xml:space="preserve">КНГО </w:t>
      </w:r>
      <w:r w:rsidRPr="00391A40">
        <w:rPr>
          <w:rFonts w:ascii="Times New Roman" w:eastAsia="Calibri" w:hAnsi="Times New Roman" w:cs="Times New Roman"/>
          <w:sz w:val="28"/>
          <w:szCs w:val="28"/>
        </w:rPr>
        <w:t xml:space="preserve">«Транскордонний центр діалогу культур ім. Гетьманів </w:t>
      </w:r>
      <w:proofErr w:type="spellStart"/>
      <w:r w:rsidRPr="00391A40">
        <w:rPr>
          <w:rFonts w:ascii="Times New Roman" w:eastAsia="Calibri" w:hAnsi="Times New Roman" w:cs="Times New Roman"/>
          <w:sz w:val="28"/>
          <w:szCs w:val="28"/>
        </w:rPr>
        <w:t>Ружинських</w:t>
      </w:r>
      <w:proofErr w:type="spellEnd"/>
      <w:r w:rsidRPr="00391A40">
        <w:rPr>
          <w:rFonts w:ascii="Times New Roman" w:eastAsia="Calibri" w:hAnsi="Times New Roman" w:cs="Times New Roman"/>
          <w:sz w:val="28"/>
          <w:szCs w:val="28"/>
        </w:rPr>
        <w:t xml:space="preserve">» (одержувач коштів) – </w:t>
      </w:r>
      <w:r w:rsidR="00DC5648" w:rsidRPr="00391A40">
        <w:rPr>
          <w:rFonts w:ascii="Times New Roman" w:eastAsia="Calibri" w:hAnsi="Times New Roman" w:cs="Times New Roman"/>
          <w:sz w:val="28"/>
          <w:szCs w:val="28"/>
        </w:rPr>
        <w:t>595,0</w:t>
      </w:r>
      <w:r w:rsidRPr="00391A40">
        <w:rPr>
          <w:rFonts w:ascii="Times New Roman" w:eastAsia="Calibri" w:hAnsi="Times New Roman" w:cs="Times New Roman"/>
          <w:sz w:val="28"/>
          <w:szCs w:val="28"/>
        </w:rPr>
        <w:t xml:space="preserve"> тис. грн;</w:t>
      </w:r>
    </w:p>
    <w:p w:rsidR="00666A88" w:rsidRPr="00391A40" w:rsidRDefault="00666A88" w:rsidP="00666A88">
      <w:pPr>
        <w:widowControl w:val="0"/>
        <w:spacing w:after="0" w:line="240" w:lineRule="auto"/>
        <w:ind w:firstLine="709"/>
        <w:jc w:val="both"/>
        <w:rPr>
          <w:rFonts w:ascii="Times New Roman" w:eastAsia="Calibri" w:hAnsi="Times New Roman" w:cs="Times New Roman"/>
          <w:sz w:val="28"/>
          <w:szCs w:val="28"/>
          <w:lang w:eastAsia="ru-RU"/>
        </w:rPr>
      </w:pPr>
      <w:r w:rsidRPr="00391A40">
        <w:rPr>
          <w:rFonts w:ascii="Times New Roman" w:eastAsia="Calibri" w:hAnsi="Times New Roman" w:cs="Times New Roman"/>
          <w:sz w:val="28"/>
          <w:szCs w:val="28"/>
          <w:lang w:eastAsia="ru-RU"/>
        </w:rPr>
        <w:t>- «</w:t>
      </w:r>
      <w:r w:rsidRPr="00391A40">
        <w:rPr>
          <w:rFonts w:ascii="Times New Roman" w:eastAsia="Calibri" w:hAnsi="Times New Roman" w:cs="Times New Roman"/>
          <w:sz w:val="28"/>
          <w:szCs w:val="24"/>
          <w:lang w:eastAsia="ru-RU"/>
        </w:rPr>
        <w:t>Інші заходи в галузі культури і мистецтва»</w:t>
      </w:r>
      <w:r w:rsidRPr="00391A40">
        <w:rPr>
          <w:rFonts w:ascii="Times New Roman" w:eastAsia="Calibri" w:hAnsi="Times New Roman" w:cs="Times New Roman"/>
          <w:sz w:val="28"/>
          <w:szCs w:val="28"/>
          <w:lang w:eastAsia="ru-RU"/>
        </w:rPr>
        <w:t xml:space="preserve"> використано коштів в сумі </w:t>
      </w:r>
      <w:r w:rsidR="00560B89" w:rsidRPr="00391A40">
        <w:rPr>
          <w:rFonts w:ascii="Times New Roman" w:eastAsia="Calibri" w:hAnsi="Times New Roman" w:cs="Times New Roman"/>
          <w:sz w:val="28"/>
          <w:szCs w:val="28"/>
          <w:lang w:eastAsia="ru-RU"/>
        </w:rPr>
        <w:t>61,6</w:t>
      </w:r>
      <w:r w:rsidRPr="00391A40">
        <w:rPr>
          <w:rFonts w:ascii="Times New Roman" w:eastAsia="Calibri" w:hAnsi="Times New Roman" w:cs="Times New Roman"/>
          <w:sz w:val="28"/>
          <w:szCs w:val="28"/>
          <w:lang w:eastAsia="ru-RU"/>
        </w:rPr>
        <w:t xml:space="preserve"> тис. гр</w:t>
      </w:r>
      <w:r w:rsidR="00391A40">
        <w:rPr>
          <w:rFonts w:ascii="Times New Roman" w:eastAsia="Calibri" w:hAnsi="Times New Roman" w:cs="Times New Roman"/>
          <w:sz w:val="28"/>
          <w:szCs w:val="28"/>
          <w:lang w:eastAsia="ru-RU"/>
        </w:rPr>
        <w:t>ивень</w:t>
      </w:r>
      <w:r w:rsidRPr="00391A40">
        <w:rPr>
          <w:rFonts w:ascii="Times New Roman" w:eastAsia="Calibri" w:hAnsi="Times New Roman" w:cs="Times New Roman"/>
          <w:sz w:val="28"/>
          <w:szCs w:val="28"/>
          <w:lang w:eastAsia="ru-RU"/>
        </w:rPr>
        <w:t>.</w:t>
      </w:r>
    </w:p>
    <w:p w:rsidR="00666A88" w:rsidRPr="00391A40" w:rsidRDefault="00666A88" w:rsidP="00666A88">
      <w:pPr>
        <w:spacing w:after="0" w:line="240" w:lineRule="auto"/>
        <w:ind w:firstLine="567"/>
        <w:jc w:val="both"/>
        <w:rPr>
          <w:rFonts w:ascii="Times New Roman" w:eastAsia="Calibri" w:hAnsi="Times New Roman" w:cs="Times New Roman"/>
          <w:sz w:val="28"/>
          <w:szCs w:val="28"/>
          <w:lang w:eastAsia="ru-RU"/>
        </w:rPr>
      </w:pPr>
      <w:r w:rsidRPr="00391A40">
        <w:rPr>
          <w:rFonts w:ascii="Times New Roman" w:eastAsia="Calibri" w:hAnsi="Times New Roman" w:cs="Times New Roman"/>
          <w:sz w:val="28"/>
          <w:szCs w:val="28"/>
          <w:lang w:eastAsia="ru-RU"/>
        </w:rPr>
        <w:t xml:space="preserve">Штатна чисельність працівників бюджетних установ по галузі культури та мистецтва станом на </w:t>
      </w:r>
      <w:r w:rsidR="00D536CB" w:rsidRPr="00391A40">
        <w:rPr>
          <w:rFonts w:ascii="Times New Roman" w:eastAsia="Calibri" w:hAnsi="Times New Roman" w:cs="Times New Roman"/>
          <w:sz w:val="28"/>
          <w:szCs w:val="28"/>
          <w:lang w:eastAsia="ru-RU"/>
        </w:rPr>
        <w:t>01</w:t>
      </w:r>
      <w:r w:rsidRPr="00391A40">
        <w:rPr>
          <w:rFonts w:ascii="Times New Roman" w:eastAsia="Calibri" w:hAnsi="Times New Roman" w:cs="Times New Roman"/>
          <w:sz w:val="28"/>
          <w:szCs w:val="28"/>
          <w:lang w:eastAsia="ru-RU"/>
        </w:rPr>
        <w:t>.</w:t>
      </w:r>
      <w:r w:rsidR="00D536CB" w:rsidRPr="00391A40">
        <w:rPr>
          <w:rFonts w:ascii="Times New Roman" w:eastAsia="Calibri" w:hAnsi="Times New Roman" w:cs="Times New Roman"/>
          <w:sz w:val="28"/>
          <w:szCs w:val="28"/>
          <w:lang w:eastAsia="ru-RU"/>
        </w:rPr>
        <w:t>04</w:t>
      </w:r>
      <w:r w:rsidRPr="00391A40">
        <w:rPr>
          <w:rFonts w:ascii="Times New Roman" w:eastAsia="Calibri" w:hAnsi="Times New Roman" w:cs="Times New Roman"/>
          <w:sz w:val="28"/>
          <w:szCs w:val="28"/>
          <w:lang w:eastAsia="ru-RU"/>
        </w:rPr>
        <w:t>.202</w:t>
      </w:r>
      <w:r w:rsidR="00D536CB" w:rsidRPr="00391A40">
        <w:rPr>
          <w:rFonts w:ascii="Times New Roman" w:eastAsia="Calibri" w:hAnsi="Times New Roman" w:cs="Times New Roman"/>
          <w:sz w:val="28"/>
          <w:szCs w:val="28"/>
          <w:lang w:eastAsia="ru-RU"/>
        </w:rPr>
        <w:t>6</w:t>
      </w:r>
      <w:r w:rsidRPr="00391A40">
        <w:rPr>
          <w:rFonts w:ascii="Times New Roman" w:eastAsia="Calibri" w:hAnsi="Times New Roman" w:cs="Times New Roman"/>
          <w:sz w:val="28"/>
          <w:szCs w:val="28"/>
          <w:lang w:eastAsia="ru-RU"/>
        </w:rPr>
        <w:t xml:space="preserve"> року по загальному фонду становить 89,75 одиниць, спеціальному фонду - 12,33 одиниці, фактична чисельність по загальному фонду – 88,75 одиниць, спеціальному фонду 12,33 одиниці. Крім того, по одержувачу коштів КНГО </w:t>
      </w:r>
      <w:r w:rsidRPr="00391A40">
        <w:rPr>
          <w:rFonts w:ascii="Times New Roman" w:eastAsia="Calibri" w:hAnsi="Times New Roman" w:cs="Times New Roman"/>
          <w:sz w:val="28"/>
          <w:szCs w:val="28"/>
        </w:rPr>
        <w:t xml:space="preserve">«Транскордонний центр діалогу культур ім. Гетьманів </w:t>
      </w:r>
      <w:proofErr w:type="spellStart"/>
      <w:r w:rsidRPr="00391A40">
        <w:rPr>
          <w:rFonts w:ascii="Times New Roman" w:eastAsia="Calibri" w:hAnsi="Times New Roman" w:cs="Times New Roman"/>
          <w:sz w:val="28"/>
          <w:szCs w:val="28"/>
        </w:rPr>
        <w:t>Ружинських</w:t>
      </w:r>
      <w:proofErr w:type="spellEnd"/>
      <w:r w:rsidRPr="00391A40">
        <w:rPr>
          <w:rFonts w:ascii="Times New Roman" w:eastAsia="Calibri" w:hAnsi="Times New Roman" w:cs="Times New Roman"/>
          <w:sz w:val="28"/>
          <w:szCs w:val="28"/>
        </w:rPr>
        <w:t>» затверджена штатна чисельність в кількості 18 одиниць.</w:t>
      </w:r>
    </w:p>
    <w:p w:rsidR="00666A88" w:rsidRPr="00391A40" w:rsidRDefault="00666A88" w:rsidP="00666A88">
      <w:pPr>
        <w:spacing w:after="0" w:line="240" w:lineRule="auto"/>
        <w:ind w:firstLine="567"/>
        <w:jc w:val="both"/>
        <w:rPr>
          <w:rFonts w:ascii="Times New Roman" w:eastAsia="Calibri" w:hAnsi="Times New Roman" w:cs="Times New Roman"/>
          <w:sz w:val="28"/>
          <w:szCs w:val="28"/>
          <w:lang w:eastAsia="ja-JP"/>
        </w:rPr>
      </w:pPr>
      <w:r w:rsidRPr="00391A40">
        <w:rPr>
          <w:rFonts w:ascii="Times New Roman" w:eastAsia="Calibri" w:hAnsi="Times New Roman" w:cs="Times New Roman"/>
          <w:sz w:val="28"/>
          <w:szCs w:val="28"/>
          <w:lang w:eastAsia="ja-JP"/>
        </w:rPr>
        <w:t xml:space="preserve">В закладах культури працюють 18 колективів художньої самодіяльності, з них 13 колективів, які мають звання “народний” та три колективи мають звання “зразковий” та одна студія театрального мистецтва. </w:t>
      </w:r>
    </w:p>
    <w:p w:rsidR="00A64028" w:rsidRPr="00391A40" w:rsidRDefault="00666A88" w:rsidP="00666A88">
      <w:pPr>
        <w:spacing w:after="0" w:line="240" w:lineRule="auto"/>
        <w:ind w:firstLine="567"/>
        <w:jc w:val="both"/>
        <w:rPr>
          <w:rFonts w:ascii="Times New Roman" w:eastAsia="Calibri" w:hAnsi="Times New Roman" w:cs="Times New Roman"/>
          <w:sz w:val="28"/>
          <w:szCs w:val="24"/>
          <w:lang w:eastAsia="ru-RU"/>
        </w:rPr>
      </w:pPr>
      <w:r w:rsidRPr="00391A40">
        <w:rPr>
          <w:rFonts w:ascii="Times New Roman" w:eastAsia="Calibri" w:hAnsi="Times New Roman" w:cs="Times New Roman"/>
          <w:sz w:val="28"/>
          <w:szCs w:val="28"/>
          <w:lang w:eastAsia="ru-RU"/>
        </w:rPr>
        <w:t>З</w:t>
      </w:r>
      <w:r w:rsidRPr="00391A40">
        <w:rPr>
          <w:rFonts w:ascii="Times New Roman" w:eastAsia="Calibri" w:hAnsi="Times New Roman" w:cs="Times New Roman"/>
          <w:sz w:val="28"/>
          <w:szCs w:val="24"/>
          <w:lang w:eastAsia="ja-JP"/>
        </w:rPr>
        <w:t xml:space="preserve">аклади фізичної культури та спорту профінансовано на суму </w:t>
      </w:r>
      <w:r w:rsidR="00B9770B" w:rsidRPr="00391A40">
        <w:rPr>
          <w:rFonts w:ascii="Times New Roman" w:eastAsia="Calibri" w:hAnsi="Times New Roman" w:cs="Times New Roman"/>
          <w:sz w:val="28"/>
          <w:szCs w:val="24"/>
          <w:lang w:eastAsia="ja-JP"/>
        </w:rPr>
        <w:t>5666,8</w:t>
      </w:r>
      <w:r w:rsidRPr="00391A40">
        <w:rPr>
          <w:rFonts w:ascii="Times New Roman" w:eastAsia="Calibri" w:hAnsi="Times New Roman" w:cs="Times New Roman"/>
          <w:sz w:val="28"/>
          <w:szCs w:val="24"/>
          <w:lang w:eastAsia="ja-JP"/>
        </w:rPr>
        <w:t xml:space="preserve"> тис. грн, в тому числі із загального фонду – </w:t>
      </w:r>
      <w:r w:rsidR="00B9770B" w:rsidRPr="00391A40">
        <w:rPr>
          <w:rFonts w:ascii="Times New Roman" w:eastAsia="Calibri" w:hAnsi="Times New Roman" w:cs="Times New Roman"/>
          <w:sz w:val="28"/>
          <w:szCs w:val="24"/>
          <w:lang w:eastAsia="ja-JP"/>
        </w:rPr>
        <w:t>4596,0</w:t>
      </w:r>
      <w:r w:rsidRPr="00391A40">
        <w:rPr>
          <w:rFonts w:ascii="Times New Roman" w:eastAsia="Calibri" w:hAnsi="Times New Roman" w:cs="Times New Roman"/>
          <w:sz w:val="28"/>
          <w:szCs w:val="24"/>
          <w:lang w:eastAsia="ja-JP"/>
        </w:rPr>
        <w:t xml:space="preserve"> тис. грн, спеціального фонду – </w:t>
      </w:r>
      <w:r w:rsidR="00B9770B" w:rsidRPr="00391A40">
        <w:rPr>
          <w:rFonts w:ascii="Times New Roman" w:eastAsia="Calibri" w:hAnsi="Times New Roman" w:cs="Times New Roman"/>
          <w:sz w:val="28"/>
          <w:szCs w:val="24"/>
          <w:lang w:eastAsia="ja-JP"/>
        </w:rPr>
        <w:t>1070,8</w:t>
      </w:r>
      <w:r w:rsidRPr="00391A40">
        <w:rPr>
          <w:rFonts w:ascii="Times New Roman" w:eastAsia="Calibri" w:hAnsi="Times New Roman" w:cs="Times New Roman"/>
          <w:sz w:val="28"/>
          <w:szCs w:val="24"/>
          <w:lang w:eastAsia="ja-JP"/>
        </w:rPr>
        <w:t xml:space="preserve"> тис. гривень. Серед зазначених видатків </w:t>
      </w:r>
      <w:r w:rsidR="00B9770B" w:rsidRPr="00391A40">
        <w:rPr>
          <w:rFonts w:ascii="Times New Roman" w:eastAsia="Calibri" w:hAnsi="Times New Roman" w:cs="Times New Roman"/>
          <w:sz w:val="28"/>
          <w:szCs w:val="24"/>
          <w:lang w:eastAsia="ja-JP"/>
        </w:rPr>
        <w:t>1041,9</w:t>
      </w:r>
      <w:r w:rsidRPr="00391A40">
        <w:rPr>
          <w:rFonts w:ascii="Times New Roman" w:eastAsia="Calibri" w:hAnsi="Times New Roman" w:cs="Times New Roman"/>
          <w:sz w:val="28"/>
          <w:szCs w:val="24"/>
          <w:lang w:eastAsia="ja-JP"/>
        </w:rPr>
        <w:t xml:space="preserve"> тис. грн склали витрати на утримання центру «Спорт для всіх» та на проведення заходів з фізичної культури, </w:t>
      </w:r>
      <w:r w:rsidR="00B9770B" w:rsidRPr="00391A40">
        <w:rPr>
          <w:rFonts w:ascii="Times New Roman" w:eastAsia="Calibri" w:hAnsi="Times New Roman" w:cs="Times New Roman"/>
          <w:sz w:val="28"/>
          <w:szCs w:val="24"/>
          <w:lang w:eastAsia="ja-JP"/>
        </w:rPr>
        <w:t>4576,6</w:t>
      </w:r>
      <w:r w:rsidRPr="00391A40">
        <w:rPr>
          <w:rFonts w:ascii="Times New Roman" w:eastAsia="Calibri" w:hAnsi="Times New Roman" w:cs="Times New Roman"/>
          <w:sz w:val="28"/>
          <w:szCs w:val="24"/>
          <w:lang w:eastAsia="ja-JP"/>
        </w:rPr>
        <w:t xml:space="preserve"> тис. грн - на утримання та навчально–тренувальну роботу в дитячо-юнацьких спортивних школах, </w:t>
      </w:r>
      <w:r w:rsidR="00B9770B" w:rsidRPr="00391A40">
        <w:rPr>
          <w:rFonts w:ascii="Times New Roman" w:eastAsia="Calibri" w:hAnsi="Times New Roman" w:cs="Times New Roman"/>
          <w:sz w:val="28"/>
          <w:szCs w:val="24"/>
          <w:lang w:eastAsia="ja-JP"/>
        </w:rPr>
        <w:t>48,3</w:t>
      </w:r>
      <w:r w:rsidRPr="00391A40">
        <w:rPr>
          <w:rFonts w:ascii="Times New Roman" w:eastAsia="Calibri" w:hAnsi="Times New Roman" w:cs="Times New Roman"/>
          <w:sz w:val="28"/>
          <w:szCs w:val="24"/>
          <w:lang w:eastAsia="ja-JP"/>
        </w:rPr>
        <w:t xml:space="preserve"> тис. грн – на проведення навчально-тренувальних зборів, змагань і заходів зі спорту осіб з інвалідністю</w:t>
      </w:r>
      <w:r w:rsidR="00B9770B" w:rsidRPr="00391A40">
        <w:rPr>
          <w:rFonts w:ascii="Times New Roman" w:eastAsia="Calibri" w:hAnsi="Times New Roman" w:cs="Times New Roman"/>
          <w:sz w:val="28"/>
          <w:szCs w:val="24"/>
          <w:lang w:eastAsia="ja-JP"/>
        </w:rPr>
        <w:t xml:space="preserve">. </w:t>
      </w:r>
      <w:r w:rsidRPr="00391A40">
        <w:rPr>
          <w:rFonts w:ascii="Times New Roman" w:eastAsia="Calibri" w:hAnsi="Times New Roman" w:cs="Times New Roman"/>
          <w:sz w:val="28"/>
          <w:szCs w:val="24"/>
          <w:lang w:eastAsia="ru-RU"/>
        </w:rPr>
        <w:t xml:space="preserve">На оплату праці з нарахуванням спрямовано </w:t>
      </w:r>
      <w:r w:rsidR="00B9770B" w:rsidRPr="00391A40">
        <w:rPr>
          <w:rFonts w:ascii="Times New Roman" w:eastAsia="Calibri" w:hAnsi="Times New Roman" w:cs="Times New Roman"/>
          <w:sz w:val="28"/>
          <w:szCs w:val="24"/>
          <w:lang w:eastAsia="ru-RU"/>
        </w:rPr>
        <w:t>3175,5</w:t>
      </w:r>
      <w:r w:rsidRPr="00391A40">
        <w:rPr>
          <w:rFonts w:ascii="Times New Roman" w:eastAsia="Calibri" w:hAnsi="Times New Roman" w:cs="Times New Roman"/>
          <w:sz w:val="28"/>
          <w:szCs w:val="24"/>
          <w:lang w:eastAsia="ru-RU"/>
        </w:rPr>
        <w:t xml:space="preserve"> тис. грн, на оплату комунальних послуг та енергоносіїв спрямовано </w:t>
      </w:r>
      <w:r w:rsidR="00B9770B" w:rsidRPr="00391A40">
        <w:rPr>
          <w:rFonts w:ascii="Times New Roman" w:eastAsia="Calibri" w:hAnsi="Times New Roman" w:cs="Times New Roman"/>
          <w:sz w:val="28"/>
          <w:szCs w:val="24"/>
          <w:lang w:eastAsia="ru-RU"/>
        </w:rPr>
        <w:t>1599,1</w:t>
      </w:r>
      <w:r w:rsidRPr="00391A40">
        <w:rPr>
          <w:rFonts w:ascii="Times New Roman" w:eastAsia="Calibri" w:hAnsi="Times New Roman" w:cs="Times New Roman"/>
          <w:sz w:val="28"/>
          <w:szCs w:val="24"/>
          <w:lang w:eastAsia="ru-RU"/>
        </w:rPr>
        <w:t xml:space="preserve"> тис. гривень. </w:t>
      </w:r>
    </w:p>
    <w:p w:rsidR="00666A88" w:rsidRPr="00391A40" w:rsidRDefault="00666A88" w:rsidP="00666A88">
      <w:pPr>
        <w:spacing w:after="0" w:line="240" w:lineRule="auto"/>
        <w:ind w:firstLine="567"/>
        <w:jc w:val="both"/>
        <w:rPr>
          <w:rFonts w:ascii="Times New Roman" w:eastAsia="Calibri" w:hAnsi="Times New Roman" w:cs="Times New Roman"/>
          <w:sz w:val="28"/>
          <w:szCs w:val="24"/>
          <w:lang w:eastAsia="ru-RU"/>
        </w:rPr>
      </w:pPr>
      <w:r w:rsidRPr="00391A40">
        <w:rPr>
          <w:rFonts w:ascii="Times New Roman" w:eastAsia="Calibri" w:hAnsi="Times New Roman" w:cs="Times New Roman"/>
          <w:sz w:val="28"/>
          <w:szCs w:val="24"/>
          <w:lang w:eastAsia="ru-RU"/>
        </w:rPr>
        <w:lastRenderedPageBreak/>
        <w:t>В дитячо-юнацьких спортивних школах налічується 56 групи в яких займається 596 дітей.</w:t>
      </w:r>
    </w:p>
    <w:p w:rsidR="00666A88" w:rsidRPr="00F444A1" w:rsidRDefault="00666A88" w:rsidP="00666A88">
      <w:pPr>
        <w:widowControl w:val="0"/>
        <w:spacing w:after="0" w:line="240" w:lineRule="auto"/>
        <w:ind w:firstLine="709"/>
        <w:jc w:val="both"/>
        <w:rPr>
          <w:rFonts w:ascii="Times New Roman" w:hAnsi="Times New Roman"/>
          <w:sz w:val="28"/>
          <w:szCs w:val="28"/>
          <w:lang w:eastAsia="ru-RU"/>
        </w:rPr>
      </w:pPr>
      <w:r w:rsidRPr="00391A40">
        <w:rPr>
          <w:rFonts w:ascii="Times New Roman" w:hAnsi="Times New Roman"/>
          <w:sz w:val="28"/>
          <w:szCs w:val="28"/>
          <w:lang w:eastAsia="ru-RU"/>
        </w:rPr>
        <w:t xml:space="preserve">Крім того, за бюджетною програмою «Організація благоустрою населених пунктів» </w:t>
      </w:r>
      <w:r w:rsidR="00A64028" w:rsidRPr="00391A40">
        <w:rPr>
          <w:rFonts w:ascii="Times New Roman" w:hAnsi="Times New Roman"/>
          <w:sz w:val="28"/>
          <w:szCs w:val="28"/>
          <w:lang w:eastAsia="ru-RU"/>
        </w:rPr>
        <w:t xml:space="preserve">передбачено 360,0 тис. грн, </w:t>
      </w:r>
      <w:r w:rsidRPr="00391A40">
        <w:rPr>
          <w:rFonts w:ascii="Times New Roman" w:hAnsi="Times New Roman"/>
          <w:sz w:val="28"/>
          <w:szCs w:val="28"/>
        </w:rPr>
        <w:t>на виконання заходів «Програми збереження об’єктів культурної спадщини Ковельської територіальної громади»</w:t>
      </w:r>
      <w:r w:rsidR="00A64028" w:rsidRPr="00391A40">
        <w:rPr>
          <w:rFonts w:ascii="Times New Roman" w:hAnsi="Times New Roman"/>
          <w:sz w:val="28"/>
          <w:szCs w:val="28"/>
        </w:rPr>
        <w:t>,</w:t>
      </w:r>
      <w:r w:rsidRPr="00391A40">
        <w:rPr>
          <w:rFonts w:ascii="Times New Roman" w:hAnsi="Times New Roman"/>
          <w:sz w:val="28"/>
          <w:szCs w:val="28"/>
        </w:rPr>
        <w:t xml:space="preserve"> </w:t>
      </w:r>
      <w:r w:rsidR="00A64028" w:rsidRPr="00391A40">
        <w:rPr>
          <w:rFonts w:ascii="Times New Roman" w:hAnsi="Times New Roman"/>
          <w:sz w:val="28"/>
          <w:szCs w:val="28"/>
          <w:lang w:eastAsia="ru-RU"/>
        </w:rPr>
        <w:t>касових видатків не було.</w:t>
      </w:r>
    </w:p>
    <w:p w:rsidR="00666A88" w:rsidRPr="00F444A1" w:rsidRDefault="00666A88" w:rsidP="00666A88">
      <w:pPr>
        <w:spacing w:after="0" w:line="240" w:lineRule="auto"/>
        <w:rPr>
          <w:rFonts w:ascii="Times New Roman" w:eastAsia="Calibri" w:hAnsi="Times New Roman" w:cs="Times New Roman"/>
          <w:b/>
          <w:sz w:val="28"/>
          <w:szCs w:val="24"/>
          <w:lang w:eastAsia="ja-JP"/>
        </w:rPr>
      </w:pPr>
    </w:p>
    <w:p w:rsidR="00DF66AF" w:rsidRDefault="00DF66AF" w:rsidP="00DF66AF">
      <w:pPr>
        <w:spacing w:after="0" w:line="240" w:lineRule="auto"/>
        <w:jc w:val="center"/>
        <w:rPr>
          <w:rFonts w:ascii="Times New Roman" w:eastAsia="Calibri" w:hAnsi="Times New Roman" w:cs="Times New Roman"/>
          <w:sz w:val="28"/>
          <w:szCs w:val="24"/>
          <w:lang w:eastAsia="ja-JP"/>
        </w:rPr>
      </w:pPr>
      <w:r w:rsidRPr="0005120F">
        <w:rPr>
          <w:rFonts w:ascii="Times New Roman" w:eastAsia="Calibri" w:hAnsi="Times New Roman" w:cs="Times New Roman"/>
          <w:sz w:val="28"/>
          <w:szCs w:val="24"/>
          <w:lang w:eastAsia="ja-JP"/>
        </w:rPr>
        <w:t>Фінансове управління виконавчого комітету міської ради</w:t>
      </w:r>
    </w:p>
    <w:p w:rsidR="00391A40" w:rsidRPr="0005120F" w:rsidRDefault="00391A40" w:rsidP="00DF66AF">
      <w:pPr>
        <w:spacing w:after="0" w:line="240" w:lineRule="auto"/>
        <w:jc w:val="center"/>
        <w:rPr>
          <w:rFonts w:ascii="Times New Roman" w:eastAsia="Calibri" w:hAnsi="Times New Roman" w:cs="Times New Roman"/>
          <w:sz w:val="28"/>
          <w:szCs w:val="24"/>
          <w:lang w:eastAsia="ja-JP"/>
        </w:rPr>
      </w:pPr>
    </w:p>
    <w:p w:rsidR="00DF66AF" w:rsidRPr="0005120F" w:rsidRDefault="00DF66AF" w:rsidP="00DF66AF">
      <w:pPr>
        <w:spacing w:after="0" w:line="240" w:lineRule="auto"/>
        <w:ind w:firstLine="708"/>
        <w:jc w:val="both"/>
        <w:rPr>
          <w:rFonts w:ascii="Times New Roman" w:hAnsi="Times New Roman" w:cs="Times New Roman"/>
          <w:sz w:val="28"/>
          <w:szCs w:val="28"/>
        </w:rPr>
      </w:pPr>
      <w:r w:rsidRPr="0005120F">
        <w:rPr>
          <w:rFonts w:ascii="Times New Roman" w:hAnsi="Times New Roman" w:cs="Times New Roman"/>
          <w:sz w:val="28"/>
          <w:szCs w:val="28"/>
        </w:rPr>
        <w:t xml:space="preserve">Фінансове управління виконавчого комітету Ковельської міської ради у </w:t>
      </w:r>
      <w:r w:rsidR="007F32B5" w:rsidRPr="0005120F">
        <w:rPr>
          <w:rFonts w:ascii="Times New Roman" w:hAnsi="Times New Roman" w:cs="Times New Roman"/>
          <w:sz w:val="28"/>
          <w:szCs w:val="28"/>
        </w:rPr>
        <w:t xml:space="preserve">1 кварталі </w:t>
      </w:r>
      <w:r w:rsidRPr="0005120F">
        <w:rPr>
          <w:rFonts w:ascii="Times New Roman" w:hAnsi="Times New Roman" w:cs="Times New Roman"/>
          <w:sz w:val="28"/>
          <w:szCs w:val="28"/>
        </w:rPr>
        <w:t>202</w:t>
      </w:r>
      <w:r w:rsidR="007F32B5" w:rsidRPr="0005120F">
        <w:rPr>
          <w:rFonts w:ascii="Times New Roman" w:hAnsi="Times New Roman" w:cs="Times New Roman"/>
          <w:sz w:val="28"/>
          <w:szCs w:val="28"/>
        </w:rPr>
        <w:t>6</w:t>
      </w:r>
      <w:r w:rsidRPr="0005120F">
        <w:rPr>
          <w:rFonts w:ascii="Times New Roman" w:hAnsi="Times New Roman" w:cs="Times New Roman"/>
          <w:sz w:val="28"/>
          <w:szCs w:val="28"/>
        </w:rPr>
        <w:t xml:space="preserve"> ро</w:t>
      </w:r>
      <w:r w:rsidR="007F32B5" w:rsidRPr="0005120F">
        <w:rPr>
          <w:rFonts w:ascii="Times New Roman" w:hAnsi="Times New Roman" w:cs="Times New Roman"/>
          <w:sz w:val="28"/>
          <w:szCs w:val="28"/>
        </w:rPr>
        <w:t>ку</w:t>
      </w:r>
      <w:r w:rsidRPr="0005120F">
        <w:rPr>
          <w:rFonts w:ascii="Times New Roman" w:hAnsi="Times New Roman" w:cs="Times New Roman"/>
          <w:sz w:val="28"/>
          <w:szCs w:val="28"/>
        </w:rPr>
        <w:t xml:space="preserve"> профінансовано по загальному фонду на суму  </w:t>
      </w:r>
      <w:r w:rsidR="007F32B5" w:rsidRPr="0005120F">
        <w:rPr>
          <w:rFonts w:ascii="Times New Roman" w:hAnsi="Times New Roman" w:cs="Times New Roman"/>
          <w:sz w:val="28"/>
          <w:szCs w:val="28"/>
        </w:rPr>
        <w:t>9</w:t>
      </w:r>
      <w:r w:rsidRPr="0005120F">
        <w:rPr>
          <w:rFonts w:ascii="Times New Roman" w:hAnsi="Times New Roman" w:cs="Times New Roman"/>
          <w:sz w:val="28"/>
          <w:szCs w:val="28"/>
        </w:rPr>
        <w:t>03</w:t>
      </w:r>
      <w:r w:rsidR="007F32B5" w:rsidRPr="0005120F">
        <w:rPr>
          <w:rFonts w:ascii="Times New Roman" w:hAnsi="Times New Roman" w:cs="Times New Roman"/>
          <w:sz w:val="28"/>
          <w:szCs w:val="28"/>
        </w:rPr>
        <w:t>0,5</w:t>
      </w:r>
      <w:r w:rsidRPr="0005120F">
        <w:rPr>
          <w:rFonts w:ascii="Times New Roman" w:hAnsi="Times New Roman" w:cs="Times New Roman"/>
          <w:sz w:val="28"/>
          <w:szCs w:val="28"/>
        </w:rPr>
        <w:t xml:space="preserve"> тис.  гривень. В структурі видатків загального фонду 4</w:t>
      </w:r>
      <w:r w:rsidR="007F32B5" w:rsidRPr="0005120F">
        <w:rPr>
          <w:rFonts w:ascii="Times New Roman" w:hAnsi="Times New Roman" w:cs="Times New Roman"/>
          <w:sz w:val="28"/>
          <w:szCs w:val="28"/>
        </w:rPr>
        <w:t>2</w:t>
      </w:r>
      <w:r w:rsidRPr="0005120F">
        <w:rPr>
          <w:rFonts w:ascii="Times New Roman" w:hAnsi="Times New Roman" w:cs="Times New Roman"/>
          <w:sz w:val="28"/>
          <w:szCs w:val="28"/>
        </w:rPr>
        <w:t>,</w:t>
      </w:r>
      <w:r w:rsidR="007F32B5" w:rsidRPr="0005120F">
        <w:rPr>
          <w:rFonts w:ascii="Times New Roman" w:hAnsi="Times New Roman" w:cs="Times New Roman"/>
          <w:sz w:val="28"/>
          <w:szCs w:val="28"/>
        </w:rPr>
        <w:t>0</w:t>
      </w:r>
      <w:r w:rsidRPr="0005120F">
        <w:rPr>
          <w:rFonts w:ascii="Times New Roman" w:hAnsi="Times New Roman" w:cs="Times New Roman"/>
          <w:sz w:val="28"/>
          <w:szCs w:val="28"/>
        </w:rPr>
        <w:t>% - це видатки на заробітну плату з нарахуваннями та енергоносії. Штатна чисельність фінансового управління складає 15 одиниць, фактична 15 одиниць.</w:t>
      </w:r>
    </w:p>
    <w:p w:rsidR="00F94C8B" w:rsidRPr="0005120F" w:rsidRDefault="00DF66AF" w:rsidP="0067752A">
      <w:pPr>
        <w:spacing w:after="0" w:line="240" w:lineRule="auto"/>
        <w:ind w:firstLine="708"/>
        <w:jc w:val="both"/>
        <w:rPr>
          <w:rFonts w:ascii="Times New Roman" w:hAnsi="Times New Roman" w:cs="Times New Roman"/>
          <w:sz w:val="28"/>
          <w:szCs w:val="28"/>
        </w:rPr>
      </w:pPr>
      <w:r w:rsidRPr="0005120F">
        <w:rPr>
          <w:rFonts w:ascii="Times New Roman" w:hAnsi="Times New Roman" w:cs="Times New Roman"/>
          <w:sz w:val="28"/>
          <w:szCs w:val="28"/>
        </w:rPr>
        <w:t>У</w:t>
      </w:r>
      <w:r w:rsidR="00012D07" w:rsidRPr="0005120F">
        <w:rPr>
          <w:rFonts w:ascii="Times New Roman" w:hAnsi="Times New Roman" w:cs="Times New Roman"/>
          <w:sz w:val="28"/>
          <w:szCs w:val="28"/>
        </w:rPr>
        <w:t xml:space="preserve"> 1 кварталі</w:t>
      </w:r>
      <w:r w:rsidRPr="0005120F">
        <w:rPr>
          <w:rFonts w:ascii="Times New Roman" w:hAnsi="Times New Roman" w:cs="Times New Roman"/>
          <w:sz w:val="28"/>
          <w:szCs w:val="28"/>
        </w:rPr>
        <w:t xml:space="preserve"> 202</w:t>
      </w:r>
      <w:r w:rsidR="00012D07" w:rsidRPr="0005120F">
        <w:rPr>
          <w:rFonts w:ascii="Times New Roman" w:hAnsi="Times New Roman" w:cs="Times New Roman"/>
          <w:sz w:val="28"/>
          <w:szCs w:val="28"/>
        </w:rPr>
        <w:t>6</w:t>
      </w:r>
      <w:r w:rsidRPr="0005120F">
        <w:rPr>
          <w:rFonts w:ascii="Times New Roman" w:hAnsi="Times New Roman" w:cs="Times New Roman"/>
          <w:sz w:val="28"/>
          <w:szCs w:val="28"/>
        </w:rPr>
        <w:t xml:space="preserve"> році по загальному фонду профінансована «Субвенція з місцевого бюджету державному бюджету на виконання програм соціально-економічного розвитку регіонів»</w:t>
      </w:r>
      <w:r w:rsidR="00012D07" w:rsidRPr="0005120F">
        <w:rPr>
          <w:rFonts w:ascii="Times New Roman" w:hAnsi="Times New Roman" w:cs="Times New Roman"/>
          <w:sz w:val="28"/>
          <w:szCs w:val="28"/>
        </w:rPr>
        <w:t>.</w:t>
      </w:r>
      <w:r w:rsidRPr="0005120F">
        <w:rPr>
          <w:rFonts w:ascii="Times New Roman" w:hAnsi="Times New Roman" w:cs="Times New Roman"/>
          <w:sz w:val="28"/>
          <w:szCs w:val="28"/>
        </w:rPr>
        <w:t xml:space="preserve"> </w:t>
      </w:r>
      <w:r w:rsidR="00012D07" w:rsidRPr="0005120F">
        <w:rPr>
          <w:rFonts w:ascii="Times New Roman" w:hAnsi="Times New Roman" w:cs="Times New Roman"/>
          <w:sz w:val="28"/>
          <w:szCs w:val="28"/>
        </w:rPr>
        <w:t>В</w:t>
      </w:r>
      <w:r w:rsidRPr="0005120F">
        <w:rPr>
          <w:rFonts w:ascii="Times New Roman" w:hAnsi="Times New Roman" w:cs="Times New Roman"/>
          <w:sz w:val="28"/>
          <w:szCs w:val="28"/>
        </w:rPr>
        <w:t xml:space="preserve">идатки у </w:t>
      </w:r>
      <w:r w:rsidR="00012D07" w:rsidRPr="0005120F">
        <w:rPr>
          <w:rFonts w:ascii="Times New Roman" w:hAnsi="Times New Roman" w:cs="Times New Roman"/>
          <w:sz w:val="28"/>
          <w:szCs w:val="28"/>
        </w:rPr>
        <w:t xml:space="preserve">1 кварталі </w:t>
      </w:r>
      <w:r w:rsidRPr="0005120F">
        <w:rPr>
          <w:rFonts w:ascii="Times New Roman" w:hAnsi="Times New Roman" w:cs="Times New Roman"/>
          <w:sz w:val="28"/>
          <w:szCs w:val="28"/>
        </w:rPr>
        <w:t>202</w:t>
      </w:r>
      <w:r w:rsidR="00012D07" w:rsidRPr="0005120F">
        <w:rPr>
          <w:rFonts w:ascii="Times New Roman" w:hAnsi="Times New Roman" w:cs="Times New Roman"/>
          <w:sz w:val="28"/>
          <w:szCs w:val="28"/>
        </w:rPr>
        <w:t>6</w:t>
      </w:r>
      <w:r w:rsidRPr="0005120F">
        <w:rPr>
          <w:rFonts w:ascii="Times New Roman" w:hAnsi="Times New Roman" w:cs="Times New Roman"/>
          <w:sz w:val="28"/>
          <w:szCs w:val="28"/>
        </w:rPr>
        <w:t xml:space="preserve"> ро</w:t>
      </w:r>
      <w:r w:rsidR="00012D07" w:rsidRPr="0005120F">
        <w:rPr>
          <w:rFonts w:ascii="Times New Roman" w:hAnsi="Times New Roman" w:cs="Times New Roman"/>
          <w:sz w:val="28"/>
          <w:szCs w:val="28"/>
        </w:rPr>
        <w:t>ку</w:t>
      </w:r>
      <w:r w:rsidRPr="0005120F">
        <w:rPr>
          <w:rFonts w:ascii="Times New Roman" w:hAnsi="Times New Roman" w:cs="Times New Roman"/>
          <w:sz w:val="28"/>
          <w:szCs w:val="28"/>
        </w:rPr>
        <w:t xml:space="preserve"> становили </w:t>
      </w:r>
      <w:r w:rsidR="00012D07" w:rsidRPr="0005120F">
        <w:rPr>
          <w:rFonts w:ascii="Times New Roman" w:hAnsi="Times New Roman" w:cs="Times New Roman"/>
          <w:sz w:val="28"/>
          <w:szCs w:val="28"/>
        </w:rPr>
        <w:t>6882,5</w:t>
      </w:r>
      <w:r w:rsidRPr="0005120F">
        <w:rPr>
          <w:rFonts w:ascii="Times New Roman" w:hAnsi="Times New Roman" w:cs="Times New Roman"/>
          <w:sz w:val="28"/>
          <w:szCs w:val="28"/>
        </w:rPr>
        <w:t xml:space="preserve"> тис. гривень. В основному це видатки на фінансування Програми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w:t>
      </w:r>
    </w:p>
    <w:p w:rsidR="00690EB6" w:rsidRPr="001701F4" w:rsidRDefault="00690EB6" w:rsidP="0067752A">
      <w:pPr>
        <w:spacing w:after="0" w:line="240" w:lineRule="auto"/>
        <w:ind w:firstLine="708"/>
        <w:jc w:val="both"/>
        <w:rPr>
          <w:rFonts w:ascii="Times New Roman" w:eastAsia="Times New Roman" w:hAnsi="Times New Roman" w:cs="Times New Roman"/>
          <w:sz w:val="28"/>
          <w:szCs w:val="28"/>
          <w:highlight w:val="green"/>
          <w:lang w:eastAsia="ru-RU"/>
        </w:rPr>
      </w:pPr>
    </w:p>
    <w:p w:rsidR="000238F6" w:rsidRDefault="000238F6" w:rsidP="000238F6">
      <w:pPr>
        <w:keepNext/>
        <w:widowControl w:val="0"/>
        <w:spacing w:before="60" w:after="0" w:line="240" w:lineRule="auto"/>
        <w:jc w:val="center"/>
        <w:outlineLvl w:val="7"/>
        <w:rPr>
          <w:rFonts w:ascii="Times New Roman" w:eastAsia="Times New Roman" w:hAnsi="Times New Roman" w:cs="Times New Roman"/>
          <w:bCs/>
          <w:sz w:val="28"/>
          <w:szCs w:val="28"/>
          <w:lang w:eastAsia="ru-RU"/>
        </w:rPr>
      </w:pPr>
      <w:r w:rsidRPr="007948F6">
        <w:rPr>
          <w:rFonts w:ascii="Times New Roman" w:eastAsia="Times New Roman" w:hAnsi="Times New Roman" w:cs="Times New Roman"/>
          <w:bCs/>
          <w:sz w:val="28"/>
          <w:szCs w:val="28"/>
          <w:lang w:eastAsia="ru-RU"/>
        </w:rPr>
        <w:t xml:space="preserve">Видатки не віднесені до основних груп </w:t>
      </w:r>
    </w:p>
    <w:p w:rsidR="00570215" w:rsidRPr="007948F6" w:rsidRDefault="00570215" w:rsidP="000238F6">
      <w:pPr>
        <w:keepNext/>
        <w:widowControl w:val="0"/>
        <w:spacing w:before="60" w:after="0" w:line="240" w:lineRule="auto"/>
        <w:jc w:val="center"/>
        <w:outlineLvl w:val="7"/>
        <w:rPr>
          <w:rFonts w:ascii="Times New Roman" w:eastAsia="Times New Roman" w:hAnsi="Times New Roman" w:cs="Times New Roman"/>
          <w:bCs/>
          <w:sz w:val="28"/>
          <w:szCs w:val="28"/>
          <w:lang w:eastAsia="ru-RU"/>
        </w:rPr>
      </w:pPr>
      <w:bookmarkStart w:id="1" w:name="_GoBack"/>
      <w:bookmarkEnd w:id="1"/>
    </w:p>
    <w:p w:rsidR="000238F6" w:rsidRPr="00D34B58" w:rsidRDefault="000238F6" w:rsidP="000238F6">
      <w:pPr>
        <w:spacing w:before="60" w:after="0" w:line="240" w:lineRule="auto"/>
        <w:jc w:val="center"/>
        <w:rPr>
          <w:rFonts w:ascii="Times New Roman" w:eastAsia="Times New Roman" w:hAnsi="Times New Roman" w:cs="Times New Roman"/>
          <w:bCs/>
          <w:iCs/>
          <w:sz w:val="28"/>
          <w:szCs w:val="28"/>
          <w:highlight w:val="yellow"/>
          <w:lang w:eastAsia="ru-RU"/>
        </w:rPr>
      </w:pPr>
      <w:r w:rsidRPr="007948F6">
        <w:rPr>
          <w:rFonts w:ascii="Times New Roman" w:eastAsia="Times New Roman" w:hAnsi="Times New Roman" w:cs="Times New Roman"/>
          <w:bCs/>
          <w:iCs/>
          <w:sz w:val="28"/>
          <w:szCs w:val="28"/>
          <w:lang w:eastAsia="ru-RU"/>
        </w:rPr>
        <w:t>Резервний фонд</w:t>
      </w:r>
      <w:r w:rsidRPr="00D34B58">
        <w:rPr>
          <w:rFonts w:ascii="Times New Roman" w:eastAsia="Times New Roman" w:hAnsi="Times New Roman" w:cs="Times New Roman"/>
          <w:bCs/>
          <w:iCs/>
          <w:sz w:val="28"/>
          <w:szCs w:val="28"/>
          <w:highlight w:val="yellow"/>
          <w:lang w:eastAsia="ru-RU"/>
        </w:rPr>
        <w:t xml:space="preserve"> </w:t>
      </w:r>
    </w:p>
    <w:p w:rsidR="000238F6" w:rsidRPr="007948F6" w:rsidRDefault="000238F6" w:rsidP="000238F6">
      <w:pPr>
        <w:tabs>
          <w:tab w:val="left" w:pos="4215"/>
        </w:tabs>
        <w:spacing w:after="0" w:line="240" w:lineRule="auto"/>
        <w:ind w:firstLine="540"/>
        <w:jc w:val="both"/>
        <w:rPr>
          <w:rFonts w:ascii="Times New Roman" w:eastAsia="Times New Roman" w:hAnsi="Times New Roman" w:cs="Times New Roman"/>
          <w:sz w:val="28"/>
          <w:szCs w:val="28"/>
          <w:lang w:eastAsia="ru-RU"/>
        </w:rPr>
      </w:pPr>
      <w:r w:rsidRPr="008A2AEE">
        <w:rPr>
          <w:rFonts w:ascii="Times New Roman" w:eastAsia="Times New Roman" w:hAnsi="Times New Roman" w:cs="Times New Roman"/>
          <w:sz w:val="28"/>
          <w:szCs w:val="28"/>
          <w:lang w:eastAsia="ru-RU"/>
        </w:rPr>
        <w:t>На 01.04.202</w:t>
      </w:r>
      <w:r w:rsidR="008A2AEE" w:rsidRPr="008A2AEE">
        <w:rPr>
          <w:rFonts w:ascii="Times New Roman" w:eastAsia="Times New Roman" w:hAnsi="Times New Roman" w:cs="Times New Roman"/>
          <w:sz w:val="28"/>
          <w:szCs w:val="28"/>
          <w:lang w:eastAsia="ru-RU"/>
        </w:rPr>
        <w:t>6</w:t>
      </w:r>
      <w:r w:rsidRPr="008A2AEE">
        <w:rPr>
          <w:rFonts w:ascii="Times New Roman" w:eastAsia="Times New Roman" w:hAnsi="Times New Roman" w:cs="Times New Roman"/>
          <w:sz w:val="28"/>
          <w:szCs w:val="28"/>
          <w:lang w:eastAsia="ru-RU"/>
        </w:rPr>
        <w:t xml:space="preserve"> року уточнені річні призначення резервного фонду міського </w:t>
      </w:r>
      <w:r w:rsidRPr="007948F6">
        <w:rPr>
          <w:rFonts w:ascii="Times New Roman" w:eastAsia="Times New Roman" w:hAnsi="Times New Roman" w:cs="Times New Roman"/>
          <w:sz w:val="28"/>
          <w:szCs w:val="28"/>
          <w:lang w:eastAsia="ru-RU"/>
        </w:rPr>
        <w:t xml:space="preserve">бюджету склали </w:t>
      </w:r>
      <w:r w:rsidR="007948F6" w:rsidRPr="007948F6">
        <w:rPr>
          <w:rFonts w:ascii="Times New Roman" w:eastAsia="Times New Roman" w:hAnsi="Times New Roman" w:cs="Times New Roman"/>
          <w:sz w:val="28"/>
          <w:szCs w:val="28"/>
          <w:lang w:eastAsia="ru-RU"/>
        </w:rPr>
        <w:t>3000</w:t>
      </w:r>
      <w:r w:rsidRPr="007948F6">
        <w:rPr>
          <w:rFonts w:ascii="Times New Roman" w:eastAsia="Times New Roman" w:hAnsi="Times New Roman" w:cs="Times New Roman"/>
          <w:sz w:val="28"/>
          <w:szCs w:val="28"/>
          <w:lang w:eastAsia="ru-RU"/>
        </w:rPr>
        <w:t xml:space="preserve"> тис. гр</w:t>
      </w:r>
      <w:r w:rsidR="007948F6" w:rsidRPr="007948F6">
        <w:rPr>
          <w:rFonts w:ascii="Times New Roman" w:eastAsia="Times New Roman" w:hAnsi="Times New Roman" w:cs="Times New Roman"/>
          <w:sz w:val="28"/>
          <w:szCs w:val="28"/>
          <w:lang w:eastAsia="ru-RU"/>
        </w:rPr>
        <w:t>иве</w:t>
      </w:r>
      <w:r w:rsidRPr="007948F6">
        <w:rPr>
          <w:rFonts w:ascii="Times New Roman" w:eastAsia="Times New Roman" w:hAnsi="Times New Roman" w:cs="Times New Roman"/>
          <w:sz w:val="28"/>
          <w:szCs w:val="28"/>
          <w:lang w:eastAsia="ru-RU"/>
        </w:rPr>
        <w:t>н</w:t>
      </w:r>
      <w:r w:rsidR="007948F6" w:rsidRPr="007948F6">
        <w:rPr>
          <w:rFonts w:ascii="Times New Roman" w:eastAsia="Times New Roman" w:hAnsi="Times New Roman" w:cs="Times New Roman"/>
          <w:sz w:val="28"/>
          <w:szCs w:val="28"/>
          <w:lang w:eastAsia="ru-RU"/>
        </w:rPr>
        <w:t>ь</w:t>
      </w:r>
      <w:r w:rsidRPr="007948F6">
        <w:rPr>
          <w:rFonts w:ascii="Times New Roman" w:eastAsia="Times New Roman" w:hAnsi="Times New Roman" w:cs="Times New Roman"/>
          <w:sz w:val="28"/>
          <w:szCs w:val="28"/>
          <w:lang w:eastAsia="ru-RU"/>
        </w:rPr>
        <w:t xml:space="preserve">. </w:t>
      </w:r>
      <w:r w:rsidR="00C44D3C" w:rsidRPr="007948F6">
        <w:rPr>
          <w:rFonts w:ascii="Times New Roman" w:eastAsia="Times New Roman" w:hAnsi="Times New Roman" w:cs="Times New Roman"/>
          <w:sz w:val="28"/>
          <w:szCs w:val="28"/>
          <w:lang w:eastAsia="ru-RU"/>
        </w:rPr>
        <w:t>Використання коштів резервного фонду в</w:t>
      </w:r>
      <w:r w:rsidR="00C44D3C" w:rsidRPr="00D34B58">
        <w:rPr>
          <w:rFonts w:ascii="Times New Roman" w:eastAsia="Times New Roman" w:hAnsi="Times New Roman" w:cs="Times New Roman"/>
          <w:sz w:val="28"/>
          <w:szCs w:val="28"/>
          <w:highlight w:val="yellow"/>
          <w:lang w:eastAsia="ru-RU"/>
        </w:rPr>
        <w:t xml:space="preserve"> </w:t>
      </w:r>
      <w:r w:rsidR="00C44D3C" w:rsidRPr="007948F6">
        <w:rPr>
          <w:rFonts w:ascii="Times New Roman" w:eastAsia="Times New Roman" w:hAnsi="Times New Roman" w:cs="Times New Roman"/>
          <w:sz w:val="28"/>
          <w:szCs w:val="28"/>
          <w:lang w:eastAsia="ru-RU"/>
        </w:rPr>
        <w:t xml:space="preserve">першому кварталі не </w:t>
      </w:r>
      <w:r w:rsidR="00AC2419">
        <w:rPr>
          <w:rFonts w:ascii="Times New Roman" w:eastAsia="Times New Roman" w:hAnsi="Times New Roman" w:cs="Times New Roman"/>
          <w:sz w:val="28"/>
          <w:szCs w:val="28"/>
          <w:lang w:eastAsia="ru-RU"/>
        </w:rPr>
        <w:t>проводилось</w:t>
      </w:r>
      <w:r w:rsidR="00C44D3C" w:rsidRPr="007948F6">
        <w:rPr>
          <w:rFonts w:ascii="Times New Roman" w:eastAsia="Times New Roman" w:hAnsi="Times New Roman" w:cs="Times New Roman"/>
          <w:sz w:val="28"/>
          <w:szCs w:val="28"/>
          <w:lang w:eastAsia="ru-RU"/>
        </w:rPr>
        <w:t>.</w:t>
      </w:r>
    </w:p>
    <w:p w:rsidR="000238F6" w:rsidRPr="00D34B58" w:rsidRDefault="00DB1114" w:rsidP="00DB1114">
      <w:pPr>
        <w:keepNext/>
        <w:spacing w:after="0" w:line="240" w:lineRule="auto"/>
        <w:outlineLvl w:val="0"/>
        <w:rPr>
          <w:rFonts w:ascii="Times New Roman" w:eastAsia="Times New Roman" w:hAnsi="Times New Roman" w:cs="Times New Roman"/>
          <w:bCs/>
          <w:sz w:val="28"/>
          <w:szCs w:val="28"/>
          <w:highlight w:val="yellow"/>
          <w:lang w:eastAsia="ru-RU"/>
        </w:rPr>
      </w:pPr>
      <w:r w:rsidRPr="007948F6">
        <w:rPr>
          <w:rFonts w:ascii="Times New Roman" w:eastAsia="Times New Roman" w:hAnsi="Times New Roman" w:cs="Times New Roman"/>
          <w:bCs/>
          <w:sz w:val="28"/>
          <w:szCs w:val="28"/>
          <w:lang w:eastAsia="ru-RU"/>
        </w:rPr>
        <w:t xml:space="preserve">                                                        </w:t>
      </w:r>
      <w:r w:rsidR="000238F6" w:rsidRPr="007948F6">
        <w:rPr>
          <w:rFonts w:ascii="Times New Roman" w:eastAsia="Times New Roman" w:hAnsi="Times New Roman" w:cs="Times New Roman"/>
          <w:bCs/>
          <w:sz w:val="28"/>
          <w:szCs w:val="28"/>
          <w:lang w:eastAsia="ru-RU"/>
        </w:rPr>
        <w:t>Фінансування</w:t>
      </w:r>
    </w:p>
    <w:p w:rsidR="000206EF" w:rsidRPr="00F51404" w:rsidRDefault="000238F6" w:rsidP="00F51404">
      <w:pPr>
        <w:spacing w:after="0" w:line="240" w:lineRule="auto"/>
        <w:ind w:firstLine="567"/>
        <w:jc w:val="both"/>
        <w:rPr>
          <w:rFonts w:ascii="Times New Roman" w:eastAsia="Times New Roman" w:hAnsi="Times New Roman" w:cs="Times New Roman"/>
          <w:sz w:val="28"/>
          <w:szCs w:val="28"/>
          <w:highlight w:val="yellow"/>
          <w:lang w:eastAsia="ru-RU"/>
        </w:rPr>
      </w:pPr>
      <w:r w:rsidRPr="008A2AEE">
        <w:rPr>
          <w:rFonts w:ascii="Times New Roman" w:eastAsia="Times New Roman" w:hAnsi="Times New Roman" w:cs="Times New Roman"/>
          <w:sz w:val="28"/>
          <w:szCs w:val="28"/>
          <w:lang w:eastAsia="ru-RU"/>
        </w:rPr>
        <w:t>За І квартал 202</w:t>
      </w:r>
      <w:r w:rsidR="008A2AEE" w:rsidRPr="008A2AEE">
        <w:rPr>
          <w:rFonts w:ascii="Times New Roman" w:eastAsia="Times New Roman" w:hAnsi="Times New Roman" w:cs="Times New Roman"/>
          <w:sz w:val="28"/>
          <w:szCs w:val="28"/>
          <w:lang w:eastAsia="ru-RU"/>
        </w:rPr>
        <w:t>6</w:t>
      </w:r>
      <w:r w:rsidRPr="008A2AEE">
        <w:rPr>
          <w:rFonts w:ascii="Times New Roman" w:eastAsia="Times New Roman" w:hAnsi="Times New Roman" w:cs="Times New Roman"/>
          <w:sz w:val="28"/>
          <w:szCs w:val="28"/>
          <w:lang w:eastAsia="ru-RU"/>
        </w:rPr>
        <w:t xml:space="preserve"> року передано коштів із загального фонду бюджету д</w:t>
      </w:r>
      <w:r w:rsidRPr="007948F6">
        <w:rPr>
          <w:rFonts w:ascii="Times New Roman" w:eastAsia="Times New Roman" w:hAnsi="Times New Roman" w:cs="Times New Roman"/>
          <w:sz w:val="28"/>
          <w:szCs w:val="28"/>
          <w:lang w:eastAsia="ru-RU"/>
        </w:rPr>
        <w:t>о</w:t>
      </w:r>
      <w:r w:rsidRPr="00D34B58">
        <w:rPr>
          <w:rFonts w:ascii="Times New Roman" w:eastAsia="Times New Roman" w:hAnsi="Times New Roman" w:cs="Times New Roman"/>
          <w:sz w:val="28"/>
          <w:szCs w:val="28"/>
          <w:highlight w:val="yellow"/>
          <w:lang w:eastAsia="ru-RU"/>
        </w:rPr>
        <w:t xml:space="preserve"> </w:t>
      </w:r>
      <w:r w:rsidRPr="007948F6">
        <w:rPr>
          <w:rFonts w:ascii="Times New Roman" w:eastAsia="Times New Roman" w:hAnsi="Times New Roman" w:cs="Times New Roman"/>
          <w:sz w:val="28"/>
          <w:szCs w:val="28"/>
          <w:lang w:eastAsia="ru-RU"/>
        </w:rPr>
        <w:t xml:space="preserve">бюджету розвитку (спеціального фонду) у сумі </w:t>
      </w:r>
      <w:r w:rsidR="00DC4E16" w:rsidRPr="007948F6">
        <w:rPr>
          <w:rFonts w:ascii="Times New Roman" w:eastAsia="Times New Roman" w:hAnsi="Times New Roman" w:cs="Times New Roman"/>
          <w:sz w:val="28"/>
          <w:szCs w:val="28"/>
          <w:lang w:eastAsia="ru-RU"/>
        </w:rPr>
        <w:t>7</w:t>
      </w:r>
      <w:r w:rsidR="008A2AEE" w:rsidRPr="007948F6">
        <w:rPr>
          <w:rFonts w:ascii="Times New Roman" w:eastAsia="Times New Roman" w:hAnsi="Times New Roman" w:cs="Times New Roman"/>
          <w:sz w:val="28"/>
          <w:szCs w:val="28"/>
          <w:lang w:eastAsia="ru-RU"/>
        </w:rPr>
        <w:t>518,9</w:t>
      </w:r>
      <w:r w:rsidRPr="007948F6">
        <w:rPr>
          <w:rFonts w:ascii="Times New Roman" w:eastAsia="Times New Roman" w:hAnsi="Times New Roman" w:cs="Times New Roman"/>
          <w:sz w:val="28"/>
          <w:szCs w:val="28"/>
          <w:lang w:eastAsia="ru-RU"/>
        </w:rPr>
        <w:t xml:space="preserve"> тис. грн.</w:t>
      </w:r>
    </w:p>
    <w:p w:rsidR="000206EF" w:rsidRPr="00D34B58" w:rsidRDefault="000206EF" w:rsidP="000206EF">
      <w:pPr>
        <w:spacing w:after="0" w:line="240" w:lineRule="auto"/>
        <w:ind w:right="-185" w:firstLine="709"/>
        <w:jc w:val="both"/>
        <w:rPr>
          <w:rFonts w:ascii="Times New Roman" w:eastAsia="Calibri" w:hAnsi="Times New Roman" w:cs="Times New Roman"/>
          <w:sz w:val="28"/>
          <w:szCs w:val="28"/>
          <w:highlight w:val="yellow"/>
          <w:lang w:eastAsia="ru-RU"/>
        </w:rPr>
      </w:pPr>
    </w:p>
    <w:p w:rsidR="006624A2" w:rsidRDefault="006624A2" w:rsidP="000206EF">
      <w:pPr>
        <w:autoSpaceDE w:val="0"/>
        <w:autoSpaceDN w:val="0"/>
        <w:spacing w:after="0" w:line="240" w:lineRule="auto"/>
        <w:ind w:firstLine="567"/>
        <w:jc w:val="both"/>
        <w:rPr>
          <w:rFonts w:ascii="Times New Roman" w:eastAsia="Times New Roman" w:hAnsi="Times New Roman" w:cs="Times New Roman"/>
          <w:sz w:val="28"/>
          <w:szCs w:val="28"/>
          <w:highlight w:val="yellow"/>
          <w:lang w:val="ru-RU" w:eastAsia="ru-RU"/>
        </w:rPr>
      </w:pPr>
    </w:p>
    <w:p w:rsidR="00391A40" w:rsidRDefault="00391A40" w:rsidP="000206EF">
      <w:pPr>
        <w:autoSpaceDE w:val="0"/>
        <w:autoSpaceDN w:val="0"/>
        <w:spacing w:after="0" w:line="240" w:lineRule="auto"/>
        <w:ind w:firstLine="567"/>
        <w:jc w:val="both"/>
        <w:rPr>
          <w:rFonts w:ascii="Times New Roman" w:eastAsia="Times New Roman" w:hAnsi="Times New Roman" w:cs="Times New Roman"/>
          <w:sz w:val="28"/>
          <w:szCs w:val="28"/>
          <w:highlight w:val="yellow"/>
          <w:lang w:val="ru-RU" w:eastAsia="ru-RU"/>
        </w:rPr>
      </w:pPr>
    </w:p>
    <w:p w:rsidR="00391A40" w:rsidRPr="00D34B58" w:rsidRDefault="00391A40" w:rsidP="000206EF">
      <w:pPr>
        <w:autoSpaceDE w:val="0"/>
        <w:autoSpaceDN w:val="0"/>
        <w:spacing w:after="0" w:line="240" w:lineRule="auto"/>
        <w:ind w:firstLine="567"/>
        <w:jc w:val="both"/>
        <w:rPr>
          <w:rFonts w:ascii="Times New Roman" w:eastAsia="Times New Roman" w:hAnsi="Times New Roman" w:cs="Times New Roman"/>
          <w:sz w:val="28"/>
          <w:szCs w:val="28"/>
          <w:highlight w:val="yellow"/>
          <w:lang w:val="ru-RU" w:eastAsia="ru-RU"/>
        </w:rPr>
      </w:pPr>
    </w:p>
    <w:p w:rsidR="00EB2A54" w:rsidRDefault="00EB2A54" w:rsidP="00EB2A54">
      <w:pPr>
        <w:spacing w:after="0" w:line="240" w:lineRule="auto"/>
        <w:jc w:val="both"/>
        <w:rPr>
          <w:rFonts w:ascii="Times New Roman" w:eastAsia="Times New Roman" w:hAnsi="Times New Roman" w:cs="Times New Roman"/>
          <w:b/>
          <w:sz w:val="28"/>
          <w:szCs w:val="28"/>
          <w:lang w:eastAsia="ru-RU"/>
        </w:rPr>
      </w:pPr>
      <w:r w:rsidRPr="00FD00D2">
        <w:rPr>
          <w:rFonts w:ascii="Times New Roman" w:eastAsia="Times New Roman" w:hAnsi="Times New Roman" w:cs="Times New Roman"/>
          <w:sz w:val="28"/>
          <w:szCs w:val="28"/>
          <w:lang w:eastAsia="ru-RU"/>
        </w:rPr>
        <w:t xml:space="preserve">Начальник управління                         </w:t>
      </w:r>
      <w:r w:rsidR="00FD00D2">
        <w:rPr>
          <w:rFonts w:ascii="Times New Roman" w:eastAsia="Times New Roman" w:hAnsi="Times New Roman" w:cs="Times New Roman"/>
          <w:sz w:val="28"/>
          <w:szCs w:val="28"/>
          <w:lang w:eastAsia="ru-RU"/>
        </w:rPr>
        <w:t xml:space="preserve">                             </w:t>
      </w:r>
      <w:r w:rsidRPr="00FD00D2">
        <w:rPr>
          <w:rFonts w:ascii="Times New Roman" w:eastAsia="Times New Roman" w:hAnsi="Times New Roman" w:cs="Times New Roman"/>
          <w:b/>
          <w:sz w:val="28"/>
          <w:szCs w:val="28"/>
          <w:lang w:eastAsia="ru-RU"/>
        </w:rPr>
        <w:t>Валентина РОМАНЧУК</w:t>
      </w:r>
    </w:p>
    <w:p w:rsidR="00630008" w:rsidRPr="00FD00D2" w:rsidRDefault="00630008" w:rsidP="00EB2A54">
      <w:pPr>
        <w:spacing w:after="0" w:line="240" w:lineRule="auto"/>
        <w:jc w:val="both"/>
        <w:rPr>
          <w:rFonts w:ascii="Times New Roman" w:eastAsia="Times New Roman" w:hAnsi="Times New Roman" w:cs="Times New Roman"/>
          <w:sz w:val="28"/>
          <w:szCs w:val="28"/>
          <w:lang w:eastAsia="ru-RU"/>
        </w:rPr>
      </w:pPr>
    </w:p>
    <w:p w:rsidR="00EB2A54" w:rsidRPr="00FD00D2" w:rsidRDefault="00EB2A54" w:rsidP="00EB2A54">
      <w:pPr>
        <w:spacing w:after="0" w:line="240" w:lineRule="auto"/>
        <w:jc w:val="both"/>
        <w:rPr>
          <w:rFonts w:ascii="Times New Roman" w:eastAsia="Times New Roman" w:hAnsi="Times New Roman" w:cs="Times New Roman"/>
          <w:sz w:val="28"/>
          <w:szCs w:val="28"/>
          <w:lang w:eastAsia="ru-RU"/>
        </w:rPr>
      </w:pPr>
    </w:p>
    <w:p w:rsidR="00EB2A54" w:rsidRPr="00FD00D2" w:rsidRDefault="00391A40"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Богдан </w:t>
      </w:r>
      <w:r w:rsidR="00EB2A54" w:rsidRPr="00FD00D2">
        <w:rPr>
          <w:rFonts w:ascii="Times New Roman" w:eastAsia="Times New Roman" w:hAnsi="Times New Roman" w:cs="Times New Roman"/>
          <w:sz w:val="28"/>
          <w:szCs w:val="28"/>
          <w:lang w:eastAsia="ru-RU"/>
        </w:rPr>
        <w:t>Дяків</w:t>
      </w:r>
    </w:p>
    <w:p w:rsidR="00391A40" w:rsidRDefault="00391A40"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Валентина </w:t>
      </w:r>
      <w:proofErr w:type="spellStart"/>
      <w:r w:rsidR="00EB2A54" w:rsidRPr="00FD00D2">
        <w:rPr>
          <w:rFonts w:ascii="Times New Roman" w:eastAsia="Times New Roman" w:hAnsi="Times New Roman" w:cs="Times New Roman"/>
          <w:sz w:val="28"/>
          <w:szCs w:val="28"/>
          <w:lang w:eastAsia="ru-RU"/>
        </w:rPr>
        <w:t>Затериха</w:t>
      </w:r>
      <w:proofErr w:type="spellEnd"/>
    </w:p>
    <w:p w:rsidR="00EB2A54" w:rsidRPr="00FD00D2" w:rsidRDefault="00391A40"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Лідія </w:t>
      </w:r>
      <w:proofErr w:type="spellStart"/>
      <w:r w:rsidR="00EB2A54" w:rsidRPr="00FD00D2">
        <w:rPr>
          <w:rFonts w:ascii="Times New Roman" w:eastAsia="Times New Roman" w:hAnsi="Times New Roman" w:cs="Times New Roman"/>
          <w:sz w:val="28"/>
          <w:szCs w:val="28"/>
          <w:lang w:eastAsia="ru-RU"/>
        </w:rPr>
        <w:t>Ляшук</w:t>
      </w:r>
      <w:proofErr w:type="spellEnd"/>
      <w:r>
        <w:rPr>
          <w:rFonts w:ascii="Times New Roman" w:eastAsia="Times New Roman" w:hAnsi="Times New Roman" w:cs="Times New Roman"/>
          <w:sz w:val="28"/>
          <w:szCs w:val="28"/>
          <w:lang w:eastAsia="ru-RU"/>
        </w:rPr>
        <w:t xml:space="preserve"> </w:t>
      </w:r>
    </w:p>
    <w:sectPr w:rsidR="00EB2A54" w:rsidRPr="00FD00D2" w:rsidSect="009A483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3043C"/>
    <w:multiLevelType w:val="hybridMultilevel"/>
    <w:tmpl w:val="C7DA7704"/>
    <w:lvl w:ilvl="0" w:tplc="FDA2EED4">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09EB3500"/>
    <w:multiLevelType w:val="hybridMultilevel"/>
    <w:tmpl w:val="1DB2BA6A"/>
    <w:lvl w:ilvl="0" w:tplc="6D6C1F6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110F296C"/>
    <w:multiLevelType w:val="hybridMultilevel"/>
    <w:tmpl w:val="95F2103A"/>
    <w:lvl w:ilvl="0" w:tplc="0994AD02">
      <w:numFmt w:val="bullet"/>
      <w:lvlText w:val="-"/>
      <w:lvlJc w:val="left"/>
      <w:pPr>
        <w:tabs>
          <w:tab w:val="num" w:pos="795"/>
        </w:tabs>
        <w:ind w:left="795" w:hanging="495"/>
      </w:pPr>
      <w:rPr>
        <w:rFonts w:ascii="Times New Roman" w:eastAsia="Times New Roman"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3" w15:restartNumberingAfterBreak="0">
    <w:nsid w:val="1779392D"/>
    <w:multiLevelType w:val="hybridMultilevel"/>
    <w:tmpl w:val="35E0604E"/>
    <w:lvl w:ilvl="0" w:tplc="4D809CE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1D8643DA"/>
    <w:multiLevelType w:val="hybridMultilevel"/>
    <w:tmpl w:val="46FC82EE"/>
    <w:lvl w:ilvl="0" w:tplc="FFFFFFFF">
      <w:start w:val="1"/>
      <w:numFmt w:val="bullet"/>
      <w:lvlText w:val="-"/>
      <w:lvlJc w:val="left"/>
      <w:pPr>
        <w:tabs>
          <w:tab w:val="num" w:pos="540"/>
        </w:tabs>
        <w:ind w:left="540" w:hanging="360"/>
      </w:pPr>
      <w:rPr>
        <w:rFonts w:ascii="Times New Roman" w:eastAsia="Times New Roman" w:hAnsi="Times New Roman" w:cs="Times New Roman" w:hint="default"/>
      </w:rPr>
    </w:lvl>
    <w:lvl w:ilvl="1" w:tplc="FFFFFFFF" w:tentative="1">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5" w15:restartNumberingAfterBreak="0">
    <w:nsid w:val="1FCB7509"/>
    <w:multiLevelType w:val="hybridMultilevel"/>
    <w:tmpl w:val="FB0EF66C"/>
    <w:lvl w:ilvl="0" w:tplc="4E6C1A22">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250024BE"/>
    <w:multiLevelType w:val="hybridMultilevel"/>
    <w:tmpl w:val="DF881F18"/>
    <w:lvl w:ilvl="0" w:tplc="BB261D72">
      <w:start w:val="1"/>
      <w:numFmt w:val="decimal"/>
      <w:lvlText w:val="%1."/>
      <w:lvlJc w:val="left"/>
      <w:pPr>
        <w:ind w:left="910" w:hanging="36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7" w15:restartNumberingAfterBreak="0">
    <w:nsid w:val="30FF54B2"/>
    <w:multiLevelType w:val="hybridMultilevel"/>
    <w:tmpl w:val="AE489DBE"/>
    <w:lvl w:ilvl="0" w:tplc="2850EF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312F1D1B"/>
    <w:multiLevelType w:val="hybridMultilevel"/>
    <w:tmpl w:val="40A8B810"/>
    <w:lvl w:ilvl="0" w:tplc="8FB829F6">
      <w:numFmt w:val="bullet"/>
      <w:lvlText w:val="-"/>
      <w:lvlJc w:val="left"/>
      <w:pPr>
        <w:ind w:left="643" w:hanging="360"/>
      </w:pPr>
      <w:rPr>
        <w:rFonts w:ascii="Times New Roman" w:eastAsia="Times New Roman" w:hAnsi="Times New Roman" w:cs="Times New Roman" w:hint="default"/>
        <w:b/>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9" w15:restartNumberingAfterBreak="0">
    <w:nsid w:val="38247427"/>
    <w:multiLevelType w:val="hybridMultilevel"/>
    <w:tmpl w:val="6CEAB812"/>
    <w:lvl w:ilvl="0" w:tplc="EC54ECD0">
      <w:numFmt w:val="bullet"/>
      <w:lvlText w:val="-"/>
      <w:lvlJc w:val="left"/>
      <w:pPr>
        <w:tabs>
          <w:tab w:val="num" w:pos="1275"/>
        </w:tabs>
        <w:ind w:left="1275" w:hanging="73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3C844D22"/>
    <w:multiLevelType w:val="hybridMultilevel"/>
    <w:tmpl w:val="9DC4F182"/>
    <w:lvl w:ilvl="0" w:tplc="2C90F812">
      <w:numFmt w:val="bullet"/>
      <w:lvlText w:val="-"/>
      <w:lvlJc w:val="left"/>
      <w:pPr>
        <w:ind w:left="1495"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3FE22A2"/>
    <w:multiLevelType w:val="hybridMultilevel"/>
    <w:tmpl w:val="F9E8E062"/>
    <w:lvl w:ilvl="0" w:tplc="81E6D7DE">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776020F"/>
    <w:multiLevelType w:val="hybridMultilevel"/>
    <w:tmpl w:val="CC741976"/>
    <w:lvl w:ilvl="0" w:tplc="4EA8DD0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57DD059D"/>
    <w:multiLevelType w:val="hybridMultilevel"/>
    <w:tmpl w:val="5204DCF0"/>
    <w:lvl w:ilvl="0" w:tplc="0F5A4E9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E70C07"/>
    <w:multiLevelType w:val="hybridMultilevel"/>
    <w:tmpl w:val="265AC2D6"/>
    <w:lvl w:ilvl="0" w:tplc="5E486F4C">
      <w:numFmt w:val="bullet"/>
      <w:lvlText w:val="-"/>
      <w:lvlJc w:val="left"/>
      <w:pPr>
        <w:ind w:left="643" w:hanging="360"/>
      </w:pPr>
      <w:rPr>
        <w:rFonts w:ascii="Times New Roman" w:eastAsia="Times New Roman" w:hAnsi="Times New Roman" w:cs="Times New Roman" w:hint="default"/>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15" w15:restartNumberingAfterBreak="0">
    <w:nsid w:val="60321C96"/>
    <w:multiLevelType w:val="hybridMultilevel"/>
    <w:tmpl w:val="7068C192"/>
    <w:lvl w:ilvl="0" w:tplc="47920C3A">
      <w:numFmt w:val="bullet"/>
      <w:lvlText w:val="-"/>
      <w:lvlJc w:val="left"/>
      <w:pPr>
        <w:ind w:left="1275" w:hanging="360"/>
      </w:pPr>
      <w:rPr>
        <w:rFonts w:ascii="Times New Roman" w:eastAsia="Times New Roman" w:hAnsi="Times New Roman" w:cs="Times New Roman" w:hint="default"/>
      </w:rPr>
    </w:lvl>
    <w:lvl w:ilvl="1" w:tplc="04220003" w:tentative="1">
      <w:start w:val="1"/>
      <w:numFmt w:val="bullet"/>
      <w:lvlText w:val="o"/>
      <w:lvlJc w:val="left"/>
      <w:pPr>
        <w:ind w:left="1995" w:hanging="360"/>
      </w:pPr>
      <w:rPr>
        <w:rFonts w:ascii="Courier New" w:hAnsi="Courier New" w:cs="Courier New" w:hint="default"/>
      </w:rPr>
    </w:lvl>
    <w:lvl w:ilvl="2" w:tplc="04220005" w:tentative="1">
      <w:start w:val="1"/>
      <w:numFmt w:val="bullet"/>
      <w:lvlText w:val=""/>
      <w:lvlJc w:val="left"/>
      <w:pPr>
        <w:ind w:left="2715" w:hanging="360"/>
      </w:pPr>
      <w:rPr>
        <w:rFonts w:ascii="Wingdings" w:hAnsi="Wingdings" w:hint="default"/>
      </w:rPr>
    </w:lvl>
    <w:lvl w:ilvl="3" w:tplc="04220001" w:tentative="1">
      <w:start w:val="1"/>
      <w:numFmt w:val="bullet"/>
      <w:lvlText w:val=""/>
      <w:lvlJc w:val="left"/>
      <w:pPr>
        <w:ind w:left="3435" w:hanging="360"/>
      </w:pPr>
      <w:rPr>
        <w:rFonts w:ascii="Symbol" w:hAnsi="Symbol" w:hint="default"/>
      </w:rPr>
    </w:lvl>
    <w:lvl w:ilvl="4" w:tplc="04220003" w:tentative="1">
      <w:start w:val="1"/>
      <w:numFmt w:val="bullet"/>
      <w:lvlText w:val="o"/>
      <w:lvlJc w:val="left"/>
      <w:pPr>
        <w:ind w:left="4155" w:hanging="360"/>
      </w:pPr>
      <w:rPr>
        <w:rFonts w:ascii="Courier New" w:hAnsi="Courier New" w:cs="Courier New" w:hint="default"/>
      </w:rPr>
    </w:lvl>
    <w:lvl w:ilvl="5" w:tplc="04220005" w:tentative="1">
      <w:start w:val="1"/>
      <w:numFmt w:val="bullet"/>
      <w:lvlText w:val=""/>
      <w:lvlJc w:val="left"/>
      <w:pPr>
        <w:ind w:left="4875" w:hanging="360"/>
      </w:pPr>
      <w:rPr>
        <w:rFonts w:ascii="Wingdings" w:hAnsi="Wingdings" w:hint="default"/>
      </w:rPr>
    </w:lvl>
    <w:lvl w:ilvl="6" w:tplc="04220001" w:tentative="1">
      <w:start w:val="1"/>
      <w:numFmt w:val="bullet"/>
      <w:lvlText w:val=""/>
      <w:lvlJc w:val="left"/>
      <w:pPr>
        <w:ind w:left="5595" w:hanging="360"/>
      </w:pPr>
      <w:rPr>
        <w:rFonts w:ascii="Symbol" w:hAnsi="Symbol" w:hint="default"/>
      </w:rPr>
    </w:lvl>
    <w:lvl w:ilvl="7" w:tplc="04220003" w:tentative="1">
      <w:start w:val="1"/>
      <w:numFmt w:val="bullet"/>
      <w:lvlText w:val="o"/>
      <w:lvlJc w:val="left"/>
      <w:pPr>
        <w:ind w:left="6315" w:hanging="360"/>
      </w:pPr>
      <w:rPr>
        <w:rFonts w:ascii="Courier New" w:hAnsi="Courier New" w:cs="Courier New" w:hint="default"/>
      </w:rPr>
    </w:lvl>
    <w:lvl w:ilvl="8" w:tplc="04220005" w:tentative="1">
      <w:start w:val="1"/>
      <w:numFmt w:val="bullet"/>
      <w:lvlText w:val=""/>
      <w:lvlJc w:val="left"/>
      <w:pPr>
        <w:ind w:left="7035" w:hanging="360"/>
      </w:pPr>
      <w:rPr>
        <w:rFonts w:ascii="Wingdings" w:hAnsi="Wingdings" w:hint="default"/>
      </w:rPr>
    </w:lvl>
  </w:abstractNum>
  <w:abstractNum w:abstractNumId="16" w15:restartNumberingAfterBreak="0">
    <w:nsid w:val="607C5151"/>
    <w:multiLevelType w:val="hybridMultilevel"/>
    <w:tmpl w:val="5C4C44DE"/>
    <w:lvl w:ilvl="0" w:tplc="C0E2139C">
      <w:numFmt w:val="bullet"/>
      <w:lvlText w:val="-"/>
      <w:lvlJc w:val="left"/>
      <w:pPr>
        <w:tabs>
          <w:tab w:val="num" w:pos="600"/>
        </w:tabs>
        <w:ind w:left="600" w:hanging="360"/>
      </w:pPr>
      <w:rPr>
        <w:rFonts w:ascii="Times New Roman" w:eastAsia="MS Mincho" w:hAnsi="Times New Roman" w:cs="Times New Roman" w:hint="default"/>
      </w:rPr>
    </w:lvl>
    <w:lvl w:ilvl="1" w:tplc="04190003" w:tentative="1">
      <w:start w:val="1"/>
      <w:numFmt w:val="bullet"/>
      <w:lvlText w:val="o"/>
      <w:lvlJc w:val="left"/>
      <w:pPr>
        <w:tabs>
          <w:tab w:val="num" w:pos="1320"/>
        </w:tabs>
        <w:ind w:left="1320" w:hanging="360"/>
      </w:pPr>
      <w:rPr>
        <w:rFonts w:ascii="Courier New" w:hAnsi="Courier New" w:hint="default"/>
      </w:rPr>
    </w:lvl>
    <w:lvl w:ilvl="2" w:tplc="04190005" w:tentative="1">
      <w:start w:val="1"/>
      <w:numFmt w:val="bullet"/>
      <w:lvlText w:val=""/>
      <w:lvlJc w:val="left"/>
      <w:pPr>
        <w:tabs>
          <w:tab w:val="num" w:pos="2040"/>
        </w:tabs>
        <w:ind w:left="2040" w:hanging="360"/>
      </w:pPr>
      <w:rPr>
        <w:rFonts w:ascii="Wingdings" w:hAnsi="Wingdings" w:hint="default"/>
      </w:rPr>
    </w:lvl>
    <w:lvl w:ilvl="3" w:tplc="04190001" w:tentative="1">
      <w:start w:val="1"/>
      <w:numFmt w:val="bullet"/>
      <w:lvlText w:val=""/>
      <w:lvlJc w:val="left"/>
      <w:pPr>
        <w:tabs>
          <w:tab w:val="num" w:pos="2760"/>
        </w:tabs>
        <w:ind w:left="2760" w:hanging="360"/>
      </w:pPr>
      <w:rPr>
        <w:rFonts w:ascii="Symbol" w:hAnsi="Symbol" w:hint="default"/>
      </w:rPr>
    </w:lvl>
    <w:lvl w:ilvl="4" w:tplc="04190003" w:tentative="1">
      <w:start w:val="1"/>
      <w:numFmt w:val="bullet"/>
      <w:lvlText w:val="o"/>
      <w:lvlJc w:val="left"/>
      <w:pPr>
        <w:tabs>
          <w:tab w:val="num" w:pos="3480"/>
        </w:tabs>
        <w:ind w:left="3480" w:hanging="360"/>
      </w:pPr>
      <w:rPr>
        <w:rFonts w:ascii="Courier New" w:hAnsi="Courier New" w:hint="default"/>
      </w:rPr>
    </w:lvl>
    <w:lvl w:ilvl="5" w:tplc="04190005" w:tentative="1">
      <w:start w:val="1"/>
      <w:numFmt w:val="bullet"/>
      <w:lvlText w:val=""/>
      <w:lvlJc w:val="left"/>
      <w:pPr>
        <w:tabs>
          <w:tab w:val="num" w:pos="4200"/>
        </w:tabs>
        <w:ind w:left="4200" w:hanging="360"/>
      </w:pPr>
      <w:rPr>
        <w:rFonts w:ascii="Wingdings" w:hAnsi="Wingdings" w:hint="default"/>
      </w:rPr>
    </w:lvl>
    <w:lvl w:ilvl="6" w:tplc="04190001" w:tentative="1">
      <w:start w:val="1"/>
      <w:numFmt w:val="bullet"/>
      <w:lvlText w:val=""/>
      <w:lvlJc w:val="left"/>
      <w:pPr>
        <w:tabs>
          <w:tab w:val="num" w:pos="4920"/>
        </w:tabs>
        <w:ind w:left="4920" w:hanging="360"/>
      </w:pPr>
      <w:rPr>
        <w:rFonts w:ascii="Symbol" w:hAnsi="Symbol" w:hint="default"/>
      </w:rPr>
    </w:lvl>
    <w:lvl w:ilvl="7" w:tplc="04190003" w:tentative="1">
      <w:start w:val="1"/>
      <w:numFmt w:val="bullet"/>
      <w:lvlText w:val="o"/>
      <w:lvlJc w:val="left"/>
      <w:pPr>
        <w:tabs>
          <w:tab w:val="num" w:pos="5640"/>
        </w:tabs>
        <w:ind w:left="5640" w:hanging="360"/>
      </w:pPr>
      <w:rPr>
        <w:rFonts w:ascii="Courier New" w:hAnsi="Courier New" w:hint="default"/>
      </w:rPr>
    </w:lvl>
    <w:lvl w:ilvl="8" w:tplc="04190005" w:tentative="1">
      <w:start w:val="1"/>
      <w:numFmt w:val="bullet"/>
      <w:lvlText w:val=""/>
      <w:lvlJc w:val="left"/>
      <w:pPr>
        <w:tabs>
          <w:tab w:val="num" w:pos="6360"/>
        </w:tabs>
        <w:ind w:left="6360" w:hanging="360"/>
      </w:pPr>
      <w:rPr>
        <w:rFonts w:ascii="Wingdings" w:hAnsi="Wingdings" w:hint="default"/>
      </w:rPr>
    </w:lvl>
  </w:abstractNum>
  <w:abstractNum w:abstractNumId="17" w15:restartNumberingAfterBreak="0">
    <w:nsid w:val="627C73A2"/>
    <w:multiLevelType w:val="hybridMultilevel"/>
    <w:tmpl w:val="57BC54EC"/>
    <w:lvl w:ilvl="0" w:tplc="FAE0F598">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8" w15:restartNumberingAfterBreak="0">
    <w:nsid w:val="66837A32"/>
    <w:multiLevelType w:val="hybridMultilevel"/>
    <w:tmpl w:val="84786B74"/>
    <w:lvl w:ilvl="0" w:tplc="22EE8374">
      <w:start w:val="24"/>
      <w:numFmt w:val="bullet"/>
      <w:lvlText w:val="-"/>
      <w:lvlJc w:val="left"/>
      <w:pPr>
        <w:ind w:left="1140" w:hanging="360"/>
      </w:pPr>
      <w:rPr>
        <w:rFonts w:ascii="Times New Roman" w:eastAsia="Calibri" w:hAnsi="Times New Roman" w:cs="Times New Roman"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19" w15:restartNumberingAfterBreak="0">
    <w:nsid w:val="66A344AA"/>
    <w:multiLevelType w:val="hybridMultilevel"/>
    <w:tmpl w:val="AC722EF4"/>
    <w:lvl w:ilvl="0" w:tplc="6388E834">
      <w:numFmt w:val="bullet"/>
      <w:lvlText w:val="-"/>
      <w:lvlJc w:val="left"/>
      <w:pPr>
        <w:ind w:left="643" w:hanging="360"/>
      </w:pPr>
      <w:rPr>
        <w:rFonts w:ascii="Times New Roman" w:eastAsia="Times New Roman" w:hAnsi="Times New Roman" w:cs="Times New Roman" w:hint="default"/>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20" w15:restartNumberingAfterBreak="0">
    <w:nsid w:val="6B4329CC"/>
    <w:multiLevelType w:val="hybridMultilevel"/>
    <w:tmpl w:val="3018837E"/>
    <w:lvl w:ilvl="0" w:tplc="D38E8C4E">
      <w:start w:val="2"/>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6"/>
  </w:num>
  <w:num w:numId="4">
    <w:abstractNumId w:val="4"/>
  </w:num>
  <w:num w:numId="5">
    <w:abstractNumId w:val="9"/>
  </w:num>
  <w:num w:numId="6">
    <w:abstractNumId w:val="2"/>
  </w:num>
  <w:num w:numId="7">
    <w:abstractNumId w:val="10"/>
  </w:num>
  <w:num w:numId="8">
    <w:abstractNumId w:val="1"/>
  </w:num>
  <w:num w:numId="9">
    <w:abstractNumId w:val="0"/>
  </w:num>
  <w:num w:numId="10">
    <w:abstractNumId w:val="12"/>
  </w:num>
  <w:num w:numId="11">
    <w:abstractNumId w:val="17"/>
  </w:num>
  <w:num w:numId="12">
    <w:abstractNumId w:val="11"/>
  </w:num>
  <w:num w:numId="13">
    <w:abstractNumId w:val="3"/>
  </w:num>
  <w:num w:numId="14">
    <w:abstractNumId w:val="20"/>
  </w:num>
  <w:num w:numId="15">
    <w:abstractNumId w:val="7"/>
  </w:num>
  <w:num w:numId="16">
    <w:abstractNumId w:val="6"/>
  </w:num>
  <w:num w:numId="17">
    <w:abstractNumId w:val="5"/>
  </w:num>
  <w:num w:numId="18">
    <w:abstractNumId w:val="18"/>
  </w:num>
  <w:num w:numId="19">
    <w:abstractNumId w:val="15"/>
  </w:num>
  <w:num w:numId="20">
    <w:abstractNumId w:val="8"/>
  </w:num>
  <w:num w:numId="21">
    <w:abstractNumId w:val="1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B3B"/>
    <w:rsid w:val="0001037B"/>
    <w:rsid w:val="00012D07"/>
    <w:rsid w:val="000206EF"/>
    <w:rsid w:val="000238F6"/>
    <w:rsid w:val="00034C4B"/>
    <w:rsid w:val="00035B59"/>
    <w:rsid w:val="0005120F"/>
    <w:rsid w:val="00070DA2"/>
    <w:rsid w:val="00073805"/>
    <w:rsid w:val="00083C1A"/>
    <w:rsid w:val="00087F6F"/>
    <w:rsid w:val="000953D7"/>
    <w:rsid w:val="000C1CA4"/>
    <w:rsid w:val="000C2F9E"/>
    <w:rsid w:val="000C74F6"/>
    <w:rsid w:val="00102952"/>
    <w:rsid w:val="00102997"/>
    <w:rsid w:val="00126A90"/>
    <w:rsid w:val="00142BEA"/>
    <w:rsid w:val="00146371"/>
    <w:rsid w:val="001538A3"/>
    <w:rsid w:val="0016185F"/>
    <w:rsid w:val="001701F4"/>
    <w:rsid w:val="001941EE"/>
    <w:rsid w:val="001D72CA"/>
    <w:rsid w:val="00210EA2"/>
    <w:rsid w:val="00257A08"/>
    <w:rsid w:val="00277B18"/>
    <w:rsid w:val="0028458D"/>
    <w:rsid w:val="00291F87"/>
    <w:rsid w:val="002F31F7"/>
    <w:rsid w:val="003329BF"/>
    <w:rsid w:val="0034393F"/>
    <w:rsid w:val="00356823"/>
    <w:rsid w:val="00362A44"/>
    <w:rsid w:val="00371F3B"/>
    <w:rsid w:val="00387FA4"/>
    <w:rsid w:val="00391A40"/>
    <w:rsid w:val="003D4668"/>
    <w:rsid w:val="003F4FCD"/>
    <w:rsid w:val="0044262D"/>
    <w:rsid w:val="00481AEF"/>
    <w:rsid w:val="00483429"/>
    <w:rsid w:val="004928E2"/>
    <w:rsid w:val="004F1015"/>
    <w:rsid w:val="0055345A"/>
    <w:rsid w:val="00560B89"/>
    <w:rsid w:val="00570215"/>
    <w:rsid w:val="00575B3B"/>
    <w:rsid w:val="00596BE8"/>
    <w:rsid w:val="005B266C"/>
    <w:rsid w:val="005B3138"/>
    <w:rsid w:val="006268E8"/>
    <w:rsid w:val="00630008"/>
    <w:rsid w:val="00644A07"/>
    <w:rsid w:val="00654AF6"/>
    <w:rsid w:val="00660DFC"/>
    <w:rsid w:val="006624A2"/>
    <w:rsid w:val="006629B1"/>
    <w:rsid w:val="00666A88"/>
    <w:rsid w:val="00672EF4"/>
    <w:rsid w:val="0067752A"/>
    <w:rsid w:val="00690EB6"/>
    <w:rsid w:val="006B6402"/>
    <w:rsid w:val="006D463A"/>
    <w:rsid w:val="006D593A"/>
    <w:rsid w:val="006D75BA"/>
    <w:rsid w:val="006F0E79"/>
    <w:rsid w:val="00702C22"/>
    <w:rsid w:val="00714717"/>
    <w:rsid w:val="00725C74"/>
    <w:rsid w:val="00743D4E"/>
    <w:rsid w:val="00751211"/>
    <w:rsid w:val="00763E30"/>
    <w:rsid w:val="00777C7B"/>
    <w:rsid w:val="00786159"/>
    <w:rsid w:val="007948F6"/>
    <w:rsid w:val="007A18A6"/>
    <w:rsid w:val="007E3E2B"/>
    <w:rsid w:val="007E7C7E"/>
    <w:rsid w:val="007F32B5"/>
    <w:rsid w:val="008002D2"/>
    <w:rsid w:val="008762BE"/>
    <w:rsid w:val="00886089"/>
    <w:rsid w:val="00896F77"/>
    <w:rsid w:val="008A2AEE"/>
    <w:rsid w:val="008B75B6"/>
    <w:rsid w:val="008C412D"/>
    <w:rsid w:val="008D1DFA"/>
    <w:rsid w:val="008D418B"/>
    <w:rsid w:val="008E7347"/>
    <w:rsid w:val="00916266"/>
    <w:rsid w:val="009173BA"/>
    <w:rsid w:val="00933315"/>
    <w:rsid w:val="0096034C"/>
    <w:rsid w:val="009610BB"/>
    <w:rsid w:val="009728B9"/>
    <w:rsid w:val="00975F9F"/>
    <w:rsid w:val="00983458"/>
    <w:rsid w:val="0099385E"/>
    <w:rsid w:val="00997613"/>
    <w:rsid w:val="009A4838"/>
    <w:rsid w:val="009A6547"/>
    <w:rsid w:val="009B34E3"/>
    <w:rsid w:val="009C7D13"/>
    <w:rsid w:val="009E68D7"/>
    <w:rsid w:val="00A01214"/>
    <w:rsid w:val="00A338EC"/>
    <w:rsid w:val="00A40403"/>
    <w:rsid w:val="00A52B2E"/>
    <w:rsid w:val="00A53B31"/>
    <w:rsid w:val="00A6162D"/>
    <w:rsid w:val="00A64028"/>
    <w:rsid w:val="00A844E3"/>
    <w:rsid w:val="00AC2419"/>
    <w:rsid w:val="00AD38E2"/>
    <w:rsid w:val="00B06FDE"/>
    <w:rsid w:val="00B213D8"/>
    <w:rsid w:val="00B221BA"/>
    <w:rsid w:val="00B35431"/>
    <w:rsid w:val="00B6596F"/>
    <w:rsid w:val="00B77AFB"/>
    <w:rsid w:val="00B855E6"/>
    <w:rsid w:val="00B86608"/>
    <w:rsid w:val="00B9770B"/>
    <w:rsid w:val="00BC4551"/>
    <w:rsid w:val="00BE188E"/>
    <w:rsid w:val="00BE6DE7"/>
    <w:rsid w:val="00BF0066"/>
    <w:rsid w:val="00C074D1"/>
    <w:rsid w:val="00C205A3"/>
    <w:rsid w:val="00C3010D"/>
    <w:rsid w:val="00C43E21"/>
    <w:rsid w:val="00C44D3C"/>
    <w:rsid w:val="00C5251A"/>
    <w:rsid w:val="00CA5006"/>
    <w:rsid w:val="00CB2BD2"/>
    <w:rsid w:val="00CE0309"/>
    <w:rsid w:val="00CE38BB"/>
    <w:rsid w:val="00CE50B0"/>
    <w:rsid w:val="00D20F71"/>
    <w:rsid w:val="00D34B58"/>
    <w:rsid w:val="00D34E76"/>
    <w:rsid w:val="00D42883"/>
    <w:rsid w:val="00D536CB"/>
    <w:rsid w:val="00D578E1"/>
    <w:rsid w:val="00D61A73"/>
    <w:rsid w:val="00D63D24"/>
    <w:rsid w:val="00D96613"/>
    <w:rsid w:val="00DA6E89"/>
    <w:rsid w:val="00DB1114"/>
    <w:rsid w:val="00DC4E16"/>
    <w:rsid w:val="00DC5648"/>
    <w:rsid w:val="00DE1D40"/>
    <w:rsid w:val="00DF66AF"/>
    <w:rsid w:val="00E015CC"/>
    <w:rsid w:val="00E21D01"/>
    <w:rsid w:val="00E2617C"/>
    <w:rsid w:val="00E409E6"/>
    <w:rsid w:val="00E46040"/>
    <w:rsid w:val="00E61E29"/>
    <w:rsid w:val="00E675B1"/>
    <w:rsid w:val="00E7324B"/>
    <w:rsid w:val="00E74116"/>
    <w:rsid w:val="00E8064C"/>
    <w:rsid w:val="00EB2A54"/>
    <w:rsid w:val="00F03EA0"/>
    <w:rsid w:val="00F17CAF"/>
    <w:rsid w:val="00F21A97"/>
    <w:rsid w:val="00F302B8"/>
    <w:rsid w:val="00F51404"/>
    <w:rsid w:val="00F62231"/>
    <w:rsid w:val="00F75E9A"/>
    <w:rsid w:val="00F84F6E"/>
    <w:rsid w:val="00F86662"/>
    <w:rsid w:val="00F921C8"/>
    <w:rsid w:val="00F94C8B"/>
    <w:rsid w:val="00FA6139"/>
    <w:rsid w:val="00FD00D2"/>
    <w:rsid w:val="00FE1E9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7C12D"/>
  <w15:docId w15:val="{FB32B012-0B39-4F38-AE6F-A5F118FB0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E9A"/>
  </w:style>
  <w:style w:type="paragraph" w:styleId="1">
    <w:name w:val="heading 1"/>
    <w:basedOn w:val="a"/>
    <w:next w:val="a"/>
    <w:link w:val="10"/>
    <w:qFormat/>
    <w:rsid w:val="00EB2A54"/>
    <w:pPr>
      <w:keepNext/>
      <w:spacing w:after="0" w:line="240" w:lineRule="auto"/>
      <w:jc w:val="center"/>
      <w:outlineLvl w:val="0"/>
    </w:pPr>
    <w:rPr>
      <w:rFonts w:ascii="Times New Roman" w:eastAsia="Times New Roman" w:hAnsi="Times New Roman" w:cs="Times New Roman"/>
      <w:b/>
      <w:bCs/>
      <w:i/>
      <w:iCs/>
      <w:sz w:val="32"/>
      <w:szCs w:val="24"/>
      <w:lang w:eastAsia="ru-RU"/>
    </w:rPr>
  </w:style>
  <w:style w:type="paragraph" w:styleId="2">
    <w:name w:val="heading 2"/>
    <w:basedOn w:val="a"/>
    <w:next w:val="a"/>
    <w:link w:val="20"/>
    <w:qFormat/>
    <w:rsid w:val="00EB2A54"/>
    <w:pPr>
      <w:keepNext/>
      <w:spacing w:after="0" w:line="240" w:lineRule="auto"/>
      <w:ind w:firstLine="708"/>
      <w:jc w:val="center"/>
      <w:outlineLvl w:val="1"/>
    </w:pPr>
    <w:rPr>
      <w:rFonts w:ascii="Times New Roman" w:eastAsia="Times New Roman" w:hAnsi="Times New Roman" w:cs="Times New Roman"/>
      <w:b/>
      <w:bCs/>
      <w:i/>
      <w:iCs/>
      <w:sz w:val="28"/>
      <w:szCs w:val="24"/>
      <w:u w:val="single"/>
      <w:lang w:eastAsia="ru-RU"/>
    </w:rPr>
  </w:style>
  <w:style w:type="paragraph" w:styleId="3">
    <w:name w:val="heading 3"/>
    <w:basedOn w:val="a"/>
    <w:next w:val="a"/>
    <w:link w:val="30"/>
    <w:qFormat/>
    <w:rsid w:val="00EB2A54"/>
    <w:pPr>
      <w:keepNext/>
      <w:spacing w:after="0" w:line="240" w:lineRule="auto"/>
      <w:jc w:val="center"/>
      <w:outlineLvl w:val="2"/>
    </w:pPr>
    <w:rPr>
      <w:rFonts w:ascii="Times New Roman" w:eastAsia="Times New Roman" w:hAnsi="Times New Roman" w:cs="Times New Roman"/>
      <w:b/>
      <w:bCs/>
      <w:i/>
      <w:iCs/>
      <w:sz w:val="32"/>
      <w:szCs w:val="24"/>
      <w:u w:val="single"/>
      <w:lang w:eastAsia="ru-RU"/>
    </w:rPr>
  </w:style>
  <w:style w:type="paragraph" w:styleId="4">
    <w:name w:val="heading 4"/>
    <w:basedOn w:val="a"/>
    <w:next w:val="a"/>
    <w:link w:val="40"/>
    <w:qFormat/>
    <w:rsid w:val="00EB2A54"/>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EB2A54"/>
    <w:pPr>
      <w:keepNext/>
      <w:spacing w:after="0" w:line="240" w:lineRule="auto"/>
      <w:jc w:val="center"/>
      <w:outlineLvl w:val="4"/>
    </w:pPr>
    <w:rPr>
      <w:rFonts w:ascii="Times New Roman" w:eastAsia="Times New Roman" w:hAnsi="Times New Roman" w:cs="Times New Roman"/>
      <w:b/>
      <w:bCs/>
      <w:i/>
      <w:iCs/>
      <w:sz w:val="28"/>
      <w:szCs w:val="24"/>
      <w:u w:val="single"/>
      <w:lang w:eastAsia="ru-RU"/>
    </w:rPr>
  </w:style>
  <w:style w:type="paragraph" w:styleId="6">
    <w:name w:val="heading 6"/>
    <w:basedOn w:val="a"/>
    <w:next w:val="a"/>
    <w:link w:val="60"/>
    <w:qFormat/>
    <w:rsid w:val="00EB2A54"/>
    <w:pPr>
      <w:keepNext/>
      <w:spacing w:after="0" w:line="240" w:lineRule="auto"/>
      <w:jc w:val="center"/>
      <w:outlineLvl w:val="5"/>
    </w:pPr>
    <w:rPr>
      <w:rFonts w:ascii="Times New Roman" w:eastAsia="Times New Roman" w:hAnsi="Times New Roman" w:cs="Times New Roman"/>
      <w:i/>
      <w:iCs/>
      <w:sz w:val="24"/>
      <w:szCs w:val="24"/>
      <w:lang w:eastAsia="ru-RU"/>
    </w:rPr>
  </w:style>
  <w:style w:type="paragraph" w:styleId="8">
    <w:name w:val="heading 8"/>
    <w:basedOn w:val="a"/>
    <w:next w:val="a"/>
    <w:link w:val="80"/>
    <w:qFormat/>
    <w:rsid w:val="00EB2A54"/>
    <w:pPr>
      <w:keepNext/>
      <w:spacing w:after="0" w:line="240" w:lineRule="auto"/>
      <w:jc w:val="center"/>
      <w:outlineLvl w:val="7"/>
    </w:pPr>
    <w:rPr>
      <w:rFonts w:ascii="Times New Roman" w:eastAsia="Times New Roman" w:hAnsi="Times New Roman" w:cs="Times New Roman"/>
      <w:b/>
      <w:bCs/>
      <w:i/>
      <w:i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2A54"/>
    <w:rPr>
      <w:rFonts w:ascii="Times New Roman" w:eastAsia="Times New Roman" w:hAnsi="Times New Roman" w:cs="Times New Roman"/>
      <w:b/>
      <w:bCs/>
      <w:i/>
      <w:iCs/>
      <w:sz w:val="32"/>
      <w:szCs w:val="24"/>
      <w:lang w:eastAsia="ru-RU"/>
    </w:rPr>
  </w:style>
  <w:style w:type="character" w:customStyle="1" w:styleId="20">
    <w:name w:val="Заголовок 2 Знак"/>
    <w:basedOn w:val="a0"/>
    <w:link w:val="2"/>
    <w:rsid w:val="00EB2A54"/>
    <w:rPr>
      <w:rFonts w:ascii="Times New Roman" w:eastAsia="Times New Roman" w:hAnsi="Times New Roman" w:cs="Times New Roman"/>
      <w:b/>
      <w:bCs/>
      <w:i/>
      <w:iCs/>
      <w:sz w:val="28"/>
      <w:szCs w:val="24"/>
      <w:u w:val="single"/>
      <w:lang w:eastAsia="ru-RU"/>
    </w:rPr>
  </w:style>
  <w:style w:type="character" w:customStyle="1" w:styleId="30">
    <w:name w:val="Заголовок 3 Знак"/>
    <w:basedOn w:val="a0"/>
    <w:link w:val="3"/>
    <w:rsid w:val="00EB2A54"/>
    <w:rPr>
      <w:rFonts w:ascii="Times New Roman" w:eastAsia="Times New Roman" w:hAnsi="Times New Roman" w:cs="Times New Roman"/>
      <w:b/>
      <w:bCs/>
      <w:i/>
      <w:iCs/>
      <w:sz w:val="32"/>
      <w:szCs w:val="24"/>
      <w:u w:val="single"/>
      <w:lang w:eastAsia="ru-RU"/>
    </w:rPr>
  </w:style>
  <w:style w:type="character" w:customStyle="1" w:styleId="40">
    <w:name w:val="Заголовок 4 Знак"/>
    <w:basedOn w:val="a0"/>
    <w:link w:val="4"/>
    <w:rsid w:val="00EB2A5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EB2A54"/>
    <w:rPr>
      <w:rFonts w:ascii="Times New Roman" w:eastAsia="Times New Roman" w:hAnsi="Times New Roman" w:cs="Times New Roman"/>
      <w:b/>
      <w:bCs/>
      <w:i/>
      <w:iCs/>
      <w:sz w:val="28"/>
      <w:szCs w:val="24"/>
      <w:u w:val="single"/>
      <w:lang w:eastAsia="ru-RU"/>
    </w:rPr>
  </w:style>
  <w:style w:type="character" w:customStyle="1" w:styleId="60">
    <w:name w:val="Заголовок 6 Знак"/>
    <w:basedOn w:val="a0"/>
    <w:link w:val="6"/>
    <w:rsid w:val="00EB2A54"/>
    <w:rPr>
      <w:rFonts w:ascii="Times New Roman" w:eastAsia="Times New Roman" w:hAnsi="Times New Roman" w:cs="Times New Roman"/>
      <w:i/>
      <w:iCs/>
      <w:sz w:val="24"/>
      <w:szCs w:val="24"/>
      <w:lang w:eastAsia="ru-RU"/>
    </w:rPr>
  </w:style>
  <w:style w:type="character" w:customStyle="1" w:styleId="80">
    <w:name w:val="Заголовок 8 Знак"/>
    <w:basedOn w:val="a0"/>
    <w:link w:val="8"/>
    <w:rsid w:val="00EB2A54"/>
    <w:rPr>
      <w:rFonts w:ascii="Times New Roman" w:eastAsia="Times New Roman" w:hAnsi="Times New Roman" w:cs="Times New Roman"/>
      <w:b/>
      <w:bCs/>
      <w:i/>
      <w:iCs/>
      <w:sz w:val="28"/>
      <w:szCs w:val="24"/>
      <w:lang w:eastAsia="ru-RU"/>
    </w:rPr>
  </w:style>
  <w:style w:type="numbering" w:customStyle="1" w:styleId="11">
    <w:name w:val="Нет списка1"/>
    <w:next w:val="a2"/>
    <w:semiHidden/>
    <w:unhideWhenUsed/>
    <w:rsid w:val="00EB2A54"/>
  </w:style>
  <w:style w:type="paragraph" w:styleId="a3">
    <w:name w:val="Plain Text"/>
    <w:basedOn w:val="a"/>
    <w:link w:val="a4"/>
    <w:rsid w:val="00EB2A54"/>
    <w:pPr>
      <w:spacing w:after="0" w:line="240" w:lineRule="auto"/>
    </w:pPr>
    <w:rPr>
      <w:rFonts w:ascii="Courier New" w:eastAsia="Times New Roman" w:hAnsi="Courier New" w:cs="Times New Roman"/>
      <w:sz w:val="20"/>
      <w:szCs w:val="20"/>
    </w:rPr>
  </w:style>
  <w:style w:type="character" w:customStyle="1" w:styleId="a4">
    <w:name w:val="Текст Знак"/>
    <w:basedOn w:val="a0"/>
    <w:link w:val="a3"/>
    <w:rsid w:val="00EB2A54"/>
    <w:rPr>
      <w:rFonts w:ascii="Courier New" w:eastAsia="Times New Roman" w:hAnsi="Courier New" w:cs="Times New Roman"/>
      <w:sz w:val="20"/>
      <w:szCs w:val="20"/>
    </w:rPr>
  </w:style>
  <w:style w:type="paragraph" w:styleId="a5">
    <w:name w:val="Body Text Indent"/>
    <w:basedOn w:val="a"/>
    <w:link w:val="a6"/>
    <w:rsid w:val="00EB2A54"/>
    <w:pPr>
      <w:spacing w:after="0" w:line="240" w:lineRule="auto"/>
      <w:ind w:firstLine="709"/>
      <w:jc w:val="both"/>
    </w:pPr>
    <w:rPr>
      <w:rFonts w:ascii="Times New Roman" w:eastAsia="Times New Roman" w:hAnsi="Times New Roman" w:cs="Times New Roman"/>
      <w:sz w:val="24"/>
      <w:szCs w:val="24"/>
    </w:rPr>
  </w:style>
  <w:style w:type="character" w:customStyle="1" w:styleId="a6">
    <w:name w:val="Основний текст з відступом Знак"/>
    <w:basedOn w:val="a0"/>
    <w:link w:val="a5"/>
    <w:rsid w:val="00EB2A54"/>
    <w:rPr>
      <w:rFonts w:ascii="Times New Roman" w:eastAsia="Times New Roman" w:hAnsi="Times New Roman" w:cs="Times New Roman"/>
      <w:sz w:val="24"/>
      <w:szCs w:val="24"/>
    </w:rPr>
  </w:style>
  <w:style w:type="paragraph" w:styleId="31">
    <w:name w:val="Body Text 3"/>
    <w:basedOn w:val="a"/>
    <w:link w:val="32"/>
    <w:rsid w:val="00EB2A54"/>
    <w:pPr>
      <w:spacing w:after="0" w:line="240" w:lineRule="auto"/>
    </w:pPr>
    <w:rPr>
      <w:rFonts w:ascii="Times New Roman" w:eastAsia="Times New Roman" w:hAnsi="Times New Roman" w:cs="Times New Roman"/>
      <w:b/>
      <w:bCs/>
      <w:sz w:val="24"/>
      <w:szCs w:val="24"/>
      <w:lang w:eastAsia="ru-RU"/>
    </w:rPr>
  </w:style>
  <w:style w:type="character" w:customStyle="1" w:styleId="32">
    <w:name w:val="Основний текст 3 Знак"/>
    <w:basedOn w:val="a0"/>
    <w:link w:val="31"/>
    <w:rsid w:val="00EB2A54"/>
    <w:rPr>
      <w:rFonts w:ascii="Times New Roman" w:eastAsia="Times New Roman" w:hAnsi="Times New Roman" w:cs="Times New Roman"/>
      <w:b/>
      <w:bCs/>
      <w:sz w:val="24"/>
      <w:szCs w:val="24"/>
      <w:lang w:eastAsia="ru-RU"/>
    </w:rPr>
  </w:style>
  <w:style w:type="paragraph" w:styleId="21">
    <w:name w:val="Body Text 2"/>
    <w:basedOn w:val="a"/>
    <w:link w:val="22"/>
    <w:rsid w:val="00EB2A54"/>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ий текст 2 Знак"/>
    <w:basedOn w:val="a0"/>
    <w:link w:val="21"/>
    <w:rsid w:val="00EB2A54"/>
    <w:rPr>
      <w:rFonts w:ascii="Times New Roman" w:eastAsia="Times New Roman" w:hAnsi="Times New Roman" w:cs="Times New Roman"/>
      <w:sz w:val="24"/>
      <w:szCs w:val="24"/>
      <w:lang w:eastAsia="ru-RU"/>
    </w:rPr>
  </w:style>
  <w:style w:type="paragraph" w:styleId="a7">
    <w:name w:val="Body Text"/>
    <w:basedOn w:val="a"/>
    <w:link w:val="a8"/>
    <w:rsid w:val="00EB2A54"/>
    <w:pPr>
      <w:spacing w:after="0" w:line="240" w:lineRule="auto"/>
      <w:jc w:val="both"/>
    </w:pPr>
    <w:rPr>
      <w:rFonts w:ascii="Times New Roman" w:eastAsia="Times New Roman" w:hAnsi="Times New Roman" w:cs="Times New Roman"/>
      <w:b/>
      <w:bCs/>
      <w:i/>
      <w:iCs/>
      <w:sz w:val="32"/>
      <w:szCs w:val="24"/>
    </w:rPr>
  </w:style>
  <w:style w:type="character" w:customStyle="1" w:styleId="a8">
    <w:name w:val="Основний текст Знак"/>
    <w:basedOn w:val="a0"/>
    <w:link w:val="a7"/>
    <w:rsid w:val="00EB2A54"/>
    <w:rPr>
      <w:rFonts w:ascii="Times New Roman" w:eastAsia="Times New Roman" w:hAnsi="Times New Roman" w:cs="Times New Roman"/>
      <w:b/>
      <w:bCs/>
      <w:i/>
      <w:iCs/>
      <w:sz w:val="32"/>
      <w:szCs w:val="24"/>
    </w:rPr>
  </w:style>
  <w:style w:type="paragraph" w:styleId="23">
    <w:name w:val="Body Text Indent 2"/>
    <w:basedOn w:val="a"/>
    <w:link w:val="24"/>
    <w:rsid w:val="00EB2A54"/>
    <w:pPr>
      <w:spacing w:after="0" w:line="240" w:lineRule="auto"/>
      <w:ind w:firstLine="374"/>
      <w:jc w:val="both"/>
    </w:pPr>
    <w:rPr>
      <w:rFonts w:ascii="Times New Roman" w:eastAsia="Times New Roman" w:hAnsi="Times New Roman" w:cs="Times New Roman"/>
      <w:sz w:val="24"/>
      <w:szCs w:val="24"/>
      <w:lang w:eastAsia="ru-RU"/>
    </w:rPr>
  </w:style>
  <w:style w:type="character" w:customStyle="1" w:styleId="24">
    <w:name w:val="Основний текст з відступом 2 Знак"/>
    <w:basedOn w:val="a0"/>
    <w:link w:val="23"/>
    <w:rsid w:val="00EB2A54"/>
    <w:rPr>
      <w:rFonts w:ascii="Times New Roman" w:eastAsia="Times New Roman" w:hAnsi="Times New Roman" w:cs="Times New Roman"/>
      <w:sz w:val="24"/>
      <w:szCs w:val="24"/>
      <w:lang w:eastAsia="ru-RU"/>
    </w:rPr>
  </w:style>
  <w:style w:type="paragraph" w:styleId="a9">
    <w:name w:val="header"/>
    <w:basedOn w:val="a"/>
    <w:link w:val="aa"/>
    <w:rsid w:val="00EB2A5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ій колонтитул Знак"/>
    <w:basedOn w:val="a0"/>
    <w:link w:val="a9"/>
    <w:rsid w:val="00EB2A54"/>
    <w:rPr>
      <w:rFonts w:ascii="Times New Roman" w:eastAsia="Times New Roman" w:hAnsi="Times New Roman" w:cs="Times New Roman"/>
      <w:sz w:val="24"/>
      <w:szCs w:val="24"/>
      <w:lang w:eastAsia="ru-RU"/>
    </w:rPr>
  </w:style>
  <w:style w:type="paragraph" w:styleId="33">
    <w:name w:val="Body Text Indent 3"/>
    <w:basedOn w:val="a"/>
    <w:link w:val="34"/>
    <w:rsid w:val="00EB2A54"/>
    <w:pPr>
      <w:spacing w:after="0" w:line="240" w:lineRule="auto"/>
      <w:ind w:left="60"/>
      <w:jc w:val="both"/>
    </w:pPr>
    <w:rPr>
      <w:rFonts w:ascii="Times New Roman" w:eastAsia="Times New Roman" w:hAnsi="Times New Roman" w:cs="Times New Roman"/>
      <w:sz w:val="24"/>
      <w:szCs w:val="24"/>
      <w:lang w:eastAsia="ru-RU"/>
    </w:rPr>
  </w:style>
  <w:style w:type="character" w:customStyle="1" w:styleId="34">
    <w:name w:val="Основний текст з відступом 3 Знак"/>
    <w:basedOn w:val="a0"/>
    <w:link w:val="33"/>
    <w:rsid w:val="00EB2A54"/>
    <w:rPr>
      <w:rFonts w:ascii="Times New Roman" w:eastAsia="Times New Roman" w:hAnsi="Times New Roman" w:cs="Times New Roman"/>
      <w:sz w:val="24"/>
      <w:szCs w:val="24"/>
      <w:lang w:eastAsia="ru-RU"/>
    </w:rPr>
  </w:style>
  <w:style w:type="character" w:styleId="ab">
    <w:name w:val="page number"/>
    <w:basedOn w:val="a0"/>
    <w:rsid w:val="00EB2A54"/>
  </w:style>
  <w:style w:type="paragraph" w:styleId="ac">
    <w:name w:val="footer"/>
    <w:basedOn w:val="a"/>
    <w:link w:val="ad"/>
    <w:rsid w:val="00EB2A5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ій колонтитул Знак"/>
    <w:basedOn w:val="a0"/>
    <w:link w:val="ac"/>
    <w:rsid w:val="00EB2A54"/>
    <w:rPr>
      <w:rFonts w:ascii="Times New Roman" w:eastAsia="Times New Roman" w:hAnsi="Times New Roman" w:cs="Times New Roman"/>
      <w:sz w:val="24"/>
      <w:szCs w:val="24"/>
      <w:lang w:eastAsia="ru-RU"/>
    </w:rPr>
  </w:style>
  <w:style w:type="paragraph" w:customStyle="1" w:styleId="12">
    <w:name w:val="Обычный1"/>
    <w:rsid w:val="00EB2A54"/>
    <w:pPr>
      <w:spacing w:after="0" w:line="240" w:lineRule="auto"/>
    </w:pPr>
    <w:rPr>
      <w:rFonts w:ascii="Times New Roman" w:eastAsia="Times New Roman" w:hAnsi="Times New Roman" w:cs="Times New Roman"/>
      <w:snapToGrid w:val="0"/>
      <w:sz w:val="20"/>
      <w:szCs w:val="20"/>
      <w:lang w:val="ru-RU" w:eastAsia="ru-RU"/>
    </w:rPr>
  </w:style>
  <w:style w:type="paragraph" w:customStyle="1" w:styleId="25">
    <w:name w:val="Знак2 Знак Знак"/>
    <w:basedOn w:val="a"/>
    <w:rsid w:val="00EB2A54"/>
    <w:pPr>
      <w:spacing w:after="0" w:line="240" w:lineRule="auto"/>
    </w:pPr>
    <w:rPr>
      <w:rFonts w:ascii="Verdana" w:eastAsia="Times New Roman" w:hAnsi="Verdana" w:cs="Verdana"/>
      <w:sz w:val="20"/>
      <w:szCs w:val="20"/>
      <w:lang w:val="en-US"/>
    </w:rPr>
  </w:style>
  <w:style w:type="paragraph" w:customStyle="1" w:styleId="ae">
    <w:name w:val="Знак"/>
    <w:basedOn w:val="a"/>
    <w:rsid w:val="00EB2A54"/>
    <w:pPr>
      <w:spacing w:after="0" w:line="240" w:lineRule="auto"/>
    </w:pPr>
    <w:rPr>
      <w:rFonts w:ascii="Verdana" w:eastAsia="Times New Roman" w:hAnsi="Verdana" w:cs="Verdana"/>
      <w:sz w:val="20"/>
      <w:szCs w:val="20"/>
      <w:lang w:val="en-US"/>
    </w:rPr>
  </w:style>
  <w:style w:type="paragraph" w:customStyle="1" w:styleId="af">
    <w:name w:val="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0">
    <w:name w:val="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3">
    <w:name w:val="Знак Знак Знак Знак Знак Знак Знак Знак Знак Знак1 Знак Знак"/>
    <w:basedOn w:val="a"/>
    <w:rsid w:val="00EB2A54"/>
    <w:pPr>
      <w:spacing w:after="0" w:line="240" w:lineRule="auto"/>
    </w:pPr>
    <w:rPr>
      <w:rFonts w:ascii="Verdana" w:eastAsia="Times New Roman" w:hAnsi="Verdana" w:cs="Verdana"/>
      <w:sz w:val="20"/>
      <w:szCs w:val="20"/>
      <w:lang w:val="en-US"/>
    </w:rPr>
  </w:style>
  <w:style w:type="paragraph" w:customStyle="1" w:styleId="af1">
    <w:name w:val="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2">
    <w:name w:val="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6">
    <w:name w:val="Знак2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styleId="af3">
    <w:name w:val="Balloon Text"/>
    <w:basedOn w:val="a"/>
    <w:link w:val="af4"/>
    <w:semiHidden/>
    <w:rsid w:val="00EB2A54"/>
    <w:pPr>
      <w:spacing w:after="0" w:line="240" w:lineRule="auto"/>
    </w:pPr>
    <w:rPr>
      <w:rFonts w:ascii="Tahoma" w:eastAsia="Times New Roman" w:hAnsi="Tahoma" w:cs="Tahoma"/>
      <w:sz w:val="16"/>
      <w:szCs w:val="16"/>
      <w:lang w:eastAsia="ru-RU"/>
    </w:rPr>
  </w:style>
  <w:style w:type="character" w:customStyle="1" w:styleId="af4">
    <w:name w:val="Текст у виносці Знак"/>
    <w:basedOn w:val="a0"/>
    <w:link w:val="af3"/>
    <w:semiHidden/>
    <w:rsid w:val="00EB2A54"/>
    <w:rPr>
      <w:rFonts w:ascii="Tahoma" w:eastAsia="Times New Roman" w:hAnsi="Tahoma" w:cs="Tahoma"/>
      <w:sz w:val="16"/>
      <w:szCs w:val="16"/>
      <w:lang w:eastAsia="ru-RU"/>
    </w:rPr>
  </w:style>
  <w:style w:type="paragraph" w:customStyle="1" w:styleId="14">
    <w:name w:val="Знак Знак Знак Знак Знак Знак Знак1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5">
    <w:name w:val="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7">
    <w:name w:val="Знак2 Знак Знак Знак Знак 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8">
    <w:name w:val="Знак2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5">
    <w:name w:val="Знак1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6">
    <w:name w:val="Знак Знак Знак Знак1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7">
    <w:name w:val="Знак Знак1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6">
    <w:name w:val="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7">
    <w:name w:val="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8">
    <w:name w:val="Знак"/>
    <w:basedOn w:val="a"/>
    <w:rsid w:val="00EB2A54"/>
    <w:pPr>
      <w:spacing w:after="0" w:line="240" w:lineRule="auto"/>
    </w:pPr>
    <w:rPr>
      <w:rFonts w:ascii="Verdana" w:eastAsia="Times New Roman" w:hAnsi="Verdana" w:cs="Verdana"/>
      <w:sz w:val="20"/>
      <w:szCs w:val="20"/>
      <w:lang w:val="en-US"/>
    </w:rPr>
  </w:style>
  <w:style w:type="paragraph" w:styleId="af9">
    <w:name w:val="Title"/>
    <w:basedOn w:val="a"/>
    <w:link w:val="afa"/>
    <w:qFormat/>
    <w:rsid w:val="00EB2A54"/>
    <w:pPr>
      <w:spacing w:after="0" w:line="240" w:lineRule="auto"/>
      <w:ind w:left="-720"/>
      <w:jc w:val="center"/>
    </w:pPr>
    <w:rPr>
      <w:rFonts w:ascii="Times New Roman" w:eastAsia="Times New Roman" w:hAnsi="Times New Roman" w:cs="Times New Roman"/>
      <w:b/>
      <w:bCs/>
      <w:sz w:val="28"/>
      <w:szCs w:val="24"/>
    </w:rPr>
  </w:style>
  <w:style w:type="character" w:customStyle="1" w:styleId="afa">
    <w:name w:val="Назва Знак"/>
    <w:basedOn w:val="a0"/>
    <w:link w:val="af9"/>
    <w:rsid w:val="00EB2A54"/>
    <w:rPr>
      <w:rFonts w:ascii="Times New Roman" w:eastAsia="Times New Roman" w:hAnsi="Times New Roman" w:cs="Times New Roman"/>
      <w:b/>
      <w:bCs/>
      <w:sz w:val="28"/>
      <w:szCs w:val="24"/>
    </w:rPr>
  </w:style>
  <w:style w:type="character" w:customStyle="1" w:styleId="apple-style-span">
    <w:name w:val="apple-style-span"/>
    <w:rsid w:val="00EB2A54"/>
    <w:rPr>
      <w:rFonts w:ascii="Times New Roman" w:hAnsi="Times New Roman" w:cs="Times New Roman" w:hint="default"/>
    </w:rPr>
  </w:style>
  <w:style w:type="paragraph" w:styleId="afb">
    <w:name w:val="No Spacing"/>
    <w:uiPriority w:val="1"/>
    <w:qFormat/>
    <w:rsid w:val="00EB2A54"/>
    <w:pPr>
      <w:spacing w:after="0" w:line="240" w:lineRule="auto"/>
    </w:pPr>
    <w:rPr>
      <w:rFonts w:ascii="Calibri" w:eastAsia="Times New Roman" w:hAnsi="Calibri" w:cs="Times New Roman"/>
      <w:lang w:val="ru-RU" w:eastAsia="ru-RU"/>
    </w:rPr>
  </w:style>
  <w:style w:type="paragraph" w:styleId="afc">
    <w:name w:val="List Paragraph"/>
    <w:basedOn w:val="a"/>
    <w:uiPriority w:val="34"/>
    <w:qFormat/>
    <w:rsid w:val="00EB2A54"/>
    <w:pPr>
      <w:spacing w:after="0" w:line="240" w:lineRule="auto"/>
      <w:ind w:left="720"/>
      <w:contextualSpacing/>
    </w:pPr>
    <w:rPr>
      <w:rFonts w:ascii="Times New Roman" w:eastAsia="Times New Roman" w:hAnsi="Times New Roman" w:cs="Times New Roman"/>
      <w:sz w:val="24"/>
      <w:szCs w:val="24"/>
      <w:lang w:eastAsia="ru-RU"/>
    </w:rPr>
  </w:style>
  <w:style w:type="paragraph" w:styleId="afd">
    <w:name w:val="Normal (Web)"/>
    <w:basedOn w:val="a"/>
    <w:uiPriority w:val="99"/>
    <w:unhideWhenUsed/>
    <w:rsid w:val="00EB2A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efault">
    <w:name w:val="Default"/>
    <w:rsid w:val="00EB2A54"/>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rvts0">
    <w:name w:val="rvts0"/>
    <w:rsid w:val="00EB2A54"/>
  </w:style>
  <w:style w:type="character" w:styleId="afe">
    <w:name w:val="Hyperlink"/>
    <w:rsid w:val="00EB2A54"/>
    <w:rPr>
      <w:color w:val="0563C1"/>
      <w:u w:val="single"/>
    </w:rPr>
  </w:style>
  <w:style w:type="character" w:styleId="aff">
    <w:name w:val="Emphasis"/>
    <w:basedOn w:val="a0"/>
    <w:uiPriority w:val="20"/>
    <w:qFormat/>
    <w:rsid w:val="00C3010D"/>
    <w:rPr>
      <w:i/>
      <w:iCs/>
    </w:rPr>
  </w:style>
  <w:style w:type="character" w:customStyle="1" w:styleId="18">
    <w:name w:val="Основной текст Знак1"/>
    <w:basedOn w:val="a0"/>
    <w:uiPriority w:val="99"/>
    <w:locked/>
    <w:rsid w:val="00B86608"/>
    <w:rPr>
      <w:rFonts w:ascii="Times New Roman" w:hAnsi="Times New Roman" w:cs="Times New Roman" w:hint="default"/>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537554">
      <w:bodyDiv w:val="1"/>
      <w:marLeft w:val="0"/>
      <w:marRight w:val="0"/>
      <w:marTop w:val="0"/>
      <w:marBottom w:val="0"/>
      <w:divBdr>
        <w:top w:val="none" w:sz="0" w:space="0" w:color="auto"/>
        <w:left w:val="none" w:sz="0" w:space="0" w:color="auto"/>
        <w:bottom w:val="none" w:sz="0" w:space="0" w:color="auto"/>
        <w:right w:val="none" w:sz="0" w:space="0" w:color="auto"/>
      </w:divBdr>
    </w:div>
    <w:div w:id="884830423">
      <w:bodyDiv w:val="1"/>
      <w:marLeft w:val="0"/>
      <w:marRight w:val="0"/>
      <w:marTop w:val="0"/>
      <w:marBottom w:val="0"/>
      <w:divBdr>
        <w:top w:val="none" w:sz="0" w:space="0" w:color="auto"/>
        <w:left w:val="none" w:sz="0" w:space="0" w:color="auto"/>
        <w:bottom w:val="none" w:sz="0" w:space="0" w:color="auto"/>
        <w:right w:val="none" w:sz="0" w:space="0" w:color="auto"/>
      </w:divBdr>
    </w:div>
    <w:div w:id="1009791868">
      <w:bodyDiv w:val="1"/>
      <w:marLeft w:val="0"/>
      <w:marRight w:val="0"/>
      <w:marTop w:val="0"/>
      <w:marBottom w:val="0"/>
      <w:divBdr>
        <w:top w:val="none" w:sz="0" w:space="0" w:color="auto"/>
        <w:left w:val="none" w:sz="0" w:space="0" w:color="auto"/>
        <w:bottom w:val="none" w:sz="0" w:space="0" w:color="auto"/>
        <w:right w:val="none" w:sz="0" w:space="0" w:color="auto"/>
      </w:divBdr>
    </w:div>
    <w:div w:id="1236741482">
      <w:bodyDiv w:val="1"/>
      <w:marLeft w:val="0"/>
      <w:marRight w:val="0"/>
      <w:marTop w:val="0"/>
      <w:marBottom w:val="0"/>
      <w:divBdr>
        <w:top w:val="none" w:sz="0" w:space="0" w:color="auto"/>
        <w:left w:val="none" w:sz="0" w:space="0" w:color="auto"/>
        <w:bottom w:val="none" w:sz="0" w:space="0" w:color="auto"/>
        <w:right w:val="none" w:sz="0" w:space="0" w:color="auto"/>
      </w:divBdr>
    </w:div>
    <w:div w:id="155353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15</Pages>
  <Words>25376</Words>
  <Characters>14465</Characters>
  <Application>Microsoft Office Word</Application>
  <DocSecurity>0</DocSecurity>
  <Lines>120</Lines>
  <Paragraphs>79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Гайдучик Наталія</cp:lastModifiedBy>
  <cp:revision>25</cp:revision>
  <cp:lastPrinted>2026-04-27T10:17:00Z</cp:lastPrinted>
  <dcterms:created xsi:type="dcterms:W3CDTF">2026-04-27T10:13:00Z</dcterms:created>
  <dcterms:modified xsi:type="dcterms:W3CDTF">2026-04-27T12:46:00Z</dcterms:modified>
</cp:coreProperties>
</file>