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17A86" w14:textId="62A5F1F8" w:rsidR="00DF6554" w:rsidRDefault="00DF6554" w:rsidP="009045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209B241" wp14:editId="13409176">
            <wp:simplePos x="0" y="0"/>
            <wp:positionH relativeFrom="margin">
              <wp:align>right</wp:align>
            </wp:positionH>
            <wp:positionV relativeFrom="paragraph">
              <wp:posOffset>-1725083</wp:posOffset>
            </wp:positionV>
            <wp:extent cx="6120765" cy="43243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C4B0C2" w14:textId="77777777" w:rsidR="00DF6554" w:rsidRDefault="00DF6554" w:rsidP="009045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20AE79" w14:textId="77777777" w:rsidR="00DF6554" w:rsidRDefault="00DF6554" w:rsidP="009045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E60AB6" w14:textId="77777777" w:rsidR="00DF6554" w:rsidRDefault="00DF6554" w:rsidP="009045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BE8677" w14:textId="77777777" w:rsidR="00DF6554" w:rsidRDefault="00DF6554" w:rsidP="009045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BA4669" w14:textId="59397C03" w:rsidR="001A72BD" w:rsidRPr="001D4EED" w:rsidRDefault="00DF6554" w:rsidP="009045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045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B605F" w:rsidRPr="009045ED">
        <w:rPr>
          <w:rFonts w:ascii="Times New Roman" w:hAnsi="Times New Roman" w:cs="Times New Roman"/>
          <w:b/>
          <w:bCs/>
          <w:sz w:val="28"/>
          <w:szCs w:val="28"/>
        </w:rPr>
        <w:t>УМОВИ</w:t>
      </w:r>
    </w:p>
    <w:p w14:paraId="773D541A" w14:textId="2E1B0C79" w:rsidR="005B605F" w:rsidRPr="001D4EED" w:rsidRDefault="005B605F" w:rsidP="009045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045ED">
        <w:rPr>
          <w:rFonts w:ascii="Times New Roman" w:hAnsi="Times New Roman" w:cs="Times New Roman"/>
          <w:b/>
          <w:bCs/>
          <w:sz w:val="28"/>
          <w:szCs w:val="28"/>
        </w:rPr>
        <w:t>проведення фотоконкурсу</w:t>
      </w:r>
    </w:p>
    <w:p w14:paraId="039D20A0" w14:textId="77777777" w:rsidR="005B605F" w:rsidRPr="009045ED" w:rsidRDefault="005B605F" w:rsidP="009045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45ED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9045ED">
        <w:rPr>
          <w:rFonts w:ascii="Times New Roman" w:hAnsi="Times New Roman" w:cs="Times New Roman"/>
          <w:b/>
          <w:bCs/>
          <w:sz w:val="28"/>
          <w:szCs w:val="28"/>
        </w:rPr>
        <w:t>ЕкоПогляд</w:t>
      </w:r>
      <w:proofErr w:type="spellEnd"/>
      <w:r w:rsidRPr="009045ED">
        <w:rPr>
          <w:rFonts w:ascii="Times New Roman" w:hAnsi="Times New Roman" w:cs="Times New Roman"/>
          <w:b/>
          <w:bCs/>
          <w:sz w:val="28"/>
          <w:szCs w:val="28"/>
        </w:rPr>
        <w:t>: довкілля у твоєму об’єктиві»</w:t>
      </w:r>
    </w:p>
    <w:p w14:paraId="20D236BB" w14:textId="77777777" w:rsidR="005B605F" w:rsidRPr="009045ED" w:rsidRDefault="005B605F" w:rsidP="009045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1. Загальні положення</w:t>
      </w:r>
    </w:p>
    <w:p w14:paraId="47C92BFA" w14:textId="0BD53CD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1.1. Фотоконкурс «</w:t>
      </w:r>
      <w:proofErr w:type="spellStart"/>
      <w:r w:rsidRPr="009045ED">
        <w:rPr>
          <w:rFonts w:ascii="Times New Roman" w:hAnsi="Times New Roman" w:cs="Times New Roman"/>
          <w:sz w:val="28"/>
          <w:szCs w:val="28"/>
        </w:rPr>
        <w:t>ЕкоПогляд</w:t>
      </w:r>
      <w:proofErr w:type="spellEnd"/>
      <w:r w:rsidRPr="009045ED">
        <w:rPr>
          <w:rFonts w:ascii="Times New Roman" w:hAnsi="Times New Roman" w:cs="Times New Roman"/>
          <w:sz w:val="28"/>
          <w:szCs w:val="28"/>
        </w:rPr>
        <w:t xml:space="preserve">: довкілля у твоєму об’єктиві» (далі </w:t>
      </w:r>
      <w:r w:rsidR="009045ED">
        <w:rPr>
          <w:rFonts w:ascii="Times New Roman" w:hAnsi="Times New Roman" w:cs="Times New Roman"/>
          <w:sz w:val="28"/>
          <w:szCs w:val="28"/>
        </w:rPr>
        <w:t xml:space="preserve">- </w:t>
      </w:r>
      <w:r w:rsidRPr="009045ED">
        <w:rPr>
          <w:rFonts w:ascii="Times New Roman" w:hAnsi="Times New Roman" w:cs="Times New Roman"/>
          <w:sz w:val="28"/>
          <w:szCs w:val="28"/>
        </w:rPr>
        <w:t xml:space="preserve">Фотоконкурс) проводиться в межах реалізації </w:t>
      </w:r>
      <w:proofErr w:type="spellStart"/>
      <w:r w:rsidRPr="009045ED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9045ED">
        <w:rPr>
          <w:rFonts w:ascii="Times New Roman" w:hAnsi="Times New Roman" w:cs="Times New Roman"/>
          <w:sz w:val="28"/>
          <w:szCs w:val="28"/>
        </w:rPr>
        <w:t xml:space="preserve"> </w:t>
      </w:r>
      <w:r w:rsidR="00DF6554">
        <w:rPr>
          <w:rFonts w:ascii="Times New Roman" w:hAnsi="Times New Roman" w:cs="Times New Roman"/>
          <w:sz w:val="28"/>
          <w:szCs w:val="28"/>
          <w:lang w:val="pl-PL"/>
        </w:rPr>
        <w:t>GreenAction</w:t>
      </w:r>
      <w:r w:rsidR="00DF6554" w:rsidRPr="00DF6554">
        <w:rPr>
          <w:rFonts w:ascii="Times New Roman" w:hAnsi="Times New Roman" w:cs="Times New Roman"/>
          <w:sz w:val="28"/>
          <w:szCs w:val="28"/>
        </w:rPr>
        <w:t xml:space="preserve"> (</w:t>
      </w:r>
      <w:r w:rsidRPr="009045ED">
        <w:rPr>
          <w:rFonts w:ascii="Times New Roman" w:hAnsi="Times New Roman" w:cs="Times New Roman"/>
          <w:sz w:val="28"/>
          <w:szCs w:val="28"/>
        </w:rPr>
        <w:t xml:space="preserve">«Співпраця на користь клімату – розвиток зеленої інфраструктури в </w:t>
      </w:r>
      <w:proofErr w:type="spellStart"/>
      <w:r w:rsidRPr="009045ED">
        <w:rPr>
          <w:rFonts w:ascii="Times New Roman" w:hAnsi="Times New Roman" w:cs="Times New Roman"/>
          <w:sz w:val="28"/>
          <w:szCs w:val="28"/>
        </w:rPr>
        <w:t>Ленчні</w:t>
      </w:r>
      <w:proofErr w:type="spellEnd"/>
      <w:r w:rsidRPr="009045ED">
        <w:rPr>
          <w:rFonts w:ascii="Times New Roman" w:hAnsi="Times New Roman" w:cs="Times New Roman"/>
          <w:sz w:val="28"/>
          <w:szCs w:val="28"/>
        </w:rPr>
        <w:t xml:space="preserve"> та Ковелі» PLUA.01.03-IP.01-0016/23), що </w:t>
      </w:r>
      <w:proofErr w:type="spellStart"/>
      <w:r w:rsidRPr="009045ED">
        <w:rPr>
          <w:rFonts w:ascii="Times New Roman" w:hAnsi="Times New Roman" w:cs="Times New Roman"/>
          <w:sz w:val="28"/>
          <w:szCs w:val="28"/>
        </w:rPr>
        <w:t>співфінансується</w:t>
      </w:r>
      <w:proofErr w:type="spellEnd"/>
      <w:r w:rsidRPr="009045ED">
        <w:rPr>
          <w:rFonts w:ascii="Times New Roman" w:hAnsi="Times New Roman" w:cs="Times New Roman"/>
          <w:sz w:val="28"/>
          <w:szCs w:val="28"/>
        </w:rPr>
        <w:t xml:space="preserve"> Європейським Союзом у межах Програми </w:t>
      </w:r>
      <w:proofErr w:type="spellStart"/>
      <w:r w:rsidRPr="009045ED">
        <w:rPr>
          <w:rFonts w:ascii="Times New Roman" w:hAnsi="Times New Roman" w:cs="Times New Roman"/>
          <w:sz w:val="28"/>
          <w:szCs w:val="28"/>
        </w:rPr>
        <w:t>Interreg</w:t>
      </w:r>
      <w:proofErr w:type="spellEnd"/>
      <w:r w:rsidRPr="009045ED">
        <w:rPr>
          <w:rFonts w:ascii="Times New Roman" w:hAnsi="Times New Roman" w:cs="Times New Roman"/>
          <w:sz w:val="28"/>
          <w:szCs w:val="28"/>
        </w:rPr>
        <w:t xml:space="preserve"> NEXT Польща – Україна 2021–2027.</w:t>
      </w:r>
    </w:p>
    <w:p w14:paraId="6B2FD5DE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1.2. Організатором Фотоконкурсу є Виконавчий комітет Ковельської міської ради.</w:t>
      </w:r>
    </w:p>
    <w:p w14:paraId="31F735A7" w14:textId="56592169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1.</w:t>
      </w:r>
      <w:r w:rsidR="001A72BD" w:rsidRPr="001D4EED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9045ED">
        <w:rPr>
          <w:rFonts w:ascii="Times New Roman" w:hAnsi="Times New Roman" w:cs="Times New Roman"/>
          <w:sz w:val="28"/>
          <w:szCs w:val="28"/>
        </w:rPr>
        <w:t>. Участь у Фотоконкурсі є добровільною та безкоштовною.</w:t>
      </w:r>
    </w:p>
    <w:p w14:paraId="31AFA675" w14:textId="77777777" w:rsidR="005B605F" w:rsidRPr="001D4E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2. Мета та завдання Фотоконкурсу</w:t>
      </w:r>
    </w:p>
    <w:p w14:paraId="01F333F9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2.1. Метою Фотоконкурсу є підвищення екологічної свідомості дітей та молоді, привернення уваги до проблем охорони довкілля, захисту клімату та збереження біорізноманіття засобами фотографії.</w:t>
      </w:r>
    </w:p>
    <w:p w14:paraId="09F4C9AD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2.2. Основними завданнями Фотоконкурсу є:</w:t>
      </w:r>
    </w:p>
    <w:p w14:paraId="33CE9A75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формування відповідального та дбайливого ставлення до природи;</w:t>
      </w:r>
    </w:p>
    <w:p w14:paraId="18083A7F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привернення уваги до актуальних екологічних проблем;</w:t>
      </w:r>
    </w:p>
    <w:p w14:paraId="0EB8D243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заохочення дітей та молоді до спостереження, дослідження та творчого осмислення природного середовища;</w:t>
      </w:r>
    </w:p>
    <w:p w14:paraId="636709B0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популяризація природного та біологічного різноманіття рідного краю;</w:t>
      </w:r>
    </w:p>
    <w:p w14:paraId="02EB8B5E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виявлення та підтримка творчо обдарованих дітей і молоді;</w:t>
      </w:r>
    </w:p>
    <w:p w14:paraId="214E543E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розвиток творчих здібностей та навичок фотографії;</w:t>
      </w:r>
    </w:p>
    <w:p w14:paraId="55027FC1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популяризація фотографії як засобу екологічної освіти та просвіти.</w:t>
      </w:r>
    </w:p>
    <w:p w14:paraId="2C225EB9" w14:textId="77777777" w:rsidR="001A72BD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3. Учасники Фотоконкурсу</w:t>
      </w:r>
    </w:p>
    <w:p w14:paraId="72E571F6" w14:textId="07CCEF6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 xml:space="preserve">3.1. До участі у Фотоконкурсі запрошуються діти та учнівська молодь віком від </w:t>
      </w:r>
      <w:r w:rsidR="001D4EED" w:rsidRPr="001D4EED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9045ED">
        <w:rPr>
          <w:rFonts w:ascii="Times New Roman" w:hAnsi="Times New Roman" w:cs="Times New Roman"/>
          <w:sz w:val="28"/>
          <w:szCs w:val="28"/>
        </w:rPr>
        <w:t xml:space="preserve"> до 18 років.</w:t>
      </w:r>
    </w:p>
    <w:p w14:paraId="1AFBC7D9" w14:textId="77777777" w:rsidR="00CC21E2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3.2. Конкурсні роботи подаються індивідуально.</w:t>
      </w:r>
    </w:p>
    <w:p w14:paraId="3583E8FF" w14:textId="6D60B19C" w:rsidR="00CC21E2" w:rsidRPr="009045ED" w:rsidRDefault="00CC21E2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EED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5B605F" w:rsidRPr="009045ED">
        <w:rPr>
          <w:rFonts w:ascii="Times New Roman" w:hAnsi="Times New Roman" w:cs="Times New Roman"/>
          <w:sz w:val="28"/>
          <w:szCs w:val="28"/>
        </w:rPr>
        <w:t xml:space="preserve">.3. Участь у Фотоконкурсі передбачає згоду учасника, а для неповнолітніх </w:t>
      </w:r>
      <w:r w:rsidR="009045ED">
        <w:rPr>
          <w:rFonts w:ascii="Times New Roman" w:hAnsi="Times New Roman" w:cs="Times New Roman"/>
          <w:sz w:val="28"/>
          <w:szCs w:val="28"/>
        </w:rPr>
        <w:t xml:space="preserve">- </w:t>
      </w:r>
      <w:r w:rsidR="005B605F" w:rsidRPr="009045ED">
        <w:rPr>
          <w:rFonts w:ascii="Times New Roman" w:hAnsi="Times New Roman" w:cs="Times New Roman"/>
          <w:sz w:val="28"/>
          <w:szCs w:val="28"/>
        </w:rPr>
        <w:t>його законного представника, з умовами цих Умов.</w:t>
      </w:r>
    </w:p>
    <w:p w14:paraId="1F05C076" w14:textId="2B10907E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4. Тематика Фотоконкурсу</w:t>
      </w:r>
    </w:p>
    <w:p w14:paraId="532CAD8B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4.1. Конкурсні роботи повинні відповідати загальній темі:</w:t>
      </w:r>
    </w:p>
    <w:p w14:paraId="5491CD6B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045ED">
        <w:rPr>
          <w:rFonts w:ascii="Times New Roman" w:hAnsi="Times New Roman" w:cs="Times New Roman"/>
          <w:sz w:val="28"/>
          <w:szCs w:val="28"/>
        </w:rPr>
        <w:t>ЕкоПогляд</w:t>
      </w:r>
      <w:proofErr w:type="spellEnd"/>
      <w:r w:rsidRPr="009045ED">
        <w:rPr>
          <w:rFonts w:ascii="Times New Roman" w:hAnsi="Times New Roman" w:cs="Times New Roman"/>
          <w:sz w:val="28"/>
          <w:szCs w:val="28"/>
        </w:rPr>
        <w:t>: довкілля у твоєму об’єктиві».</w:t>
      </w:r>
    </w:p>
    <w:p w14:paraId="3FA2BD25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4.2. У своїх фотографіях учасники можуть відобразити:</w:t>
      </w:r>
    </w:p>
    <w:p w14:paraId="4D5E1772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красу та різноманіття природи;</w:t>
      </w:r>
    </w:p>
    <w:p w14:paraId="2DB64D1A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рослинний і тваринний світ;</w:t>
      </w:r>
    </w:p>
    <w:p w14:paraId="45B8AC5F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природні ландшафти;</w:t>
      </w:r>
    </w:p>
    <w:p w14:paraId="58B98EC1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lastRenderedPageBreak/>
        <w:t>• взаємодію людини і природи;</w:t>
      </w:r>
    </w:p>
    <w:p w14:paraId="61A65E93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проблеми забруднення довкілля;</w:t>
      </w:r>
    </w:p>
    <w:p w14:paraId="46870CC9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зміни клімату та їх прояви;</w:t>
      </w:r>
    </w:p>
    <w:p w14:paraId="46025DA0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збереження та відновлення природи;</w:t>
      </w:r>
    </w:p>
    <w:p w14:paraId="63CE9E76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екологічні ініціативи;</w:t>
      </w:r>
    </w:p>
    <w:p w14:paraId="08A1FED2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біорізноманіття.</w:t>
      </w:r>
    </w:p>
    <w:p w14:paraId="0DC7E3CE" w14:textId="0F247AA9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5. Вимоги до конкурсних робіт</w:t>
      </w:r>
    </w:p>
    <w:p w14:paraId="340CC921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5.1. На Фотоконкурс подаються авторські фотографії, що відповідають його тематиці та меті.</w:t>
      </w:r>
    </w:p>
    <w:p w14:paraId="5B3C9ACA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5.2. Від одного учасника приймається не більше однієї фотографії.</w:t>
      </w:r>
    </w:p>
    <w:p w14:paraId="273BC266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5.3. Кожна конкурсна робота повинна мати назву.</w:t>
      </w:r>
    </w:p>
    <w:p w14:paraId="46ED04AA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5.4. Фотографія має бути самостійно створеною авторською роботою учасника.</w:t>
      </w:r>
    </w:p>
    <w:p w14:paraId="4E90DFB9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5.5. Учасник або його законний представник несе відповідальність за авторство поданої конкурсної роботи.</w:t>
      </w:r>
    </w:p>
    <w:p w14:paraId="02F7A7EF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5.6. Фотографії подаються в електронному вигляді у форматі JPG або JPEG та повинні мати якість, достатню для подальшого друку і представлення на фотовиставці.</w:t>
      </w:r>
    </w:p>
    <w:p w14:paraId="724FB72E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5.7. Допускається базова технічна обробка фотографій, зокрема корекція яскравості, контрастності, насиченості та кадрування, якщо така обробка не змінює суттєво зміст оригінального зображення.</w:t>
      </w:r>
    </w:p>
    <w:p w14:paraId="071BFAF8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5.8. До участі у Фотоконкурсі не допускаються:</w:t>
      </w:r>
    </w:p>
    <w:p w14:paraId="2460D3AE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фотографії, автором яких не є учасник;</w:t>
      </w:r>
    </w:p>
    <w:p w14:paraId="31A58451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фотографії, завантажені або скопійовані з мережі Інтернет чи інших джерел;</w:t>
      </w:r>
    </w:p>
    <w:p w14:paraId="35D1E38E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роботи, створені повністю або переважно за допомогою генеративного штучного інтелекту;</w:t>
      </w:r>
    </w:p>
    <w:p w14:paraId="5013870A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роботи, що не відповідають тематиці Фотоконкурсу;</w:t>
      </w:r>
    </w:p>
    <w:p w14:paraId="18307D47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фотографії, використання яких порушує авторські чи інші права третіх осіб.</w:t>
      </w:r>
    </w:p>
    <w:p w14:paraId="0DD97BB3" w14:textId="75A94865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6. Порядок подання конкурсних робіт</w:t>
      </w:r>
    </w:p>
    <w:p w14:paraId="56A99131" w14:textId="77777777" w:rsidR="00213B5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6.1. Для участі у Фотоконкурсі учаснику або його законному представнику необхідно заповнити електронну реєстраційну форму за посиланням:</w:t>
      </w:r>
    </w:p>
    <w:p w14:paraId="5D1CC563" w14:textId="77777777" w:rsidR="001D4EED" w:rsidRPr="007F64D2" w:rsidRDefault="009045ED" w:rsidP="001D4E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045ED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213B5D" w:rsidRPr="00D45DED">
          <w:rPr>
            <w:rStyle w:val="a3"/>
            <w:rFonts w:ascii="Times New Roman" w:hAnsi="Times New Roman" w:cs="Times New Roman"/>
            <w:sz w:val="28"/>
            <w:szCs w:val="28"/>
          </w:rPr>
          <w:t>https://forms.gle/qXTY2B9k1qv79nZ6A</w:t>
        </w:r>
      </w:hyperlink>
      <w:r w:rsidR="001D4EED" w:rsidRPr="001D4E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C7880DC" w14:textId="48396677" w:rsidR="005B605F" w:rsidRPr="009045ED" w:rsidRDefault="005B605F" w:rsidP="001D4E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та завантажити конкурсну фотографію.</w:t>
      </w:r>
    </w:p>
    <w:p w14:paraId="034E7870" w14:textId="3445F338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 xml:space="preserve">6.2. Конкурсні роботи приймаються до </w:t>
      </w:r>
      <w:r w:rsidR="00CC21E2" w:rsidRPr="001D4EE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045ED">
        <w:rPr>
          <w:rFonts w:ascii="Times New Roman" w:hAnsi="Times New Roman" w:cs="Times New Roman"/>
          <w:sz w:val="28"/>
          <w:szCs w:val="28"/>
        </w:rPr>
        <w:t xml:space="preserve"> жовтня 2026 року включно.</w:t>
      </w:r>
    </w:p>
    <w:p w14:paraId="63E6E69F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6.3. Роботи, подані після завершення встановленого терміну, до участі у Фотоконкурсі не допускаються.</w:t>
      </w:r>
    </w:p>
    <w:p w14:paraId="1FC97689" w14:textId="14D3B370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7. Оцінювання конкурсних робіт</w:t>
      </w:r>
    </w:p>
    <w:p w14:paraId="1FE5DB2F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7.1. Оцінювання конкурсних робіт та визначення переможців здійснює журі, склад якого затверджується організаторами Фотоконкурсу.</w:t>
      </w:r>
    </w:p>
    <w:p w14:paraId="6F3EB5CC" w14:textId="3F453835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7.2.Конкурсні роботи оцінюються за такими критеріями:</w:t>
      </w:r>
    </w:p>
    <w:p w14:paraId="1E9BC227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відповідність тематиці Фотоконкурсу;</w:t>
      </w:r>
    </w:p>
    <w:p w14:paraId="58741EE5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lastRenderedPageBreak/>
        <w:t>• оригінальність задуму та сюжету;</w:t>
      </w:r>
    </w:p>
    <w:p w14:paraId="79D21107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художня виразність і композиція;</w:t>
      </w:r>
    </w:p>
    <w:p w14:paraId="0AE43195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• творчий підхід та індивідуальність автора.</w:t>
      </w:r>
    </w:p>
    <w:p w14:paraId="3E339080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7.3. Рішення журі є остаточним.</w:t>
      </w:r>
    </w:p>
    <w:p w14:paraId="0ED23149" w14:textId="16462ED8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8. Визначення та нагородження переможців</w:t>
      </w:r>
    </w:p>
    <w:p w14:paraId="5411453E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8.1. За результатами оцінювання конкурсних робіт журі визначає переможців Фотоконкурсу.</w:t>
      </w:r>
    </w:p>
    <w:p w14:paraId="7671544D" w14:textId="33CD3EDB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8.2. Переможці нагороджуються подарунками.</w:t>
      </w:r>
    </w:p>
    <w:p w14:paraId="6C64B282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8.3. Кращі конкурсні роботи будуть представлені на фотовиставці в межах екологічного заходу.</w:t>
      </w:r>
    </w:p>
    <w:p w14:paraId="05AEE0DB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8.4. Конкурсні роботи учасників, які за результатами Фотоконкурсу будуть визнані кращими та відповідатимуть вимогам національного відбору, рекомендуватимуться до участі в національному відборі Олімпіади геніїв України.</w:t>
      </w:r>
    </w:p>
    <w:p w14:paraId="6B517AFA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8.5. Рішення щодо рекомендації конкурсних робіт до участі в національному відборі Олімпіади геніїв України приймається з урахуванням вимог та умов проведення відповідного національного відбору.</w:t>
      </w:r>
    </w:p>
    <w:p w14:paraId="3BCC4AAF" w14:textId="4B1215FB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9. Прикінцеві положення</w:t>
      </w:r>
    </w:p>
    <w:p w14:paraId="3E2377F8" w14:textId="04F5533B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 xml:space="preserve">9.1. Подання конкурсної роботи означає згоду автора, а для неповнолітніх учасників </w:t>
      </w:r>
      <w:r w:rsidR="009045ED">
        <w:rPr>
          <w:rFonts w:ascii="Times New Roman" w:hAnsi="Times New Roman" w:cs="Times New Roman"/>
          <w:sz w:val="28"/>
          <w:szCs w:val="28"/>
        </w:rPr>
        <w:t xml:space="preserve">- </w:t>
      </w:r>
      <w:r w:rsidRPr="009045ED">
        <w:rPr>
          <w:rFonts w:ascii="Times New Roman" w:hAnsi="Times New Roman" w:cs="Times New Roman"/>
          <w:sz w:val="28"/>
          <w:szCs w:val="28"/>
        </w:rPr>
        <w:t>його законного представника, на можливе використання роботи організаторами з некомерційною метою із зазначенням авторства.</w:t>
      </w:r>
    </w:p>
    <w:p w14:paraId="29D79021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9.2. Організатори мають право використовувати конкурсні роботи для проведення фотовиставок, презентацій, інформаційних та просвітницьких заходів, пов’язаних із популяризацією екологічної освіти та охорони довкілля.</w:t>
      </w:r>
    </w:p>
    <w:p w14:paraId="0078922E" w14:textId="77777777" w:rsidR="005B605F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9.3. Організатори залишають за собою право не допускати до участі роботи, що не відповідають вимогам цих Умов.</w:t>
      </w:r>
    </w:p>
    <w:p w14:paraId="2F529533" w14:textId="29E0A0FE" w:rsidR="008065F6" w:rsidRPr="009045ED" w:rsidRDefault="005B605F" w:rsidP="009045ED">
      <w:p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5ED">
        <w:rPr>
          <w:rFonts w:ascii="Times New Roman" w:hAnsi="Times New Roman" w:cs="Times New Roman"/>
          <w:sz w:val="28"/>
          <w:szCs w:val="28"/>
        </w:rPr>
        <w:t>9.4. Участь у Фотоконкурсі означає повну згоду учасника та його законного представника з цими Умовами.</w:t>
      </w:r>
    </w:p>
    <w:sectPr w:rsidR="008065F6" w:rsidRPr="009045E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5BF"/>
    <w:rsid w:val="001A72BD"/>
    <w:rsid w:val="001D4EED"/>
    <w:rsid w:val="00213B5D"/>
    <w:rsid w:val="003245BF"/>
    <w:rsid w:val="005B605F"/>
    <w:rsid w:val="007F64D2"/>
    <w:rsid w:val="008065F6"/>
    <w:rsid w:val="00875BAC"/>
    <w:rsid w:val="008B3201"/>
    <w:rsid w:val="009045ED"/>
    <w:rsid w:val="00AE7B44"/>
    <w:rsid w:val="00CC21E2"/>
    <w:rsid w:val="00D21EE4"/>
    <w:rsid w:val="00D44D95"/>
    <w:rsid w:val="00DF6554"/>
    <w:rsid w:val="00EB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CF758"/>
  <w15:chartTrackingRefBased/>
  <w15:docId w15:val="{D701B211-AB39-4896-8B8B-669CEB8C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3B5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13B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gle/qXTY2B9k1qv79nZ6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3443</Words>
  <Characters>1963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Вікторія Гомонець</cp:lastModifiedBy>
  <cp:revision>3</cp:revision>
  <dcterms:created xsi:type="dcterms:W3CDTF">2026-09-15T11:26:00Z</dcterms:created>
  <dcterms:modified xsi:type="dcterms:W3CDTF">2026-09-15T11:27:00Z</dcterms:modified>
</cp:coreProperties>
</file>