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9B1" w:rsidRPr="001309B1" w:rsidRDefault="001309B1" w:rsidP="001309B1">
      <w:pPr>
        <w:tabs>
          <w:tab w:val="left" w:pos="2190"/>
          <w:tab w:val="left" w:pos="2340"/>
        </w:tabs>
        <w:spacing w:after="0" w:line="240" w:lineRule="auto"/>
        <w:rPr>
          <w:rFonts w:ascii="Times New Roman" w:eastAsia="Times New Roman" w:hAnsi="Times New Roman"/>
          <w:sz w:val="28"/>
          <w:szCs w:val="28"/>
          <w:lang w:eastAsia="ru-RU"/>
        </w:rPr>
      </w:pPr>
      <w:r>
        <w:rPr>
          <w:rFonts w:ascii="Times New Roman" w:eastAsia="Times New Roman" w:hAnsi="Times New Roman"/>
          <w:noProof/>
          <w:sz w:val="24"/>
          <w:szCs w:val="24"/>
          <w:lang w:val="ru-RU" w:eastAsia="ru-RU"/>
        </w:rPr>
        <w:drawing>
          <wp:anchor distT="0" distB="0" distL="114300" distR="114300" simplePos="0" relativeHeight="251659264" behindDoc="0" locked="0" layoutInCell="1" allowOverlap="1">
            <wp:simplePos x="0" y="0"/>
            <wp:positionH relativeFrom="column">
              <wp:posOffset>2908300</wp:posOffset>
            </wp:positionH>
            <wp:positionV relativeFrom="paragraph">
              <wp:posOffset>148590</wp:posOffset>
            </wp:positionV>
            <wp:extent cx="431800" cy="609600"/>
            <wp:effectExtent l="0" t="0" r="6350" b="0"/>
            <wp:wrapSquare wrapText="left"/>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1800" cy="609600"/>
                    </a:xfrm>
                    <a:prstGeom prst="rect">
                      <a:avLst/>
                    </a:prstGeom>
                    <a:solidFill>
                      <a:srgbClr val="C0C0C0"/>
                    </a:solidFill>
                  </pic:spPr>
                </pic:pic>
              </a:graphicData>
            </a:graphic>
            <wp14:sizeRelH relativeFrom="page">
              <wp14:pctWidth>0</wp14:pctWidth>
            </wp14:sizeRelH>
            <wp14:sizeRelV relativeFrom="page">
              <wp14:pctHeight>0</wp14:pctHeight>
            </wp14:sizeRelV>
          </wp:anchor>
        </w:drawing>
      </w:r>
    </w:p>
    <w:p w:rsidR="001309B1" w:rsidRPr="001309B1" w:rsidRDefault="001309B1" w:rsidP="001309B1">
      <w:pPr>
        <w:tabs>
          <w:tab w:val="left" w:pos="2190"/>
          <w:tab w:val="left" w:pos="2340"/>
        </w:tabs>
        <w:spacing w:after="0" w:line="240" w:lineRule="auto"/>
        <w:rPr>
          <w:rFonts w:ascii="Times New Roman" w:eastAsia="Times New Roman" w:hAnsi="Times New Roman"/>
          <w:sz w:val="28"/>
          <w:szCs w:val="28"/>
          <w:lang w:eastAsia="ru-RU"/>
        </w:rPr>
      </w:pPr>
    </w:p>
    <w:p w:rsidR="001309B1" w:rsidRPr="001309B1" w:rsidRDefault="001309B1" w:rsidP="001309B1">
      <w:pPr>
        <w:spacing w:after="0" w:line="240" w:lineRule="auto"/>
        <w:jc w:val="center"/>
        <w:outlineLvl w:val="0"/>
        <w:rPr>
          <w:rFonts w:ascii="Times New Roman" w:hAnsi="Times New Roman"/>
          <w:b/>
          <w:sz w:val="28"/>
          <w:szCs w:val="28"/>
          <w:lang w:val="ru-RU"/>
        </w:rPr>
      </w:pPr>
      <w:r w:rsidRPr="001309B1">
        <w:rPr>
          <w:rFonts w:ascii="Times New Roman" w:eastAsia="Times New Roman" w:hAnsi="Times New Roman"/>
          <w:b/>
          <w:bCs/>
          <w:kern w:val="36"/>
          <w:sz w:val="28"/>
          <w:szCs w:val="28"/>
          <w:lang w:eastAsia="uk-UA"/>
        </w:rPr>
        <w:t xml:space="preserve">                                          </w:t>
      </w:r>
    </w:p>
    <w:p w:rsidR="001309B1" w:rsidRPr="001309B1" w:rsidRDefault="001309B1" w:rsidP="001309B1">
      <w:pPr>
        <w:spacing w:after="0" w:line="240" w:lineRule="auto"/>
        <w:jc w:val="center"/>
        <w:rPr>
          <w:rFonts w:ascii="Times New Roman" w:eastAsia="Times New Roman" w:hAnsi="Times New Roman"/>
          <w:b/>
          <w:sz w:val="28"/>
          <w:szCs w:val="28"/>
          <w:lang w:eastAsia="ru-RU"/>
        </w:rPr>
      </w:pPr>
    </w:p>
    <w:p w:rsidR="001309B1" w:rsidRPr="001309B1" w:rsidRDefault="001309B1" w:rsidP="001309B1">
      <w:pPr>
        <w:spacing w:after="0" w:line="240" w:lineRule="auto"/>
        <w:jc w:val="center"/>
        <w:rPr>
          <w:rFonts w:ascii="Times New Roman" w:eastAsia="Times New Roman" w:hAnsi="Times New Roman"/>
          <w:b/>
          <w:sz w:val="28"/>
          <w:szCs w:val="28"/>
          <w:lang w:eastAsia="ru-RU"/>
        </w:rPr>
      </w:pPr>
      <w:r w:rsidRPr="001309B1">
        <w:rPr>
          <w:rFonts w:ascii="Times New Roman" w:eastAsia="Times New Roman" w:hAnsi="Times New Roman"/>
          <w:b/>
          <w:sz w:val="28"/>
          <w:szCs w:val="28"/>
          <w:lang w:eastAsia="ru-RU"/>
        </w:rPr>
        <w:t>ТЕРИТОРІАЛЬНИЙ ЦЕНТР СОЦІАЛЬНОГО ОБСЛУГОВУВАННЯ</w:t>
      </w:r>
    </w:p>
    <w:p w:rsidR="001309B1" w:rsidRPr="001309B1" w:rsidRDefault="001309B1" w:rsidP="001309B1">
      <w:pPr>
        <w:spacing w:after="0" w:line="240" w:lineRule="auto"/>
        <w:jc w:val="center"/>
        <w:rPr>
          <w:rFonts w:ascii="Times New Roman" w:eastAsia="Times New Roman" w:hAnsi="Times New Roman"/>
          <w:b/>
          <w:sz w:val="28"/>
          <w:szCs w:val="28"/>
          <w:lang w:eastAsia="ru-RU"/>
        </w:rPr>
      </w:pPr>
      <w:r w:rsidRPr="001309B1">
        <w:rPr>
          <w:rFonts w:ascii="Times New Roman" w:eastAsia="Times New Roman" w:hAnsi="Times New Roman"/>
          <w:b/>
          <w:sz w:val="28"/>
          <w:szCs w:val="28"/>
          <w:lang w:eastAsia="ru-RU"/>
        </w:rPr>
        <w:t>(НАДАННЯ СОЦІАЛЬНИХ ПОСЛУГ) м. КОВЕЛЯ</w:t>
      </w:r>
    </w:p>
    <w:p w:rsidR="001309B1" w:rsidRPr="001309B1" w:rsidRDefault="001309B1" w:rsidP="001309B1">
      <w:pPr>
        <w:spacing w:after="0" w:line="240" w:lineRule="auto"/>
        <w:jc w:val="center"/>
        <w:rPr>
          <w:rFonts w:ascii="Times New Roman" w:eastAsia="Times New Roman" w:hAnsi="Times New Roman"/>
          <w:lang w:eastAsia="ru-RU"/>
        </w:rPr>
      </w:pPr>
      <w:r w:rsidRPr="001309B1">
        <w:rPr>
          <w:rFonts w:ascii="Times New Roman" w:eastAsia="Times New Roman" w:hAnsi="Times New Roman"/>
          <w:lang w:eastAsia="ru-RU"/>
        </w:rPr>
        <w:t xml:space="preserve">вул. Нова, 9/1-А, м. Ковель, Волинська обл., 45000, </w:t>
      </w:r>
      <w:proofErr w:type="spellStart"/>
      <w:r w:rsidRPr="001309B1">
        <w:rPr>
          <w:rFonts w:ascii="Times New Roman" w:eastAsia="Times New Roman" w:hAnsi="Times New Roman"/>
          <w:lang w:eastAsia="ru-RU"/>
        </w:rPr>
        <w:t>тел</w:t>
      </w:r>
      <w:proofErr w:type="spellEnd"/>
      <w:r w:rsidRPr="001309B1">
        <w:rPr>
          <w:rFonts w:ascii="Times New Roman" w:eastAsia="Times New Roman" w:hAnsi="Times New Roman"/>
          <w:lang w:eastAsia="ru-RU"/>
        </w:rPr>
        <w:t>. 31995,51435, факс 31995,</w:t>
      </w:r>
    </w:p>
    <w:p w:rsidR="001309B1" w:rsidRPr="001309B1" w:rsidRDefault="001309B1" w:rsidP="001309B1">
      <w:pPr>
        <w:spacing w:after="0" w:line="240" w:lineRule="auto"/>
        <w:jc w:val="center"/>
        <w:rPr>
          <w:rFonts w:ascii="Times New Roman" w:eastAsia="Times New Roman" w:hAnsi="Times New Roman"/>
          <w:lang w:eastAsia="ru-RU"/>
        </w:rPr>
      </w:pPr>
      <w:r w:rsidRPr="001309B1">
        <w:rPr>
          <w:rFonts w:ascii="Times New Roman" w:eastAsia="Times New Roman" w:hAnsi="Times New Roman"/>
          <w:lang w:val="en-US" w:eastAsia="ru-RU"/>
        </w:rPr>
        <w:t>E</w:t>
      </w:r>
      <w:r w:rsidRPr="001309B1">
        <w:rPr>
          <w:rFonts w:ascii="Times New Roman" w:eastAsia="Times New Roman" w:hAnsi="Times New Roman"/>
          <w:lang w:eastAsia="ru-RU"/>
        </w:rPr>
        <w:t>-</w:t>
      </w:r>
      <w:r w:rsidRPr="001309B1">
        <w:rPr>
          <w:rFonts w:ascii="Times New Roman" w:eastAsia="Times New Roman" w:hAnsi="Times New Roman"/>
          <w:lang w:val="en-US" w:eastAsia="ru-RU"/>
        </w:rPr>
        <w:t>mail</w:t>
      </w:r>
      <w:r w:rsidRPr="001309B1">
        <w:rPr>
          <w:rFonts w:ascii="Times New Roman" w:eastAsia="Times New Roman" w:hAnsi="Times New Roman"/>
          <w:lang w:eastAsia="ru-RU"/>
        </w:rPr>
        <w:t xml:space="preserve">: </w:t>
      </w:r>
      <w:proofErr w:type="spellStart"/>
      <w:r w:rsidRPr="001309B1">
        <w:rPr>
          <w:rFonts w:ascii="Times New Roman" w:eastAsia="Times New Roman" w:hAnsi="Times New Roman"/>
          <w:lang w:val="en-US" w:eastAsia="ru-RU"/>
        </w:rPr>
        <w:t>tercentr</w:t>
      </w:r>
      <w:proofErr w:type="spellEnd"/>
      <w:r w:rsidRPr="001309B1">
        <w:rPr>
          <w:rFonts w:ascii="Times New Roman" w:eastAsia="Times New Roman" w:hAnsi="Times New Roman"/>
          <w:lang w:eastAsia="ru-RU"/>
        </w:rPr>
        <w:t>_</w:t>
      </w:r>
      <w:hyperlink r:id="rId7" w:history="1">
        <w:r w:rsidRPr="001309B1">
          <w:rPr>
            <w:rFonts w:ascii="Times New Roman" w:eastAsia="Times New Roman" w:hAnsi="Times New Roman"/>
            <w:color w:val="0000FF"/>
            <w:u w:val="single"/>
            <w:lang w:val="en-US" w:eastAsia="ru-RU"/>
          </w:rPr>
          <w:t>kovel</w:t>
        </w:r>
        <w:r w:rsidRPr="001309B1">
          <w:rPr>
            <w:rFonts w:ascii="Times New Roman" w:eastAsia="Times New Roman" w:hAnsi="Times New Roman"/>
            <w:color w:val="0000FF"/>
            <w:u w:val="single"/>
            <w:lang w:eastAsia="ru-RU"/>
          </w:rPr>
          <w:t>@</w:t>
        </w:r>
        <w:r w:rsidRPr="001309B1">
          <w:rPr>
            <w:rFonts w:ascii="Times New Roman" w:eastAsia="Times New Roman" w:hAnsi="Times New Roman"/>
            <w:color w:val="0000FF"/>
            <w:u w:val="single"/>
            <w:lang w:val="en-US" w:eastAsia="ru-RU"/>
          </w:rPr>
          <w:t>ukr</w:t>
        </w:r>
        <w:r w:rsidRPr="001309B1">
          <w:rPr>
            <w:rFonts w:ascii="Times New Roman" w:eastAsia="Times New Roman" w:hAnsi="Times New Roman"/>
            <w:color w:val="0000FF"/>
            <w:u w:val="single"/>
            <w:lang w:eastAsia="ru-RU"/>
          </w:rPr>
          <w:t>.</w:t>
        </w:r>
        <w:r w:rsidRPr="001309B1">
          <w:rPr>
            <w:rFonts w:ascii="Times New Roman" w:eastAsia="Times New Roman" w:hAnsi="Times New Roman"/>
            <w:color w:val="0000FF"/>
            <w:u w:val="single"/>
            <w:lang w:val="en-US" w:eastAsia="ru-RU"/>
          </w:rPr>
          <w:t>net</w:t>
        </w:r>
      </w:hyperlink>
      <w:r w:rsidRPr="001309B1">
        <w:rPr>
          <w:rFonts w:ascii="Times New Roman" w:eastAsia="Times New Roman" w:hAnsi="Times New Roman"/>
          <w:lang w:eastAsia="ru-RU"/>
        </w:rPr>
        <w:t>,</w:t>
      </w:r>
    </w:p>
    <w:p w:rsidR="001309B1" w:rsidRPr="001309B1" w:rsidRDefault="001309B1" w:rsidP="001309B1">
      <w:pPr>
        <w:spacing w:after="0" w:line="240" w:lineRule="auto"/>
        <w:jc w:val="center"/>
        <w:rPr>
          <w:rFonts w:ascii="Times New Roman" w:eastAsia="Times New Roman" w:hAnsi="Times New Roman"/>
          <w:b/>
          <w:bCs/>
          <w:noProof/>
          <w:lang w:eastAsia="ru-RU"/>
        </w:rPr>
      </w:pPr>
      <w:r w:rsidRPr="001309B1">
        <w:rPr>
          <w:rFonts w:ascii="Times New Roman" w:eastAsia="Times New Roman" w:hAnsi="Times New Roman"/>
          <w:lang w:eastAsia="ru-RU"/>
        </w:rPr>
        <w:t>код ЄДРПОУ 21732322</w:t>
      </w:r>
    </w:p>
    <w:p w:rsidR="001309B1" w:rsidRPr="001309B1" w:rsidRDefault="001309B1" w:rsidP="001309B1">
      <w:pPr>
        <w:tabs>
          <w:tab w:val="left" w:pos="2190"/>
          <w:tab w:val="left" w:pos="2340"/>
        </w:tabs>
        <w:spacing w:after="0"/>
        <w:rPr>
          <w:rFonts w:ascii="Times New Roman" w:hAnsi="Times New Roman"/>
          <w:sz w:val="28"/>
          <w:szCs w:val="28"/>
        </w:rPr>
      </w:pPr>
    </w:p>
    <w:p w:rsidR="001309B1" w:rsidRPr="001309B1" w:rsidRDefault="001309B1" w:rsidP="001309B1">
      <w:pPr>
        <w:tabs>
          <w:tab w:val="left" w:pos="2190"/>
          <w:tab w:val="left" w:pos="2340"/>
        </w:tabs>
        <w:spacing w:after="0"/>
        <w:rPr>
          <w:rFonts w:ascii="Times New Roman" w:eastAsia="Times New Roman" w:hAnsi="Times New Roman"/>
          <w:sz w:val="28"/>
          <w:szCs w:val="28"/>
          <w:lang w:eastAsia="ru-RU"/>
        </w:rPr>
      </w:pPr>
    </w:p>
    <w:p w:rsidR="001309B1" w:rsidRPr="001309B1" w:rsidRDefault="001309B1" w:rsidP="001309B1">
      <w:pPr>
        <w:spacing w:after="0"/>
        <w:jc w:val="center"/>
        <w:rPr>
          <w:rFonts w:ascii="Times New Roman" w:eastAsia="Times New Roman" w:hAnsi="Times New Roman"/>
          <w:b/>
          <w:sz w:val="28"/>
          <w:szCs w:val="28"/>
          <w:lang w:eastAsia="ru-RU"/>
        </w:rPr>
      </w:pPr>
      <w:r w:rsidRPr="001309B1">
        <w:rPr>
          <w:rFonts w:ascii="Times New Roman" w:eastAsia="Times New Roman" w:hAnsi="Times New Roman"/>
          <w:b/>
          <w:sz w:val="28"/>
          <w:szCs w:val="28"/>
          <w:lang w:eastAsia="ru-RU"/>
        </w:rPr>
        <w:t>Інформація</w:t>
      </w:r>
    </w:p>
    <w:p w:rsidR="001309B1" w:rsidRPr="001309B1" w:rsidRDefault="001309B1" w:rsidP="001309B1">
      <w:pPr>
        <w:spacing w:after="0"/>
        <w:jc w:val="center"/>
        <w:rPr>
          <w:rFonts w:ascii="Times New Roman" w:eastAsia="Times New Roman" w:hAnsi="Times New Roman"/>
          <w:sz w:val="28"/>
          <w:szCs w:val="28"/>
          <w:lang w:eastAsia="ru-RU"/>
        </w:rPr>
      </w:pPr>
      <w:r w:rsidRPr="001309B1">
        <w:rPr>
          <w:rFonts w:ascii="Times New Roman" w:eastAsia="Times New Roman" w:hAnsi="Times New Roman"/>
          <w:sz w:val="28"/>
          <w:szCs w:val="28"/>
          <w:lang w:val="ru-RU" w:eastAsia="ru-RU"/>
        </w:rPr>
        <w:t xml:space="preserve">про </w:t>
      </w:r>
      <w:r w:rsidRPr="001309B1">
        <w:rPr>
          <w:rFonts w:ascii="Times New Roman" w:eastAsia="Times New Roman" w:hAnsi="Times New Roman"/>
          <w:sz w:val="28"/>
          <w:szCs w:val="28"/>
          <w:lang w:eastAsia="ru-RU"/>
        </w:rPr>
        <w:t xml:space="preserve"> роботу територіального  центру </w:t>
      </w:r>
      <w:proofErr w:type="gramStart"/>
      <w:r w:rsidRPr="001309B1">
        <w:rPr>
          <w:rFonts w:ascii="Times New Roman" w:eastAsia="Times New Roman" w:hAnsi="Times New Roman"/>
          <w:sz w:val="28"/>
          <w:szCs w:val="28"/>
          <w:lang w:eastAsia="ru-RU"/>
        </w:rPr>
        <w:t>соц</w:t>
      </w:r>
      <w:proofErr w:type="gramEnd"/>
      <w:r w:rsidRPr="001309B1">
        <w:rPr>
          <w:rFonts w:ascii="Times New Roman" w:eastAsia="Times New Roman" w:hAnsi="Times New Roman"/>
          <w:sz w:val="28"/>
          <w:szCs w:val="28"/>
          <w:lang w:eastAsia="ru-RU"/>
        </w:rPr>
        <w:t>іального обслуговування</w:t>
      </w:r>
    </w:p>
    <w:p w:rsidR="001309B1" w:rsidRPr="001309B1" w:rsidRDefault="001309B1" w:rsidP="001309B1">
      <w:pPr>
        <w:spacing w:after="0"/>
        <w:jc w:val="center"/>
        <w:rPr>
          <w:rFonts w:ascii="Times New Roman" w:eastAsia="Times New Roman" w:hAnsi="Times New Roman"/>
          <w:sz w:val="28"/>
          <w:szCs w:val="28"/>
          <w:lang w:eastAsia="ru-RU"/>
        </w:rPr>
      </w:pPr>
      <w:r w:rsidRPr="001309B1">
        <w:rPr>
          <w:rFonts w:ascii="Times New Roman" w:eastAsia="Times New Roman" w:hAnsi="Times New Roman"/>
          <w:sz w:val="28"/>
          <w:szCs w:val="28"/>
          <w:lang w:eastAsia="ru-RU"/>
        </w:rPr>
        <w:t xml:space="preserve"> (надання соціальних послуг) м. Ковеля </w:t>
      </w:r>
      <w:r>
        <w:rPr>
          <w:rFonts w:ascii="Times New Roman" w:eastAsia="Times New Roman" w:hAnsi="Times New Roman"/>
          <w:sz w:val="28"/>
          <w:szCs w:val="28"/>
          <w:lang w:eastAsia="ru-RU"/>
        </w:rPr>
        <w:t>за 2025</w:t>
      </w:r>
      <w:r w:rsidRPr="001309B1">
        <w:rPr>
          <w:rFonts w:ascii="Times New Roman" w:eastAsia="Times New Roman" w:hAnsi="Times New Roman"/>
          <w:sz w:val="28"/>
          <w:szCs w:val="28"/>
          <w:lang w:eastAsia="ru-RU"/>
        </w:rPr>
        <w:t xml:space="preserve"> рік</w:t>
      </w:r>
      <w:bookmarkStart w:id="0" w:name="_GoBack"/>
      <w:bookmarkEnd w:id="0"/>
      <w:r w:rsidRPr="001309B1">
        <w:rPr>
          <w:rFonts w:ascii="Times New Roman" w:eastAsia="Times New Roman" w:hAnsi="Times New Roman"/>
          <w:sz w:val="28"/>
          <w:szCs w:val="28"/>
          <w:lang w:eastAsia="ru-RU"/>
        </w:rPr>
        <w:t xml:space="preserve">            </w:t>
      </w:r>
    </w:p>
    <w:p w:rsidR="00EF4CC4" w:rsidRDefault="00EF4CC4" w:rsidP="00D037DF">
      <w:pPr>
        <w:spacing w:after="0" w:line="240" w:lineRule="auto"/>
        <w:ind w:firstLine="708"/>
        <w:jc w:val="both"/>
        <w:rPr>
          <w:rFonts w:ascii="Times New Roman" w:eastAsia="Times New Roman" w:hAnsi="Times New Roman"/>
          <w:b/>
          <w:bCs/>
          <w:kern w:val="36"/>
          <w:sz w:val="28"/>
          <w:szCs w:val="28"/>
          <w:lang w:eastAsia="uk-UA"/>
        </w:rPr>
      </w:pPr>
    </w:p>
    <w:p w:rsidR="001309B1" w:rsidRDefault="001309B1" w:rsidP="00D037DF">
      <w:pPr>
        <w:spacing w:after="0" w:line="240" w:lineRule="auto"/>
        <w:ind w:firstLine="708"/>
        <w:jc w:val="both"/>
        <w:rPr>
          <w:rFonts w:ascii="Times New Roman" w:eastAsia="Times New Roman" w:hAnsi="Times New Roman"/>
          <w:sz w:val="28"/>
          <w:szCs w:val="28"/>
          <w:lang w:eastAsia="ru-RU"/>
        </w:rPr>
      </w:pPr>
    </w:p>
    <w:p w:rsidR="00314D1E" w:rsidRDefault="00E05640" w:rsidP="00C05639">
      <w:pPr>
        <w:spacing w:after="0"/>
        <w:ind w:firstLine="708"/>
        <w:jc w:val="both"/>
        <w:rPr>
          <w:rFonts w:ascii="Times New Roman" w:hAnsi="Times New Roman"/>
          <w:sz w:val="28"/>
          <w:szCs w:val="28"/>
        </w:rPr>
      </w:pPr>
      <w:r w:rsidRPr="00E05640">
        <w:rPr>
          <w:rFonts w:ascii="Times New Roman" w:hAnsi="Times New Roman"/>
          <w:sz w:val="28"/>
          <w:szCs w:val="28"/>
        </w:rPr>
        <w:t>1. З метою підвищення ефективної роботи установи на перспективу, створення сприятливих умов для забезпечення надання якісних соціальних послуг населенню Ковельської територіальної громади робота проводиться відповідно до Державного стандарту стаціонарного догляду, Державного стандарту догляду вдома та Державного стандарту соціальної послуги натуральної допомо</w:t>
      </w:r>
      <w:r w:rsidR="00314D1E">
        <w:rPr>
          <w:rFonts w:ascii="Times New Roman" w:hAnsi="Times New Roman"/>
          <w:sz w:val="28"/>
          <w:szCs w:val="28"/>
        </w:rPr>
        <w:t>ги. З початку року виявлено 1215</w:t>
      </w:r>
      <w:r w:rsidRPr="00E05640">
        <w:rPr>
          <w:rFonts w:ascii="Times New Roman" w:hAnsi="Times New Roman"/>
          <w:sz w:val="28"/>
          <w:szCs w:val="28"/>
        </w:rPr>
        <w:t xml:space="preserve"> громадян, які потребували соціального обслуговування, з них всі отримали комплекс соціальних послуг через структурні підрозділи територіального центру.</w:t>
      </w:r>
    </w:p>
    <w:p w:rsidR="00314D1E" w:rsidRDefault="00E05640" w:rsidP="00314D1E">
      <w:pPr>
        <w:spacing w:after="0"/>
        <w:ind w:firstLine="708"/>
        <w:jc w:val="both"/>
        <w:rPr>
          <w:rFonts w:ascii="Times New Roman" w:hAnsi="Times New Roman"/>
          <w:sz w:val="28"/>
          <w:szCs w:val="28"/>
        </w:rPr>
      </w:pPr>
      <w:r w:rsidRPr="00E05640">
        <w:rPr>
          <w:rFonts w:ascii="Times New Roman" w:hAnsi="Times New Roman"/>
          <w:sz w:val="28"/>
          <w:szCs w:val="28"/>
        </w:rPr>
        <w:t xml:space="preserve"> 1.1. Нові відділення у звітному році не створювались. </w:t>
      </w:r>
    </w:p>
    <w:p w:rsidR="00314D1E" w:rsidRDefault="00E05640" w:rsidP="00314D1E">
      <w:pPr>
        <w:spacing w:after="0"/>
        <w:ind w:firstLine="708"/>
        <w:jc w:val="both"/>
        <w:rPr>
          <w:rFonts w:ascii="Times New Roman" w:hAnsi="Times New Roman"/>
          <w:sz w:val="28"/>
          <w:szCs w:val="28"/>
        </w:rPr>
      </w:pPr>
      <w:r w:rsidRPr="00E05640">
        <w:rPr>
          <w:rFonts w:ascii="Times New Roman" w:hAnsi="Times New Roman"/>
          <w:sz w:val="28"/>
          <w:szCs w:val="28"/>
        </w:rPr>
        <w:t xml:space="preserve">1.2. Відділення не закривались, не ліквідовувались. </w:t>
      </w:r>
    </w:p>
    <w:p w:rsidR="00314D1E" w:rsidRDefault="00E05640" w:rsidP="00314D1E">
      <w:pPr>
        <w:spacing w:after="0"/>
        <w:ind w:firstLine="708"/>
        <w:jc w:val="both"/>
        <w:rPr>
          <w:rFonts w:ascii="Times New Roman" w:hAnsi="Times New Roman"/>
          <w:sz w:val="28"/>
          <w:szCs w:val="28"/>
        </w:rPr>
      </w:pPr>
      <w:r w:rsidRPr="00E05640">
        <w:rPr>
          <w:rFonts w:ascii="Times New Roman" w:hAnsi="Times New Roman"/>
          <w:sz w:val="28"/>
          <w:szCs w:val="28"/>
        </w:rPr>
        <w:t xml:space="preserve">1.3 Продовжується надання транспортної соціальної послуги "Соціальне таксі". Послуга </w:t>
      </w:r>
      <w:r w:rsidR="00E90D6C">
        <w:rPr>
          <w:rFonts w:ascii="Times New Roman" w:hAnsi="Times New Roman"/>
          <w:sz w:val="28"/>
          <w:szCs w:val="28"/>
        </w:rPr>
        <w:t xml:space="preserve">передбачає </w:t>
      </w:r>
      <w:r w:rsidRPr="00E05640">
        <w:rPr>
          <w:rFonts w:ascii="Times New Roman" w:hAnsi="Times New Roman"/>
          <w:sz w:val="28"/>
          <w:szCs w:val="28"/>
        </w:rPr>
        <w:t>перевезення осіб з інвалідністю І групи та одиноких непрацездатних громадян, які самостійно не пересуваються або пересуваються за допомогою технічних засобів реа</w:t>
      </w:r>
      <w:r w:rsidR="00E90D6C">
        <w:rPr>
          <w:rFonts w:ascii="Times New Roman" w:hAnsi="Times New Roman"/>
          <w:sz w:val="28"/>
          <w:szCs w:val="28"/>
        </w:rPr>
        <w:t xml:space="preserve">білітації, до соціально значущих </w:t>
      </w:r>
      <w:r w:rsidRPr="00E05640">
        <w:rPr>
          <w:rFonts w:ascii="Times New Roman" w:hAnsi="Times New Roman"/>
          <w:sz w:val="28"/>
          <w:szCs w:val="28"/>
        </w:rPr>
        <w:t xml:space="preserve"> об'єктів. Протягом поточного року д</w:t>
      </w:r>
      <w:r w:rsidRPr="00C12620">
        <w:rPr>
          <w:rFonts w:ascii="Times New Roman" w:hAnsi="Times New Roman"/>
          <w:color w:val="000000" w:themeColor="text1"/>
          <w:sz w:val="28"/>
          <w:szCs w:val="28"/>
        </w:rPr>
        <w:t>аною послугою скористал</w:t>
      </w:r>
      <w:r w:rsidR="00E90D6C">
        <w:rPr>
          <w:rFonts w:ascii="Times New Roman" w:hAnsi="Times New Roman"/>
          <w:color w:val="000000" w:themeColor="text1"/>
          <w:sz w:val="28"/>
          <w:szCs w:val="28"/>
        </w:rPr>
        <w:t>и</w:t>
      </w:r>
      <w:r w:rsidRPr="00C12620">
        <w:rPr>
          <w:rFonts w:ascii="Times New Roman" w:hAnsi="Times New Roman"/>
          <w:color w:val="000000" w:themeColor="text1"/>
          <w:sz w:val="28"/>
          <w:szCs w:val="28"/>
        </w:rPr>
        <w:t>ся</w:t>
      </w:r>
      <w:r w:rsidR="00E90D6C">
        <w:rPr>
          <w:rFonts w:ascii="Times New Roman" w:hAnsi="Times New Roman"/>
          <w:color w:val="000000" w:themeColor="text1"/>
          <w:sz w:val="28"/>
          <w:szCs w:val="28"/>
        </w:rPr>
        <w:t xml:space="preserve"> 5 осіб, </w:t>
      </w:r>
      <w:r w:rsidR="00C12620" w:rsidRPr="00C12620">
        <w:rPr>
          <w:rFonts w:ascii="Times New Roman" w:hAnsi="Times New Roman"/>
          <w:color w:val="000000" w:themeColor="text1"/>
          <w:sz w:val="28"/>
          <w:szCs w:val="28"/>
        </w:rPr>
        <w:t>здійснено 15</w:t>
      </w:r>
      <w:r w:rsidRPr="00C12620">
        <w:rPr>
          <w:rFonts w:ascii="Times New Roman" w:hAnsi="Times New Roman"/>
          <w:color w:val="000000" w:themeColor="text1"/>
          <w:sz w:val="28"/>
          <w:szCs w:val="28"/>
        </w:rPr>
        <w:t xml:space="preserve"> виїздів. </w:t>
      </w:r>
    </w:p>
    <w:p w:rsidR="00C05639" w:rsidRDefault="00E05640" w:rsidP="001309B1">
      <w:pPr>
        <w:spacing w:after="0"/>
        <w:ind w:firstLine="708"/>
        <w:jc w:val="both"/>
        <w:rPr>
          <w:rFonts w:ascii="Times New Roman" w:hAnsi="Times New Roman"/>
          <w:sz w:val="28"/>
          <w:szCs w:val="28"/>
        </w:rPr>
      </w:pPr>
      <w:r w:rsidRPr="00E05640">
        <w:rPr>
          <w:rFonts w:ascii="Times New Roman" w:hAnsi="Times New Roman"/>
          <w:sz w:val="28"/>
          <w:szCs w:val="28"/>
        </w:rPr>
        <w:t xml:space="preserve">Продовжується робота інноваційної моделі надання соціальних послуг відділення "Університет Ш віку". Заняття проводяться на шести факультетах згідно планів. До проведення лекційних занять, фізкультурно-оздоровчої роботи, організації дозвілля залучені різні спеціалісти відповідних галузей, з великим досвідом роботи та досконало обізнані з темами програмного матеріалу. </w:t>
      </w:r>
    </w:p>
    <w:p w:rsidR="00314D1E" w:rsidRDefault="00E05640" w:rsidP="00314D1E">
      <w:pPr>
        <w:spacing w:after="0"/>
        <w:ind w:firstLine="708"/>
        <w:jc w:val="both"/>
        <w:rPr>
          <w:rFonts w:ascii="Times New Roman" w:hAnsi="Times New Roman"/>
          <w:sz w:val="28"/>
          <w:szCs w:val="28"/>
        </w:rPr>
      </w:pPr>
      <w:r w:rsidRPr="00E05640">
        <w:rPr>
          <w:rFonts w:ascii="Times New Roman" w:hAnsi="Times New Roman"/>
          <w:sz w:val="28"/>
          <w:szCs w:val="28"/>
        </w:rPr>
        <w:t xml:space="preserve">Разом з тим на заняття запрошуються різні фахівці: лікарі, поети, мистецтвознавці, представники державних та громадських організацій, викладачі медичного коледжу та представники Товариства Червоного Хреста, спеціалісти місцевого центру з надання безоплатної вторинної правової допомоги. </w:t>
      </w:r>
    </w:p>
    <w:p w:rsidR="0091450A" w:rsidRPr="0091450A" w:rsidRDefault="0091450A" w:rsidP="0091450A">
      <w:pPr>
        <w:spacing w:after="0"/>
        <w:ind w:firstLine="708"/>
        <w:jc w:val="both"/>
        <w:rPr>
          <w:rFonts w:ascii="Times New Roman" w:hAnsi="Times New Roman"/>
          <w:color w:val="000000" w:themeColor="text1"/>
          <w:sz w:val="28"/>
          <w:szCs w:val="28"/>
        </w:rPr>
      </w:pPr>
      <w:r w:rsidRPr="0091450A">
        <w:rPr>
          <w:rFonts w:ascii="Times New Roman" w:hAnsi="Times New Roman"/>
          <w:color w:val="000000" w:themeColor="text1"/>
          <w:sz w:val="28"/>
          <w:szCs w:val="28"/>
        </w:rPr>
        <w:lastRenderedPageBreak/>
        <w:t>Крім щотижневих занять проводилися і урочисті заходи, а саме:</w:t>
      </w:r>
    </w:p>
    <w:p w:rsidR="0091450A" w:rsidRPr="0091450A" w:rsidRDefault="0091450A" w:rsidP="0091450A">
      <w:pPr>
        <w:pStyle w:val="a5"/>
        <w:numPr>
          <w:ilvl w:val="0"/>
          <w:numId w:val="9"/>
        </w:numPr>
        <w:spacing w:after="0"/>
        <w:jc w:val="both"/>
        <w:rPr>
          <w:rFonts w:ascii="Times New Roman" w:hAnsi="Times New Roman"/>
          <w:color w:val="000000" w:themeColor="text1"/>
          <w:sz w:val="28"/>
          <w:szCs w:val="28"/>
        </w:rPr>
      </w:pPr>
      <w:r w:rsidRPr="0091450A">
        <w:rPr>
          <w:rFonts w:ascii="Times New Roman" w:hAnsi="Times New Roman"/>
          <w:color w:val="000000" w:themeColor="text1"/>
          <w:sz w:val="28"/>
          <w:szCs w:val="28"/>
        </w:rPr>
        <w:t>24 травня – закриття ІІ семестру навчального року ;</w:t>
      </w:r>
    </w:p>
    <w:p w:rsidR="0091450A" w:rsidRPr="0091450A" w:rsidRDefault="0091450A" w:rsidP="0091450A">
      <w:pPr>
        <w:pStyle w:val="a5"/>
        <w:numPr>
          <w:ilvl w:val="0"/>
          <w:numId w:val="9"/>
        </w:numPr>
        <w:spacing w:after="0"/>
        <w:jc w:val="both"/>
        <w:rPr>
          <w:rFonts w:ascii="Times New Roman" w:hAnsi="Times New Roman"/>
          <w:color w:val="000000" w:themeColor="text1"/>
          <w:sz w:val="28"/>
          <w:szCs w:val="28"/>
        </w:rPr>
      </w:pPr>
      <w:r w:rsidRPr="0091450A">
        <w:rPr>
          <w:rFonts w:ascii="Times New Roman" w:hAnsi="Times New Roman"/>
          <w:color w:val="000000" w:themeColor="text1"/>
          <w:sz w:val="28"/>
          <w:szCs w:val="28"/>
        </w:rPr>
        <w:t>10 жовтня – урочистості з нагоди Дня людей похилого віку та відкриття І семестру ювілейного навчального року;</w:t>
      </w:r>
    </w:p>
    <w:p w:rsidR="0091450A" w:rsidRPr="0091450A" w:rsidRDefault="0091450A" w:rsidP="0091450A">
      <w:pPr>
        <w:pStyle w:val="a5"/>
        <w:numPr>
          <w:ilvl w:val="0"/>
          <w:numId w:val="9"/>
        </w:numPr>
        <w:spacing w:after="0"/>
        <w:jc w:val="both"/>
        <w:rPr>
          <w:rFonts w:ascii="Times New Roman" w:hAnsi="Times New Roman"/>
          <w:color w:val="000000" w:themeColor="text1"/>
          <w:sz w:val="28"/>
          <w:szCs w:val="28"/>
        </w:rPr>
      </w:pPr>
      <w:r w:rsidRPr="0091450A">
        <w:rPr>
          <w:rFonts w:ascii="Times New Roman" w:hAnsi="Times New Roman"/>
          <w:color w:val="000000" w:themeColor="text1"/>
          <w:sz w:val="28"/>
          <w:szCs w:val="28"/>
        </w:rPr>
        <w:t>26 грудня – закриття І семестру та Новорічний вогник;</w:t>
      </w:r>
    </w:p>
    <w:p w:rsidR="00314D1E" w:rsidRPr="0091450A" w:rsidRDefault="00E05640" w:rsidP="0091450A">
      <w:pPr>
        <w:spacing w:after="0"/>
        <w:ind w:firstLine="708"/>
        <w:jc w:val="both"/>
        <w:rPr>
          <w:rFonts w:ascii="Times New Roman" w:hAnsi="Times New Roman"/>
          <w:color w:val="000000" w:themeColor="text1"/>
          <w:sz w:val="28"/>
          <w:szCs w:val="28"/>
        </w:rPr>
      </w:pPr>
      <w:r w:rsidRPr="0091450A">
        <w:rPr>
          <w:rFonts w:ascii="Times New Roman" w:hAnsi="Times New Roman"/>
          <w:color w:val="000000" w:themeColor="text1"/>
          <w:sz w:val="28"/>
          <w:szCs w:val="28"/>
        </w:rPr>
        <w:t xml:space="preserve">Постійно проводяться екскурсії визначними місцями та архітектурними пам'ятками територіальної громади. </w:t>
      </w:r>
    </w:p>
    <w:p w:rsidR="00314D1E" w:rsidRDefault="00E05640" w:rsidP="00314D1E">
      <w:pPr>
        <w:spacing w:after="0"/>
        <w:ind w:firstLine="708"/>
        <w:jc w:val="both"/>
        <w:rPr>
          <w:rFonts w:ascii="Times New Roman" w:hAnsi="Times New Roman"/>
          <w:sz w:val="28"/>
          <w:szCs w:val="28"/>
        </w:rPr>
      </w:pPr>
      <w:r w:rsidRPr="00E05640">
        <w:rPr>
          <w:rFonts w:ascii="Times New Roman" w:hAnsi="Times New Roman"/>
          <w:sz w:val="28"/>
          <w:szCs w:val="28"/>
        </w:rPr>
        <w:t>Протягом звітного року</w:t>
      </w:r>
      <w:r w:rsidR="00B52399">
        <w:rPr>
          <w:rFonts w:ascii="Times New Roman" w:hAnsi="Times New Roman"/>
          <w:sz w:val="28"/>
          <w:szCs w:val="28"/>
        </w:rPr>
        <w:t>,</w:t>
      </w:r>
      <w:r w:rsidRPr="00E05640">
        <w:rPr>
          <w:rFonts w:ascii="Times New Roman" w:hAnsi="Times New Roman"/>
          <w:sz w:val="28"/>
          <w:szCs w:val="28"/>
        </w:rPr>
        <w:t xml:space="preserve"> відповідно до затверджених планів роботи</w:t>
      </w:r>
      <w:r w:rsidR="00B52399">
        <w:rPr>
          <w:rFonts w:ascii="Times New Roman" w:hAnsi="Times New Roman"/>
          <w:sz w:val="28"/>
          <w:szCs w:val="28"/>
        </w:rPr>
        <w:t xml:space="preserve">, </w:t>
      </w:r>
      <w:r w:rsidRPr="00E05640">
        <w:rPr>
          <w:rFonts w:ascii="Times New Roman" w:hAnsi="Times New Roman"/>
          <w:sz w:val="28"/>
          <w:szCs w:val="28"/>
        </w:rPr>
        <w:t xml:space="preserve"> </w:t>
      </w:r>
      <w:proofErr w:type="spellStart"/>
      <w:r w:rsidRPr="00E05640">
        <w:rPr>
          <w:rFonts w:ascii="Times New Roman" w:hAnsi="Times New Roman"/>
          <w:sz w:val="28"/>
          <w:szCs w:val="28"/>
        </w:rPr>
        <w:t>мультидисциплінарною</w:t>
      </w:r>
      <w:proofErr w:type="spellEnd"/>
      <w:r w:rsidRPr="00E05640">
        <w:rPr>
          <w:rFonts w:ascii="Times New Roman" w:hAnsi="Times New Roman"/>
          <w:sz w:val="28"/>
          <w:szCs w:val="28"/>
        </w:rPr>
        <w:t xml:space="preserve"> командою безоплатно комплекс соціальних послуг отримало 24 громадяни, яким було </w:t>
      </w:r>
      <w:r w:rsidR="0091450A" w:rsidRPr="0091450A">
        <w:rPr>
          <w:rFonts w:ascii="Times New Roman" w:hAnsi="Times New Roman"/>
          <w:color w:val="000000" w:themeColor="text1"/>
          <w:sz w:val="28"/>
          <w:szCs w:val="28"/>
        </w:rPr>
        <w:t>надано 185</w:t>
      </w:r>
      <w:r w:rsidRPr="0091450A">
        <w:rPr>
          <w:rFonts w:ascii="Times New Roman" w:hAnsi="Times New Roman"/>
          <w:color w:val="000000" w:themeColor="text1"/>
          <w:sz w:val="28"/>
          <w:szCs w:val="28"/>
        </w:rPr>
        <w:t xml:space="preserve"> послуг, в тому </w:t>
      </w:r>
      <w:r w:rsidRPr="00E05640">
        <w:rPr>
          <w:rFonts w:ascii="Times New Roman" w:hAnsi="Times New Roman"/>
          <w:sz w:val="28"/>
          <w:szCs w:val="28"/>
        </w:rPr>
        <w:t xml:space="preserve">числі: </w:t>
      </w:r>
    </w:p>
    <w:p w:rsidR="0091450A" w:rsidRPr="0091450A" w:rsidRDefault="0091450A" w:rsidP="0091450A">
      <w:pPr>
        <w:spacing w:after="0" w:line="259" w:lineRule="auto"/>
        <w:jc w:val="both"/>
        <w:rPr>
          <w:rFonts w:ascii="Times New Roman" w:hAnsi="Times New Roman"/>
          <w:sz w:val="28"/>
          <w:szCs w:val="28"/>
        </w:rPr>
      </w:pPr>
      <w:r w:rsidRPr="0091450A">
        <w:rPr>
          <w:rFonts w:ascii="Times New Roman" w:hAnsi="Times New Roman"/>
          <w:sz w:val="28"/>
          <w:szCs w:val="28"/>
        </w:rPr>
        <w:t>- придбання та доставка промислових, продовольчих товарів</w:t>
      </w:r>
      <w:r>
        <w:rPr>
          <w:rFonts w:ascii="Times New Roman" w:hAnsi="Times New Roman"/>
          <w:sz w:val="28"/>
          <w:szCs w:val="28"/>
        </w:rPr>
        <w:t xml:space="preserve"> </w:t>
      </w:r>
      <w:r w:rsidRPr="0091450A">
        <w:rPr>
          <w:rFonts w:ascii="Times New Roman" w:hAnsi="Times New Roman"/>
          <w:sz w:val="28"/>
          <w:szCs w:val="28"/>
        </w:rPr>
        <w:t>медикаментів – 24 послуги.;</w:t>
      </w:r>
    </w:p>
    <w:p w:rsidR="0091450A" w:rsidRPr="0091450A" w:rsidRDefault="0091450A" w:rsidP="0091450A">
      <w:pPr>
        <w:spacing w:after="0" w:line="259" w:lineRule="auto"/>
        <w:jc w:val="both"/>
        <w:rPr>
          <w:rFonts w:ascii="Times New Roman" w:hAnsi="Times New Roman"/>
          <w:sz w:val="28"/>
          <w:szCs w:val="28"/>
        </w:rPr>
      </w:pPr>
      <w:r w:rsidRPr="0091450A">
        <w:rPr>
          <w:rFonts w:ascii="Times New Roman" w:hAnsi="Times New Roman"/>
          <w:sz w:val="28"/>
          <w:szCs w:val="28"/>
        </w:rPr>
        <w:t xml:space="preserve">- генеральне прибирання – 24 </w:t>
      </w:r>
      <w:proofErr w:type="spellStart"/>
      <w:r w:rsidRPr="0091450A">
        <w:rPr>
          <w:rFonts w:ascii="Times New Roman" w:hAnsi="Times New Roman"/>
          <w:sz w:val="28"/>
          <w:szCs w:val="28"/>
        </w:rPr>
        <w:t>чол</w:t>
      </w:r>
      <w:proofErr w:type="spellEnd"/>
      <w:r w:rsidRPr="0091450A">
        <w:rPr>
          <w:rFonts w:ascii="Times New Roman" w:hAnsi="Times New Roman"/>
          <w:sz w:val="28"/>
          <w:szCs w:val="28"/>
        </w:rPr>
        <w:t>.;</w:t>
      </w:r>
    </w:p>
    <w:p w:rsidR="0091450A" w:rsidRPr="0091450A" w:rsidRDefault="0091450A" w:rsidP="0091450A">
      <w:pPr>
        <w:spacing w:after="0" w:line="259" w:lineRule="auto"/>
        <w:jc w:val="both"/>
        <w:rPr>
          <w:rFonts w:ascii="Times New Roman" w:hAnsi="Times New Roman"/>
          <w:sz w:val="28"/>
          <w:szCs w:val="28"/>
        </w:rPr>
      </w:pPr>
      <w:r w:rsidRPr="0091450A">
        <w:rPr>
          <w:rFonts w:ascii="Times New Roman" w:hAnsi="Times New Roman"/>
          <w:sz w:val="28"/>
          <w:szCs w:val="28"/>
        </w:rPr>
        <w:t xml:space="preserve">- ремонт одягу - 20 </w:t>
      </w:r>
      <w:proofErr w:type="spellStart"/>
      <w:r w:rsidRPr="0091450A">
        <w:rPr>
          <w:rFonts w:ascii="Times New Roman" w:hAnsi="Times New Roman"/>
          <w:sz w:val="28"/>
          <w:szCs w:val="28"/>
        </w:rPr>
        <w:t>чол</w:t>
      </w:r>
      <w:proofErr w:type="spellEnd"/>
      <w:r w:rsidRPr="0091450A">
        <w:rPr>
          <w:rFonts w:ascii="Times New Roman" w:hAnsi="Times New Roman"/>
          <w:sz w:val="28"/>
          <w:szCs w:val="28"/>
        </w:rPr>
        <w:t>.;</w:t>
      </w:r>
    </w:p>
    <w:p w:rsidR="0091450A" w:rsidRPr="0091450A" w:rsidRDefault="0091450A" w:rsidP="0091450A">
      <w:pPr>
        <w:spacing w:after="0" w:line="259" w:lineRule="auto"/>
        <w:jc w:val="both"/>
        <w:rPr>
          <w:rFonts w:ascii="Times New Roman" w:hAnsi="Times New Roman"/>
          <w:sz w:val="28"/>
          <w:szCs w:val="28"/>
        </w:rPr>
      </w:pPr>
      <w:r w:rsidRPr="0091450A">
        <w:rPr>
          <w:rFonts w:ascii="Times New Roman" w:hAnsi="Times New Roman"/>
          <w:sz w:val="28"/>
          <w:szCs w:val="28"/>
        </w:rPr>
        <w:t xml:space="preserve">- витрушування та чищення килимових доріжок – 16 </w:t>
      </w:r>
      <w:proofErr w:type="spellStart"/>
      <w:r w:rsidRPr="0091450A">
        <w:rPr>
          <w:rFonts w:ascii="Times New Roman" w:hAnsi="Times New Roman"/>
          <w:sz w:val="28"/>
          <w:szCs w:val="28"/>
        </w:rPr>
        <w:t>чол</w:t>
      </w:r>
      <w:proofErr w:type="spellEnd"/>
      <w:r w:rsidRPr="0091450A">
        <w:rPr>
          <w:rFonts w:ascii="Times New Roman" w:hAnsi="Times New Roman"/>
          <w:sz w:val="28"/>
          <w:szCs w:val="28"/>
        </w:rPr>
        <w:t>.</w:t>
      </w:r>
    </w:p>
    <w:p w:rsidR="0091450A" w:rsidRPr="0091450A" w:rsidRDefault="0091450A" w:rsidP="0091450A">
      <w:pPr>
        <w:spacing w:after="0" w:line="259" w:lineRule="auto"/>
        <w:jc w:val="both"/>
        <w:rPr>
          <w:rFonts w:ascii="Times New Roman" w:hAnsi="Times New Roman"/>
          <w:sz w:val="28"/>
          <w:szCs w:val="28"/>
        </w:rPr>
      </w:pPr>
      <w:r w:rsidRPr="0091450A">
        <w:rPr>
          <w:rFonts w:ascii="Times New Roman" w:hAnsi="Times New Roman"/>
          <w:sz w:val="28"/>
          <w:szCs w:val="28"/>
        </w:rPr>
        <w:t xml:space="preserve">- дрібний ремонт - 13 </w:t>
      </w:r>
      <w:proofErr w:type="spellStart"/>
      <w:r w:rsidRPr="0091450A">
        <w:rPr>
          <w:rFonts w:ascii="Times New Roman" w:hAnsi="Times New Roman"/>
          <w:sz w:val="28"/>
          <w:szCs w:val="28"/>
        </w:rPr>
        <w:t>чол</w:t>
      </w:r>
      <w:proofErr w:type="spellEnd"/>
      <w:r w:rsidRPr="0091450A">
        <w:rPr>
          <w:rFonts w:ascii="Times New Roman" w:hAnsi="Times New Roman"/>
          <w:sz w:val="28"/>
          <w:szCs w:val="28"/>
        </w:rPr>
        <w:t>.</w:t>
      </w:r>
    </w:p>
    <w:p w:rsidR="0091450A" w:rsidRPr="0091450A" w:rsidRDefault="0091450A" w:rsidP="0091450A">
      <w:pPr>
        <w:spacing w:after="0" w:line="259" w:lineRule="auto"/>
        <w:jc w:val="both"/>
        <w:rPr>
          <w:rFonts w:ascii="Times New Roman" w:hAnsi="Times New Roman"/>
          <w:sz w:val="28"/>
          <w:szCs w:val="28"/>
        </w:rPr>
      </w:pPr>
      <w:r w:rsidRPr="0091450A">
        <w:rPr>
          <w:rFonts w:ascii="Times New Roman" w:hAnsi="Times New Roman"/>
          <w:sz w:val="28"/>
          <w:szCs w:val="28"/>
        </w:rPr>
        <w:t xml:space="preserve">- миття вікон – 24 </w:t>
      </w:r>
      <w:proofErr w:type="spellStart"/>
      <w:r w:rsidRPr="0091450A">
        <w:rPr>
          <w:rFonts w:ascii="Times New Roman" w:hAnsi="Times New Roman"/>
          <w:sz w:val="28"/>
          <w:szCs w:val="28"/>
        </w:rPr>
        <w:t>чол</w:t>
      </w:r>
      <w:proofErr w:type="spellEnd"/>
      <w:r w:rsidRPr="0091450A">
        <w:rPr>
          <w:rFonts w:ascii="Times New Roman" w:hAnsi="Times New Roman"/>
          <w:sz w:val="28"/>
          <w:szCs w:val="28"/>
        </w:rPr>
        <w:t>.;</w:t>
      </w:r>
    </w:p>
    <w:p w:rsidR="0091450A" w:rsidRPr="0091450A" w:rsidRDefault="0091450A" w:rsidP="0091450A">
      <w:pPr>
        <w:spacing w:after="0" w:line="259" w:lineRule="auto"/>
        <w:jc w:val="both"/>
        <w:rPr>
          <w:rFonts w:ascii="Times New Roman" w:hAnsi="Times New Roman"/>
          <w:sz w:val="28"/>
          <w:szCs w:val="28"/>
        </w:rPr>
      </w:pPr>
      <w:r w:rsidRPr="0091450A">
        <w:rPr>
          <w:rFonts w:ascii="Times New Roman" w:hAnsi="Times New Roman"/>
          <w:sz w:val="28"/>
          <w:szCs w:val="28"/>
        </w:rPr>
        <w:t xml:space="preserve">- допомога в обробітку присадибної ділянки – 11 </w:t>
      </w:r>
      <w:proofErr w:type="spellStart"/>
      <w:r w:rsidRPr="0091450A">
        <w:rPr>
          <w:rFonts w:ascii="Times New Roman" w:hAnsi="Times New Roman"/>
          <w:sz w:val="28"/>
          <w:szCs w:val="28"/>
        </w:rPr>
        <w:t>чол</w:t>
      </w:r>
      <w:proofErr w:type="spellEnd"/>
      <w:r w:rsidRPr="0091450A">
        <w:rPr>
          <w:rFonts w:ascii="Times New Roman" w:hAnsi="Times New Roman"/>
          <w:sz w:val="28"/>
          <w:szCs w:val="28"/>
        </w:rPr>
        <w:t>.;</w:t>
      </w:r>
    </w:p>
    <w:p w:rsidR="0091450A" w:rsidRPr="0091450A" w:rsidRDefault="0091450A" w:rsidP="0091450A">
      <w:pPr>
        <w:spacing w:after="0" w:line="259" w:lineRule="auto"/>
        <w:jc w:val="both"/>
        <w:rPr>
          <w:rFonts w:ascii="Times New Roman" w:hAnsi="Times New Roman"/>
          <w:sz w:val="28"/>
          <w:szCs w:val="28"/>
        </w:rPr>
      </w:pPr>
      <w:r w:rsidRPr="0091450A">
        <w:rPr>
          <w:rFonts w:ascii="Times New Roman" w:hAnsi="Times New Roman"/>
          <w:sz w:val="28"/>
          <w:szCs w:val="28"/>
        </w:rPr>
        <w:t xml:space="preserve">- косіння трави – 5 </w:t>
      </w:r>
      <w:proofErr w:type="spellStart"/>
      <w:r w:rsidRPr="0091450A">
        <w:rPr>
          <w:rFonts w:ascii="Times New Roman" w:hAnsi="Times New Roman"/>
          <w:sz w:val="28"/>
          <w:szCs w:val="28"/>
        </w:rPr>
        <w:t>чол</w:t>
      </w:r>
      <w:proofErr w:type="spellEnd"/>
      <w:r w:rsidRPr="0091450A">
        <w:rPr>
          <w:rFonts w:ascii="Times New Roman" w:hAnsi="Times New Roman"/>
          <w:sz w:val="28"/>
          <w:szCs w:val="28"/>
        </w:rPr>
        <w:t>.;</w:t>
      </w:r>
    </w:p>
    <w:p w:rsidR="0091450A" w:rsidRPr="0091450A" w:rsidRDefault="0091450A" w:rsidP="0091450A">
      <w:pPr>
        <w:spacing w:after="0" w:line="259" w:lineRule="auto"/>
        <w:jc w:val="both"/>
        <w:rPr>
          <w:rFonts w:ascii="Times New Roman" w:hAnsi="Times New Roman"/>
          <w:sz w:val="28"/>
          <w:szCs w:val="28"/>
        </w:rPr>
      </w:pPr>
      <w:r w:rsidRPr="0091450A">
        <w:rPr>
          <w:rFonts w:ascii="Times New Roman" w:hAnsi="Times New Roman"/>
          <w:sz w:val="28"/>
          <w:szCs w:val="28"/>
        </w:rPr>
        <w:t>- збирання врожаю, прополювання та посадка овочів – 3чол.;</w:t>
      </w:r>
    </w:p>
    <w:p w:rsidR="0091450A" w:rsidRPr="0091450A" w:rsidRDefault="0091450A" w:rsidP="0091450A">
      <w:pPr>
        <w:spacing w:after="0" w:line="259" w:lineRule="auto"/>
        <w:jc w:val="both"/>
        <w:rPr>
          <w:rFonts w:ascii="Times New Roman" w:hAnsi="Times New Roman"/>
          <w:sz w:val="28"/>
          <w:szCs w:val="28"/>
        </w:rPr>
      </w:pPr>
      <w:r w:rsidRPr="0091450A">
        <w:rPr>
          <w:rFonts w:ascii="Times New Roman" w:hAnsi="Times New Roman"/>
          <w:sz w:val="28"/>
          <w:szCs w:val="28"/>
        </w:rPr>
        <w:t xml:space="preserve">- складування дров – 1 </w:t>
      </w:r>
      <w:proofErr w:type="spellStart"/>
      <w:r w:rsidRPr="0091450A">
        <w:rPr>
          <w:rFonts w:ascii="Times New Roman" w:hAnsi="Times New Roman"/>
          <w:sz w:val="28"/>
          <w:szCs w:val="28"/>
        </w:rPr>
        <w:t>чол</w:t>
      </w:r>
      <w:proofErr w:type="spellEnd"/>
      <w:r w:rsidRPr="0091450A">
        <w:rPr>
          <w:rFonts w:ascii="Times New Roman" w:hAnsi="Times New Roman"/>
          <w:sz w:val="28"/>
          <w:szCs w:val="28"/>
        </w:rPr>
        <w:t>.;</w:t>
      </w:r>
    </w:p>
    <w:p w:rsidR="0091450A" w:rsidRPr="0091450A" w:rsidRDefault="0091450A" w:rsidP="0091450A">
      <w:pPr>
        <w:spacing w:after="0" w:line="259" w:lineRule="auto"/>
        <w:jc w:val="both"/>
        <w:rPr>
          <w:rFonts w:ascii="Times New Roman" w:hAnsi="Times New Roman"/>
          <w:sz w:val="28"/>
          <w:szCs w:val="28"/>
        </w:rPr>
      </w:pPr>
      <w:r w:rsidRPr="0091450A">
        <w:rPr>
          <w:rFonts w:ascii="Times New Roman" w:hAnsi="Times New Roman"/>
          <w:sz w:val="28"/>
          <w:szCs w:val="28"/>
        </w:rPr>
        <w:t xml:space="preserve">- перукарська послуга – 20 </w:t>
      </w:r>
      <w:proofErr w:type="spellStart"/>
      <w:r w:rsidRPr="0091450A">
        <w:rPr>
          <w:rFonts w:ascii="Times New Roman" w:hAnsi="Times New Roman"/>
          <w:sz w:val="28"/>
          <w:szCs w:val="28"/>
        </w:rPr>
        <w:t>чол</w:t>
      </w:r>
      <w:proofErr w:type="spellEnd"/>
      <w:r w:rsidRPr="0091450A">
        <w:rPr>
          <w:rFonts w:ascii="Times New Roman" w:hAnsi="Times New Roman"/>
          <w:sz w:val="28"/>
          <w:szCs w:val="28"/>
        </w:rPr>
        <w:t>.;</w:t>
      </w:r>
    </w:p>
    <w:p w:rsidR="0091450A" w:rsidRDefault="0091450A" w:rsidP="0091450A">
      <w:pPr>
        <w:spacing w:after="0" w:line="259" w:lineRule="auto"/>
        <w:jc w:val="both"/>
        <w:rPr>
          <w:rFonts w:ascii="Times New Roman" w:hAnsi="Times New Roman"/>
          <w:color w:val="FF0000"/>
          <w:sz w:val="28"/>
          <w:szCs w:val="28"/>
        </w:rPr>
      </w:pPr>
      <w:r w:rsidRPr="0091450A">
        <w:rPr>
          <w:rFonts w:ascii="Times New Roman" w:hAnsi="Times New Roman"/>
          <w:sz w:val="28"/>
          <w:szCs w:val="28"/>
        </w:rPr>
        <w:t xml:space="preserve">- надання інформації з питань соціального захисту – 24 </w:t>
      </w:r>
      <w:proofErr w:type="spellStart"/>
      <w:r w:rsidRPr="0091450A">
        <w:rPr>
          <w:rFonts w:ascii="Times New Roman" w:hAnsi="Times New Roman"/>
          <w:sz w:val="28"/>
          <w:szCs w:val="28"/>
        </w:rPr>
        <w:t>чол</w:t>
      </w:r>
      <w:proofErr w:type="spellEnd"/>
      <w:r w:rsidRPr="0091450A">
        <w:rPr>
          <w:rFonts w:ascii="Times New Roman" w:hAnsi="Times New Roman"/>
          <w:sz w:val="28"/>
          <w:szCs w:val="28"/>
        </w:rPr>
        <w:t>..</w:t>
      </w:r>
    </w:p>
    <w:p w:rsidR="00314D1E" w:rsidRDefault="00E05640" w:rsidP="00314D1E">
      <w:pPr>
        <w:spacing w:after="0"/>
        <w:ind w:firstLine="708"/>
        <w:jc w:val="both"/>
        <w:rPr>
          <w:rFonts w:ascii="Times New Roman" w:hAnsi="Times New Roman"/>
          <w:sz w:val="28"/>
          <w:szCs w:val="28"/>
        </w:rPr>
      </w:pPr>
      <w:r w:rsidRPr="00E05640">
        <w:rPr>
          <w:rFonts w:ascii="Times New Roman" w:hAnsi="Times New Roman"/>
          <w:sz w:val="28"/>
          <w:szCs w:val="28"/>
        </w:rPr>
        <w:t xml:space="preserve">1.4. Матеріально-технічна база установи знаходиться у задовільному стані. </w:t>
      </w:r>
    </w:p>
    <w:p w:rsidR="00C05639" w:rsidRDefault="00E05640" w:rsidP="00314D1E">
      <w:pPr>
        <w:spacing w:after="0"/>
        <w:ind w:firstLine="708"/>
        <w:jc w:val="both"/>
        <w:rPr>
          <w:rFonts w:ascii="Times New Roman" w:hAnsi="Times New Roman"/>
          <w:sz w:val="28"/>
          <w:szCs w:val="28"/>
        </w:rPr>
      </w:pPr>
      <w:r w:rsidRPr="00E05640">
        <w:rPr>
          <w:rFonts w:ascii="Times New Roman" w:hAnsi="Times New Roman"/>
          <w:sz w:val="28"/>
          <w:szCs w:val="28"/>
        </w:rPr>
        <w:t>2. Пріоритетними напрямками діяльності територіального центру в перспективі є:</w:t>
      </w:r>
    </w:p>
    <w:p w:rsidR="00C05639" w:rsidRDefault="00E05640" w:rsidP="00314D1E">
      <w:pPr>
        <w:spacing w:after="0"/>
        <w:ind w:firstLine="708"/>
        <w:jc w:val="both"/>
        <w:rPr>
          <w:rFonts w:ascii="Times New Roman" w:hAnsi="Times New Roman"/>
          <w:sz w:val="28"/>
          <w:szCs w:val="28"/>
        </w:rPr>
      </w:pPr>
      <w:r w:rsidRPr="00E05640">
        <w:rPr>
          <w:rFonts w:ascii="Times New Roman" w:hAnsi="Times New Roman"/>
          <w:sz w:val="28"/>
          <w:szCs w:val="28"/>
        </w:rPr>
        <w:t xml:space="preserve"> - виявлення громадян похилого віку та осіб з інвалідністю, які потребують надання соціальних послуг;</w:t>
      </w:r>
    </w:p>
    <w:p w:rsidR="00C05639" w:rsidRDefault="00E05640" w:rsidP="00314D1E">
      <w:pPr>
        <w:spacing w:after="0"/>
        <w:ind w:firstLine="708"/>
        <w:jc w:val="both"/>
        <w:rPr>
          <w:rFonts w:ascii="Times New Roman" w:hAnsi="Times New Roman"/>
          <w:sz w:val="28"/>
          <w:szCs w:val="28"/>
        </w:rPr>
      </w:pPr>
      <w:r w:rsidRPr="00E05640">
        <w:rPr>
          <w:rFonts w:ascii="Times New Roman" w:hAnsi="Times New Roman"/>
          <w:sz w:val="28"/>
          <w:szCs w:val="28"/>
        </w:rPr>
        <w:t xml:space="preserve"> - визначення потреб населення Ковельської територіальної громади у соціальних послугах;</w:t>
      </w:r>
    </w:p>
    <w:p w:rsidR="00C05639" w:rsidRDefault="00E05640" w:rsidP="00314D1E">
      <w:pPr>
        <w:spacing w:after="0"/>
        <w:ind w:firstLine="708"/>
        <w:jc w:val="both"/>
        <w:rPr>
          <w:rFonts w:ascii="Times New Roman" w:hAnsi="Times New Roman"/>
          <w:sz w:val="28"/>
          <w:szCs w:val="28"/>
        </w:rPr>
      </w:pPr>
      <w:r w:rsidRPr="00E05640">
        <w:rPr>
          <w:rFonts w:ascii="Times New Roman" w:hAnsi="Times New Roman"/>
          <w:sz w:val="28"/>
          <w:szCs w:val="28"/>
        </w:rPr>
        <w:t xml:space="preserve"> - максимальне вирішення </w:t>
      </w:r>
      <w:proofErr w:type="spellStart"/>
      <w:r w:rsidRPr="00E05640">
        <w:rPr>
          <w:rFonts w:ascii="Times New Roman" w:hAnsi="Times New Roman"/>
          <w:sz w:val="28"/>
          <w:szCs w:val="28"/>
        </w:rPr>
        <w:t>життєво</w:t>
      </w:r>
      <w:proofErr w:type="spellEnd"/>
      <w:r w:rsidRPr="00E05640">
        <w:rPr>
          <w:rFonts w:ascii="Times New Roman" w:hAnsi="Times New Roman"/>
          <w:sz w:val="28"/>
          <w:szCs w:val="28"/>
        </w:rPr>
        <w:t xml:space="preserve"> важливих проблем найменш соціально захищених громадян територіальної громади та якісне надання соціальних послуг. </w:t>
      </w:r>
    </w:p>
    <w:p w:rsidR="00314D1E" w:rsidRDefault="00E05640" w:rsidP="00314D1E">
      <w:pPr>
        <w:spacing w:after="0"/>
        <w:ind w:firstLine="708"/>
        <w:jc w:val="both"/>
        <w:rPr>
          <w:rFonts w:ascii="Times New Roman" w:hAnsi="Times New Roman"/>
          <w:sz w:val="28"/>
          <w:szCs w:val="28"/>
        </w:rPr>
      </w:pPr>
      <w:r w:rsidRPr="00E05640">
        <w:rPr>
          <w:rFonts w:ascii="Times New Roman" w:hAnsi="Times New Roman"/>
          <w:sz w:val="28"/>
          <w:szCs w:val="28"/>
        </w:rPr>
        <w:t xml:space="preserve">3. В місті діє ряд громадських організацій, з якими співпрацює територіальний центр. Це УТОС, УТОГ, «Реабілітаційний центр», міський осередок «Союз Чорнобиль України», ГО «Захист дітей війни», Товариство Червоного Хреста, Рада ветеранів війни, релігійні общини, а також благодійна організація «Допомога дітям Ковеля» м. </w:t>
      </w:r>
      <w:proofErr w:type="spellStart"/>
      <w:r w:rsidRPr="00E05640">
        <w:rPr>
          <w:rFonts w:ascii="Times New Roman" w:hAnsi="Times New Roman"/>
          <w:sz w:val="28"/>
          <w:szCs w:val="28"/>
        </w:rPr>
        <w:t>Вальсроде</w:t>
      </w:r>
      <w:proofErr w:type="spellEnd"/>
      <w:r w:rsidRPr="00E05640">
        <w:rPr>
          <w:rFonts w:ascii="Times New Roman" w:hAnsi="Times New Roman"/>
          <w:sz w:val="28"/>
          <w:szCs w:val="28"/>
        </w:rPr>
        <w:t xml:space="preserve"> (Німеччина). </w:t>
      </w:r>
    </w:p>
    <w:p w:rsidR="00B85217" w:rsidRDefault="00E05640" w:rsidP="00B85217">
      <w:pPr>
        <w:spacing w:after="0"/>
        <w:ind w:firstLine="708"/>
        <w:jc w:val="both"/>
        <w:rPr>
          <w:rFonts w:ascii="Times New Roman" w:hAnsi="Times New Roman"/>
          <w:sz w:val="28"/>
          <w:szCs w:val="28"/>
        </w:rPr>
      </w:pPr>
      <w:r w:rsidRPr="00E05640">
        <w:rPr>
          <w:rFonts w:ascii="Times New Roman" w:hAnsi="Times New Roman"/>
          <w:sz w:val="28"/>
          <w:szCs w:val="28"/>
        </w:rPr>
        <w:t xml:space="preserve">З представниками вищеназваних громадських організацій і підопічними територіального центру проводяться зустрічі, обстежуються матеріально-побутові умови проживання громадян по заявах, надається </w:t>
      </w:r>
      <w:r w:rsidRPr="00E05640">
        <w:rPr>
          <w:rFonts w:ascii="Times New Roman" w:hAnsi="Times New Roman"/>
          <w:sz w:val="28"/>
          <w:szCs w:val="28"/>
        </w:rPr>
        <w:lastRenderedPageBreak/>
        <w:t xml:space="preserve">матеріальна та гуманітарна допомога. За кошти міського бюджету для одиноких малозабезпечених громадян, що обслуговуються відділеннями, було закуплено продуктові набори: </w:t>
      </w:r>
    </w:p>
    <w:p w:rsidR="00B52399" w:rsidRDefault="00B52399" w:rsidP="00B85217">
      <w:pPr>
        <w:spacing w:after="0"/>
        <w:ind w:firstLine="708"/>
        <w:jc w:val="both"/>
        <w:rPr>
          <w:rFonts w:ascii="Times New Roman" w:hAnsi="Times New Roman"/>
          <w:sz w:val="28"/>
          <w:szCs w:val="28"/>
        </w:rPr>
      </w:pPr>
      <w:r>
        <w:rPr>
          <w:rFonts w:ascii="Times New Roman" w:hAnsi="Times New Roman"/>
          <w:sz w:val="28"/>
          <w:szCs w:val="28"/>
        </w:rPr>
        <w:t>- Великодні паски;</w:t>
      </w:r>
    </w:p>
    <w:p w:rsidR="00C05639" w:rsidRDefault="00E05640" w:rsidP="00B85217">
      <w:pPr>
        <w:spacing w:after="0"/>
        <w:ind w:firstLine="708"/>
        <w:jc w:val="both"/>
        <w:rPr>
          <w:rFonts w:ascii="Times New Roman" w:hAnsi="Times New Roman"/>
          <w:sz w:val="28"/>
          <w:szCs w:val="28"/>
        </w:rPr>
      </w:pPr>
      <w:r w:rsidRPr="00E05640">
        <w:rPr>
          <w:rFonts w:ascii="Times New Roman" w:hAnsi="Times New Roman"/>
          <w:sz w:val="28"/>
          <w:szCs w:val="28"/>
        </w:rPr>
        <w:t xml:space="preserve">- з нагоди Міжнародного дня людей похилого віку; </w:t>
      </w:r>
    </w:p>
    <w:p w:rsidR="00314D1E" w:rsidRDefault="00E05640" w:rsidP="00314D1E">
      <w:pPr>
        <w:spacing w:after="0"/>
        <w:ind w:firstLine="708"/>
        <w:jc w:val="both"/>
        <w:rPr>
          <w:rFonts w:ascii="Times New Roman" w:hAnsi="Times New Roman"/>
          <w:sz w:val="28"/>
          <w:szCs w:val="28"/>
        </w:rPr>
      </w:pPr>
      <w:r w:rsidRPr="00E05640">
        <w:rPr>
          <w:rFonts w:ascii="Times New Roman" w:hAnsi="Times New Roman"/>
          <w:sz w:val="28"/>
          <w:szCs w:val="28"/>
        </w:rPr>
        <w:t xml:space="preserve">- до Міжнародного дня осіб з інвалідністю. </w:t>
      </w:r>
    </w:p>
    <w:p w:rsidR="0091450A" w:rsidRPr="0091450A" w:rsidRDefault="00E05640" w:rsidP="0091450A">
      <w:pPr>
        <w:spacing w:after="0"/>
        <w:ind w:firstLine="708"/>
        <w:jc w:val="both"/>
        <w:rPr>
          <w:rFonts w:ascii="Times New Roman" w:hAnsi="Times New Roman"/>
          <w:sz w:val="28"/>
          <w:szCs w:val="28"/>
        </w:rPr>
      </w:pPr>
      <w:r w:rsidRPr="00E05640">
        <w:rPr>
          <w:rFonts w:ascii="Times New Roman" w:hAnsi="Times New Roman"/>
          <w:sz w:val="28"/>
          <w:szCs w:val="28"/>
        </w:rPr>
        <w:t>4. Протягом звітного періоду проведено</w:t>
      </w:r>
      <w:r w:rsidR="0091450A" w:rsidRPr="00D35514">
        <w:rPr>
          <w:rFonts w:ascii="Times New Roman" w:hAnsi="Times New Roman"/>
          <w:b/>
          <w:sz w:val="28"/>
          <w:szCs w:val="28"/>
        </w:rPr>
        <w:t xml:space="preserve"> </w:t>
      </w:r>
      <w:r w:rsidR="0091450A" w:rsidRPr="0091450A">
        <w:rPr>
          <w:rFonts w:ascii="Times New Roman" w:hAnsi="Times New Roman"/>
          <w:sz w:val="28"/>
          <w:szCs w:val="28"/>
        </w:rPr>
        <w:t>11семінарів, круглих столів на</w:t>
      </w:r>
    </w:p>
    <w:p w:rsidR="0091450A" w:rsidRPr="0091450A" w:rsidRDefault="0091450A" w:rsidP="0091450A">
      <w:pPr>
        <w:spacing w:after="0"/>
        <w:jc w:val="both"/>
        <w:rPr>
          <w:rFonts w:ascii="Times New Roman" w:hAnsi="Times New Roman"/>
          <w:sz w:val="28"/>
          <w:szCs w:val="28"/>
        </w:rPr>
      </w:pPr>
      <w:r w:rsidRPr="0091450A">
        <w:rPr>
          <w:rFonts w:ascii="Times New Roman" w:hAnsi="Times New Roman"/>
          <w:sz w:val="28"/>
          <w:szCs w:val="28"/>
        </w:rPr>
        <w:t>теми:</w:t>
      </w:r>
    </w:p>
    <w:p w:rsidR="0091450A" w:rsidRPr="0091450A" w:rsidRDefault="0091450A" w:rsidP="0091450A">
      <w:pPr>
        <w:spacing w:after="0"/>
        <w:ind w:firstLine="708"/>
        <w:jc w:val="both"/>
        <w:rPr>
          <w:rFonts w:ascii="Times New Roman" w:hAnsi="Times New Roman"/>
          <w:sz w:val="28"/>
          <w:szCs w:val="28"/>
        </w:rPr>
      </w:pPr>
      <w:r w:rsidRPr="0091450A">
        <w:rPr>
          <w:rFonts w:ascii="Times New Roman" w:hAnsi="Times New Roman"/>
          <w:sz w:val="28"/>
          <w:szCs w:val="28"/>
        </w:rPr>
        <w:t>- «Про аналіз роботи  відділення за 2024р., планування та координування процесу надання соціальної послуги догляду вдома в поточному році».</w:t>
      </w:r>
    </w:p>
    <w:p w:rsidR="0091450A" w:rsidRPr="0091450A" w:rsidRDefault="0091450A" w:rsidP="0091450A">
      <w:pPr>
        <w:spacing w:after="0"/>
        <w:ind w:firstLine="708"/>
        <w:jc w:val="both"/>
        <w:rPr>
          <w:rFonts w:ascii="Times New Roman" w:hAnsi="Times New Roman"/>
          <w:sz w:val="28"/>
          <w:szCs w:val="28"/>
        </w:rPr>
      </w:pPr>
      <w:r w:rsidRPr="0091450A">
        <w:rPr>
          <w:rFonts w:ascii="Times New Roman" w:hAnsi="Times New Roman"/>
          <w:sz w:val="28"/>
          <w:szCs w:val="28"/>
        </w:rPr>
        <w:t>- «Про проведення профілактичної роботи щодо попередження</w:t>
      </w:r>
      <w:r>
        <w:rPr>
          <w:rFonts w:ascii="Times New Roman" w:hAnsi="Times New Roman"/>
          <w:sz w:val="28"/>
          <w:szCs w:val="28"/>
        </w:rPr>
        <w:t xml:space="preserve"> </w:t>
      </w:r>
      <w:r w:rsidRPr="0091450A">
        <w:rPr>
          <w:rFonts w:ascii="Times New Roman" w:hAnsi="Times New Roman"/>
          <w:sz w:val="28"/>
          <w:szCs w:val="28"/>
        </w:rPr>
        <w:t>правопорушення та загибелі людей з питань надзвичайних ситуацій</w:t>
      </w:r>
      <w:r>
        <w:rPr>
          <w:rFonts w:ascii="Times New Roman" w:hAnsi="Times New Roman"/>
          <w:sz w:val="28"/>
          <w:szCs w:val="28"/>
        </w:rPr>
        <w:t xml:space="preserve"> </w:t>
      </w:r>
      <w:r w:rsidRPr="0091450A">
        <w:rPr>
          <w:rFonts w:ascii="Times New Roman" w:hAnsi="Times New Roman"/>
          <w:sz w:val="28"/>
          <w:szCs w:val="28"/>
        </w:rPr>
        <w:t>техногенного та природо генного характеру» спільно з працівниками</w:t>
      </w:r>
      <w:r>
        <w:rPr>
          <w:rFonts w:ascii="Times New Roman" w:hAnsi="Times New Roman"/>
          <w:sz w:val="28"/>
          <w:szCs w:val="28"/>
        </w:rPr>
        <w:t xml:space="preserve"> </w:t>
      </w:r>
      <w:r w:rsidRPr="0091450A">
        <w:rPr>
          <w:rFonts w:ascii="Times New Roman" w:hAnsi="Times New Roman"/>
          <w:sz w:val="28"/>
          <w:szCs w:val="28"/>
        </w:rPr>
        <w:t>Ковельського РУ ГУ ДСНС України у Волинській області;</w:t>
      </w:r>
    </w:p>
    <w:p w:rsidR="0091450A" w:rsidRPr="0091450A" w:rsidRDefault="0091450A" w:rsidP="0091450A">
      <w:pPr>
        <w:spacing w:after="0"/>
        <w:ind w:firstLine="708"/>
        <w:jc w:val="both"/>
        <w:rPr>
          <w:rFonts w:ascii="Times New Roman" w:hAnsi="Times New Roman"/>
          <w:sz w:val="28"/>
          <w:szCs w:val="28"/>
        </w:rPr>
      </w:pPr>
      <w:r w:rsidRPr="0091450A">
        <w:rPr>
          <w:rFonts w:ascii="Times New Roman" w:hAnsi="Times New Roman"/>
          <w:sz w:val="28"/>
          <w:szCs w:val="28"/>
        </w:rPr>
        <w:t>- «Про дотримання  етичних норм  спілкування . гуманного та ввічливого ставлення до отримувачів соціальних послуг»;</w:t>
      </w:r>
    </w:p>
    <w:p w:rsidR="0091450A" w:rsidRPr="0091450A" w:rsidRDefault="0091450A" w:rsidP="0091450A">
      <w:pPr>
        <w:spacing w:after="0"/>
        <w:ind w:firstLine="708"/>
        <w:jc w:val="both"/>
        <w:rPr>
          <w:rFonts w:ascii="Times New Roman" w:hAnsi="Times New Roman"/>
          <w:sz w:val="28"/>
          <w:szCs w:val="28"/>
        </w:rPr>
      </w:pPr>
      <w:r>
        <w:rPr>
          <w:rFonts w:ascii="Times New Roman" w:hAnsi="Times New Roman"/>
          <w:sz w:val="28"/>
          <w:szCs w:val="28"/>
        </w:rPr>
        <w:t>- «</w:t>
      </w:r>
      <w:r w:rsidRPr="0091450A">
        <w:rPr>
          <w:rFonts w:ascii="Times New Roman" w:hAnsi="Times New Roman"/>
          <w:sz w:val="28"/>
          <w:szCs w:val="28"/>
        </w:rPr>
        <w:t>Про моніторинг  соціальних послуг</w:t>
      </w:r>
      <w:r w:rsidR="00B52399">
        <w:rPr>
          <w:rFonts w:ascii="Times New Roman" w:hAnsi="Times New Roman"/>
          <w:sz w:val="28"/>
          <w:szCs w:val="28"/>
        </w:rPr>
        <w:t xml:space="preserve"> (заповнення анкет</w:t>
      </w:r>
      <w:r w:rsidRPr="0091450A">
        <w:rPr>
          <w:rFonts w:ascii="Times New Roman" w:hAnsi="Times New Roman"/>
          <w:sz w:val="28"/>
          <w:szCs w:val="28"/>
        </w:rPr>
        <w:t xml:space="preserve"> опитувальника  для отримувачів та надавачів соціальних послуг);</w:t>
      </w:r>
    </w:p>
    <w:p w:rsidR="0091450A" w:rsidRPr="0091450A" w:rsidRDefault="0091450A" w:rsidP="0091450A">
      <w:pPr>
        <w:spacing w:after="0"/>
        <w:ind w:firstLine="708"/>
        <w:jc w:val="both"/>
        <w:rPr>
          <w:rFonts w:ascii="Times New Roman" w:hAnsi="Times New Roman"/>
          <w:sz w:val="28"/>
          <w:szCs w:val="28"/>
        </w:rPr>
      </w:pPr>
      <w:r w:rsidRPr="0091450A">
        <w:rPr>
          <w:rFonts w:ascii="Times New Roman" w:hAnsi="Times New Roman"/>
          <w:sz w:val="28"/>
          <w:szCs w:val="28"/>
        </w:rPr>
        <w:t>- «Про підготовку до генерального весняного прибирання (територій,</w:t>
      </w:r>
    </w:p>
    <w:p w:rsidR="0091450A" w:rsidRPr="0091450A" w:rsidRDefault="0091450A" w:rsidP="0091450A">
      <w:pPr>
        <w:spacing w:after="0"/>
        <w:jc w:val="both"/>
        <w:rPr>
          <w:rFonts w:ascii="Times New Roman" w:hAnsi="Times New Roman"/>
          <w:sz w:val="28"/>
          <w:szCs w:val="28"/>
        </w:rPr>
      </w:pPr>
      <w:r w:rsidRPr="0091450A">
        <w:rPr>
          <w:rFonts w:ascii="Times New Roman" w:hAnsi="Times New Roman"/>
          <w:sz w:val="28"/>
          <w:szCs w:val="28"/>
        </w:rPr>
        <w:t xml:space="preserve">приміщень) з залученням </w:t>
      </w:r>
      <w:proofErr w:type="spellStart"/>
      <w:r w:rsidRPr="0091450A">
        <w:rPr>
          <w:rFonts w:ascii="Times New Roman" w:hAnsi="Times New Roman"/>
          <w:sz w:val="28"/>
          <w:szCs w:val="28"/>
        </w:rPr>
        <w:t>мультидисциплінарної</w:t>
      </w:r>
      <w:proofErr w:type="spellEnd"/>
      <w:r w:rsidRPr="0091450A">
        <w:rPr>
          <w:rFonts w:ascii="Times New Roman" w:hAnsi="Times New Roman"/>
          <w:sz w:val="28"/>
          <w:szCs w:val="28"/>
        </w:rPr>
        <w:t xml:space="preserve"> команди»;</w:t>
      </w:r>
    </w:p>
    <w:p w:rsidR="0091450A" w:rsidRPr="0091450A" w:rsidRDefault="0091450A" w:rsidP="0091450A">
      <w:pPr>
        <w:spacing w:after="0"/>
        <w:ind w:firstLine="708"/>
        <w:jc w:val="both"/>
        <w:rPr>
          <w:rFonts w:ascii="Times New Roman" w:hAnsi="Times New Roman"/>
          <w:sz w:val="28"/>
          <w:szCs w:val="28"/>
        </w:rPr>
      </w:pPr>
      <w:r>
        <w:rPr>
          <w:rFonts w:ascii="Times New Roman" w:hAnsi="Times New Roman"/>
          <w:sz w:val="28"/>
          <w:szCs w:val="28"/>
        </w:rPr>
        <w:t>- «</w:t>
      </w:r>
      <w:r w:rsidRPr="0091450A">
        <w:rPr>
          <w:rFonts w:ascii="Times New Roman" w:hAnsi="Times New Roman"/>
          <w:sz w:val="28"/>
          <w:szCs w:val="28"/>
        </w:rPr>
        <w:t xml:space="preserve">Про  підготовку до </w:t>
      </w:r>
      <w:proofErr w:type="spellStart"/>
      <w:r w:rsidRPr="0091450A">
        <w:rPr>
          <w:rFonts w:ascii="Times New Roman" w:hAnsi="Times New Roman"/>
          <w:sz w:val="28"/>
          <w:szCs w:val="28"/>
        </w:rPr>
        <w:t>осінньо</w:t>
      </w:r>
      <w:proofErr w:type="spellEnd"/>
      <w:r w:rsidRPr="0091450A">
        <w:rPr>
          <w:rFonts w:ascii="Times New Roman" w:hAnsi="Times New Roman"/>
          <w:sz w:val="28"/>
          <w:szCs w:val="28"/>
        </w:rPr>
        <w:t>–зимового періоду.  Оформлення субсидій на тверде паливо  та забезпечення дровами підопічних «;</w:t>
      </w:r>
    </w:p>
    <w:p w:rsidR="0091450A" w:rsidRPr="0091450A" w:rsidRDefault="0091450A" w:rsidP="0091450A">
      <w:pPr>
        <w:spacing w:after="0"/>
        <w:ind w:firstLine="708"/>
        <w:jc w:val="both"/>
        <w:rPr>
          <w:rFonts w:ascii="Times New Roman" w:hAnsi="Times New Roman"/>
          <w:sz w:val="28"/>
          <w:szCs w:val="28"/>
        </w:rPr>
      </w:pPr>
      <w:r>
        <w:rPr>
          <w:rFonts w:ascii="Times New Roman" w:hAnsi="Times New Roman"/>
          <w:sz w:val="28"/>
          <w:szCs w:val="28"/>
        </w:rPr>
        <w:t>- «</w:t>
      </w:r>
      <w:r w:rsidRPr="0091450A">
        <w:rPr>
          <w:rFonts w:ascii="Times New Roman" w:hAnsi="Times New Roman"/>
          <w:sz w:val="28"/>
          <w:szCs w:val="28"/>
        </w:rPr>
        <w:t>Про забезпечення конфіденційності  інформації щодо отримувачів соціальних послуг»;</w:t>
      </w:r>
    </w:p>
    <w:p w:rsidR="0091450A" w:rsidRPr="0091450A" w:rsidRDefault="0091450A" w:rsidP="0091450A">
      <w:pPr>
        <w:spacing w:after="0"/>
        <w:ind w:firstLine="708"/>
        <w:jc w:val="both"/>
        <w:rPr>
          <w:rFonts w:ascii="Times New Roman" w:hAnsi="Times New Roman"/>
          <w:sz w:val="28"/>
          <w:szCs w:val="28"/>
        </w:rPr>
      </w:pPr>
      <w:r w:rsidRPr="0091450A">
        <w:rPr>
          <w:rFonts w:ascii="Times New Roman" w:hAnsi="Times New Roman"/>
          <w:sz w:val="28"/>
          <w:szCs w:val="28"/>
        </w:rPr>
        <w:t>- «Про шляхи вирішення конфліктів та їх попередження»;</w:t>
      </w:r>
    </w:p>
    <w:p w:rsidR="0091450A" w:rsidRPr="0091450A" w:rsidRDefault="0091450A" w:rsidP="0091450A">
      <w:pPr>
        <w:spacing w:after="0"/>
        <w:ind w:firstLine="708"/>
        <w:jc w:val="both"/>
        <w:rPr>
          <w:rFonts w:ascii="Times New Roman" w:hAnsi="Times New Roman"/>
          <w:sz w:val="28"/>
          <w:szCs w:val="28"/>
        </w:rPr>
      </w:pPr>
      <w:r w:rsidRPr="0091450A">
        <w:rPr>
          <w:rFonts w:ascii="Times New Roman" w:hAnsi="Times New Roman"/>
          <w:sz w:val="28"/>
          <w:szCs w:val="28"/>
        </w:rPr>
        <w:t>- «Про дотримання виконавчої дисципліни»;</w:t>
      </w:r>
    </w:p>
    <w:p w:rsidR="0091450A" w:rsidRPr="0091450A" w:rsidRDefault="0091450A" w:rsidP="0091450A">
      <w:pPr>
        <w:spacing w:after="0"/>
        <w:ind w:firstLine="708"/>
        <w:jc w:val="both"/>
        <w:rPr>
          <w:rFonts w:ascii="Times New Roman" w:hAnsi="Times New Roman"/>
          <w:sz w:val="28"/>
          <w:szCs w:val="28"/>
        </w:rPr>
      </w:pPr>
      <w:r>
        <w:rPr>
          <w:rFonts w:ascii="Times New Roman" w:hAnsi="Times New Roman"/>
          <w:sz w:val="28"/>
          <w:szCs w:val="28"/>
        </w:rPr>
        <w:t>- «</w:t>
      </w:r>
      <w:r w:rsidRPr="0091450A">
        <w:rPr>
          <w:rFonts w:ascii="Times New Roman" w:hAnsi="Times New Roman"/>
          <w:sz w:val="28"/>
          <w:szCs w:val="28"/>
        </w:rPr>
        <w:t>Про отримання  допомоги за програмою «Зимова підтримка»- 1000грн.. та « «Зимова підтримка» -</w:t>
      </w:r>
      <w:r>
        <w:rPr>
          <w:rFonts w:ascii="Times New Roman" w:hAnsi="Times New Roman"/>
          <w:sz w:val="28"/>
          <w:szCs w:val="28"/>
        </w:rPr>
        <w:t xml:space="preserve"> </w:t>
      </w:r>
      <w:r w:rsidRPr="0091450A">
        <w:rPr>
          <w:rFonts w:ascii="Times New Roman" w:hAnsi="Times New Roman"/>
          <w:sz w:val="28"/>
          <w:szCs w:val="28"/>
        </w:rPr>
        <w:t>6500грн. , умови подачі заяви.»</w:t>
      </w:r>
      <w:r>
        <w:rPr>
          <w:rFonts w:ascii="Times New Roman" w:hAnsi="Times New Roman"/>
          <w:sz w:val="28"/>
          <w:szCs w:val="28"/>
        </w:rPr>
        <w:t>.</w:t>
      </w:r>
    </w:p>
    <w:p w:rsidR="0091450A" w:rsidRPr="0091450A" w:rsidRDefault="0091450A" w:rsidP="0091450A">
      <w:pPr>
        <w:spacing w:after="0"/>
        <w:ind w:firstLine="708"/>
        <w:jc w:val="both"/>
        <w:rPr>
          <w:rFonts w:ascii="Times New Roman" w:hAnsi="Times New Roman"/>
          <w:sz w:val="28"/>
          <w:szCs w:val="28"/>
        </w:rPr>
      </w:pPr>
      <w:r>
        <w:rPr>
          <w:rFonts w:ascii="Times New Roman" w:hAnsi="Times New Roman"/>
          <w:sz w:val="28"/>
          <w:szCs w:val="28"/>
        </w:rPr>
        <w:t>- «</w:t>
      </w:r>
      <w:r w:rsidRPr="0091450A">
        <w:rPr>
          <w:rFonts w:ascii="Times New Roman" w:hAnsi="Times New Roman"/>
          <w:sz w:val="28"/>
          <w:szCs w:val="28"/>
        </w:rPr>
        <w:t>Про проведення  профілактично-роз’яснювальної роботи  з запобіганням випадків шахрайства відносно осіб похилого віку.</w:t>
      </w:r>
    </w:p>
    <w:p w:rsidR="00314D1E" w:rsidRDefault="00363FFE" w:rsidP="00363FFE">
      <w:pPr>
        <w:spacing w:after="0"/>
        <w:ind w:firstLine="708"/>
        <w:jc w:val="both"/>
        <w:rPr>
          <w:rFonts w:ascii="Times New Roman" w:hAnsi="Times New Roman"/>
          <w:sz w:val="28"/>
          <w:szCs w:val="28"/>
        </w:rPr>
      </w:pPr>
      <w:r>
        <w:rPr>
          <w:rFonts w:ascii="Times New Roman" w:hAnsi="Times New Roman"/>
          <w:sz w:val="28"/>
          <w:szCs w:val="28"/>
        </w:rPr>
        <w:t>Дев’ять</w:t>
      </w:r>
      <w:r w:rsidR="00B52399">
        <w:rPr>
          <w:rFonts w:ascii="Times New Roman" w:hAnsi="Times New Roman"/>
          <w:sz w:val="28"/>
          <w:szCs w:val="28"/>
        </w:rPr>
        <w:t xml:space="preserve"> </w:t>
      </w:r>
      <w:r>
        <w:rPr>
          <w:rFonts w:ascii="Times New Roman" w:hAnsi="Times New Roman"/>
          <w:sz w:val="28"/>
          <w:szCs w:val="28"/>
        </w:rPr>
        <w:t>соціальних робітників отримали с</w:t>
      </w:r>
      <w:r w:rsidR="00B52399">
        <w:rPr>
          <w:rFonts w:ascii="Times New Roman" w:hAnsi="Times New Roman"/>
          <w:sz w:val="28"/>
          <w:szCs w:val="28"/>
        </w:rPr>
        <w:t xml:space="preserve">відоцтва про присвоєння робітничої кваліфікації  «Соціальний робітник», </w:t>
      </w:r>
      <w:r>
        <w:rPr>
          <w:rFonts w:ascii="Times New Roman" w:hAnsi="Times New Roman"/>
          <w:sz w:val="28"/>
          <w:szCs w:val="28"/>
        </w:rPr>
        <w:t>а також 8 працівників пройшли онлайн практикум «Управління системою соціальних послуг в громаді на основі даних: моніторинг надання соціальних послуг та визначення потреб громади».</w:t>
      </w:r>
      <w:r w:rsidR="00E05640" w:rsidRPr="00E05640">
        <w:rPr>
          <w:rFonts w:ascii="Times New Roman" w:hAnsi="Times New Roman"/>
          <w:sz w:val="28"/>
          <w:szCs w:val="28"/>
        </w:rPr>
        <w:t xml:space="preserve"> </w:t>
      </w:r>
    </w:p>
    <w:p w:rsidR="00314D1E" w:rsidRDefault="00E05640" w:rsidP="00314D1E">
      <w:pPr>
        <w:spacing w:after="0"/>
        <w:ind w:firstLine="708"/>
        <w:jc w:val="both"/>
        <w:rPr>
          <w:rFonts w:ascii="Times New Roman" w:hAnsi="Times New Roman"/>
          <w:sz w:val="28"/>
          <w:szCs w:val="28"/>
        </w:rPr>
      </w:pPr>
      <w:r w:rsidRPr="00E05640">
        <w:rPr>
          <w:rFonts w:ascii="Times New Roman" w:hAnsi="Times New Roman"/>
          <w:sz w:val="28"/>
          <w:szCs w:val="28"/>
        </w:rPr>
        <w:t xml:space="preserve"> 5. В звітному періоді проводилась перевірка Головним управлінням Пенсійного фонду України у Волинській області щодо своєчасності використання коштів Пенсійного фонду України. Порушень не виявлено. </w:t>
      </w:r>
    </w:p>
    <w:p w:rsidR="00314D1E" w:rsidRPr="002C0442" w:rsidRDefault="002C0442" w:rsidP="00363FFE">
      <w:pPr>
        <w:shd w:val="clear" w:color="auto" w:fill="FFFFFF" w:themeFill="background1"/>
        <w:spacing w:after="0"/>
        <w:ind w:firstLine="708"/>
        <w:jc w:val="both"/>
        <w:rPr>
          <w:rFonts w:ascii="Times New Roman" w:hAnsi="Times New Roman"/>
          <w:color w:val="000000" w:themeColor="text1"/>
          <w:sz w:val="28"/>
          <w:szCs w:val="28"/>
        </w:rPr>
      </w:pPr>
      <w:r w:rsidRPr="002C0442">
        <w:rPr>
          <w:rFonts w:ascii="Times New Roman" w:hAnsi="Times New Roman"/>
          <w:color w:val="000000" w:themeColor="text1"/>
          <w:sz w:val="28"/>
          <w:szCs w:val="28"/>
        </w:rPr>
        <w:t xml:space="preserve">Також у березні </w:t>
      </w:r>
      <w:r w:rsidR="00B85217" w:rsidRPr="002C0442">
        <w:rPr>
          <w:rFonts w:ascii="Times New Roman" w:hAnsi="Times New Roman"/>
          <w:color w:val="000000" w:themeColor="text1"/>
          <w:sz w:val="28"/>
          <w:szCs w:val="28"/>
        </w:rPr>
        <w:t xml:space="preserve"> місяці 2025</w:t>
      </w:r>
      <w:r w:rsidR="00E05640" w:rsidRPr="002C0442">
        <w:rPr>
          <w:rFonts w:ascii="Times New Roman" w:hAnsi="Times New Roman"/>
          <w:color w:val="000000" w:themeColor="text1"/>
          <w:sz w:val="28"/>
          <w:szCs w:val="28"/>
        </w:rPr>
        <w:t xml:space="preserve"> року</w:t>
      </w:r>
      <w:r w:rsidRPr="002C0442">
        <w:rPr>
          <w:rFonts w:ascii="Times New Roman" w:hAnsi="Times New Roman"/>
          <w:color w:val="000000" w:themeColor="text1"/>
          <w:sz w:val="28"/>
          <w:szCs w:val="28"/>
        </w:rPr>
        <w:t xml:space="preserve">  представниками Уповноваженого Верховної Ради України у Волинській області</w:t>
      </w:r>
      <w:r>
        <w:rPr>
          <w:rFonts w:ascii="Times New Roman" w:hAnsi="Times New Roman"/>
          <w:color w:val="000000" w:themeColor="text1"/>
          <w:sz w:val="28"/>
          <w:szCs w:val="28"/>
        </w:rPr>
        <w:t xml:space="preserve"> було проведено перевірку в </w:t>
      </w:r>
      <w:r>
        <w:rPr>
          <w:rFonts w:ascii="Times New Roman" w:hAnsi="Times New Roman"/>
          <w:color w:val="000000" w:themeColor="text1"/>
          <w:sz w:val="28"/>
          <w:szCs w:val="28"/>
        </w:rPr>
        <w:lastRenderedPageBreak/>
        <w:t>стаціонарному відділені для постійного проживання</w:t>
      </w:r>
      <w:r w:rsidR="00E05640" w:rsidRPr="002C0442">
        <w:rPr>
          <w:rFonts w:ascii="Times New Roman" w:hAnsi="Times New Roman"/>
          <w:color w:val="000000" w:themeColor="text1"/>
          <w:sz w:val="28"/>
          <w:szCs w:val="28"/>
        </w:rPr>
        <w:t>. Виявлені порушення усунуто. (Додаток 3).</w:t>
      </w:r>
    </w:p>
    <w:p w:rsidR="00314D1E" w:rsidRDefault="00E05640" w:rsidP="00314D1E">
      <w:pPr>
        <w:spacing w:after="0"/>
        <w:ind w:firstLine="708"/>
        <w:jc w:val="both"/>
        <w:rPr>
          <w:rFonts w:ascii="Times New Roman" w:hAnsi="Times New Roman"/>
          <w:sz w:val="28"/>
          <w:szCs w:val="28"/>
        </w:rPr>
      </w:pPr>
      <w:r w:rsidRPr="00E05640">
        <w:rPr>
          <w:rFonts w:ascii="Times New Roman" w:hAnsi="Times New Roman"/>
          <w:sz w:val="28"/>
          <w:szCs w:val="28"/>
        </w:rPr>
        <w:t xml:space="preserve"> Відділенням організації надання адресної натуральної та грош</w:t>
      </w:r>
      <w:r w:rsidR="00B85217">
        <w:rPr>
          <w:rFonts w:ascii="Times New Roman" w:hAnsi="Times New Roman"/>
          <w:sz w:val="28"/>
          <w:szCs w:val="28"/>
        </w:rPr>
        <w:t>ової допомоги обслуговуються 595</w:t>
      </w:r>
      <w:r w:rsidRPr="00E05640">
        <w:rPr>
          <w:rFonts w:ascii="Times New Roman" w:hAnsi="Times New Roman"/>
          <w:sz w:val="28"/>
          <w:szCs w:val="28"/>
        </w:rPr>
        <w:t xml:space="preserve"> громадян похилого віку, в тому числі особи з інвалідністю, інваліди війни, учасники війни, одинокі, ліквідатори аварії на ЧАЕС та </w:t>
      </w:r>
      <w:proofErr w:type="spellStart"/>
      <w:r w:rsidRPr="00E05640">
        <w:rPr>
          <w:rFonts w:ascii="Times New Roman" w:hAnsi="Times New Roman"/>
          <w:sz w:val="28"/>
          <w:szCs w:val="28"/>
        </w:rPr>
        <w:t>вдови</w:t>
      </w:r>
      <w:proofErr w:type="spellEnd"/>
      <w:r w:rsidRPr="00E05640">
        <w:rPr>
          <w:rFonts w:ascii="Times New Roman" w:hAnsi="Times New Roman"/>
          <w:sz w:val="28"/>
          <w:szCs w:val="28"/>
        </w:rPr>
        <w:t xml:space="preserve">. Надаються перукарські, швейні послуги (дрібний ремонт одягу), на платній та безоплатній основі, дрібний ремонт житла. </w:t>
      </w:r>
    </w:p>
    <w:p w:rsidR="00314D1E" w:rsidRDefault="00E05640" w:rsidP="00314D1E">
      <w:pPr>
        <w:spacing w:after="0"/>
        <w:ind w:firstLine="708"/>
        <w:jc w:val="both"/>
        <w:rPr>
          <w:rFonts w:ascii="Times New Roman" w:hAnsi="Times New Roman"/>
          <w:sz w:val="28"/>
          <w:szCs w:val="28"/>
        </w:rPr>
      </w:pPr>
      <w:r w:rsidRPr="00E05640">
        <w:rPr>
          <w:rFonts w:ascii="Times New Roman" w:hAnsi="Times New Roman"/>
          <w:sz w:val="28"/>
          <w:szCs w:val="28"/>
        </w:rPr>
        <w:t>Також соціальним робітни</w:t>
      </w:r>
      <w:r w:rsidR="00C05639">
        <w:rPr>
          <w:rFonts w:ascii="Times New Roman" w:hAnsi="Times New Roman"/>
          <w:sz w:val="28"/>
          <w:szCs w:val="28"/>
        </w:rPr>
        <w:t>ком даного відділення надано 12</w:t>
      </w:r>
      <w:r w:rsidRPr="00E05640">
        <w:rPr>
          <w:rFonts w:ascii="Times New Roman" w:hAnsi="Times New Roman"/>
          <w:sz w:val="28"/>
          <w:szCs w:val="28"/>
        </w:rPr>
        <w:t>1</w:t>
      </w:r>
      <w:r w:rsidR="00C05639">
        <w:rPr>
          <w:rFonts w:ascii="Times New Roman" w:hAnsi="Times New Roman"/>
          <w:sz w:val="28"/>
          <w:szCs w:val="28"/>
        </w:rPr>
        <w:t>5</w:t>
      </w:r>
      <w:r w:rsidR="00283338">
        <w:rPr>
          <w:rFonts w:ascii="Times New Roman" w:hAnsi="Times New Roman"/>
          <w:sz w:val="28"/>
          <w:szCs w:val="28"/>
        </w:rPr>
        <w:t xml:space="preserve"> послуг</w:t>
      </w:r>
      <w:r w:rsidRPr="00E05640">
        <w:rPr>
          <w:rFonts w:ascii="Times New Roman" w:hAnsi="Times New Roman"/>
          <w:sz w:val="28"/>
          <w:szCs w:val="28"/>
        </w:rPr>
        <w:t xml:space="preserve"> (рубання і розпилювання дров, обробіток присадибної ділянки, упорядкування подвір’я, зовнішні та внутрішні ремонтні роботи). </w:t>
      </w:r>
    </w:p>
    <w:p w:rsidR="00314D1E" w:rsidRDefault="00E05640" w:rsidP="00314D1E">
      <w:pPr>
        <w:spacing w:after="0"/>
        <w:ind w:firstLine="708"/>
        <w:jc w:val="both"/>
        <w:rPr>
          <w:rFonts w:ascii="Times New Roman" w:hAnsi="Times New Roman"/>
          <w:sz w:val="28"/>
          <w:szCs w:val="28"/>
        </w:rPr>
      </w:pPr>
      <w:r w:rsidRPr="00E05640">
        <w:rPr>
          <w:rFonts w:ascii="Times New Roman" w:hAnsi="Times New Roman"/>
          <w:sz w:val="28"/>
          <w:szCs w:val="28"/>
        </w:rPr>
        <w:t>Згідно «Програми соціального захисту окремих категорій мешканців Ковельської місько</w:t>
      </w:r>
      <w:r w:rsidR="00314D1E">
        <w:rPr>
          <w:rFonts w:ascii="Times New Roman" w:hAnsi="Times New Roman"/>
          <w:sz w:val="28"/>
          <w:szCs w:val="28"/>
        </w:rPr>
        <w:t>ї територіальної громади на 2025</w:t>
      </w:r>
      <w:r w:rsidRPr="00E05640">
        <w:rPr>
          <w:rFonts w:ascii="Times New Roman" w:hAnsi="Times New Roman"/>
          <w:sz w:val="28"/>
          <w:szCs w:val="28"/>
        </w:rPr>
        <w:t xml:space="preserve"> рік» </w:t>
      </w:r>
      <w:proofErr w:type="spellStart"/>
      <w:r w:rsidRPr="00E05640">
        <w:rPr>
          <w:rFonts w:ascii="Times New Roman" w:hAnsi="Times New Roman"/>
          <w:sz w:val="28"/>
          <w:szCs w:val="28"/>
        </w:rPr>
        <w:t>виплачено</w:t>
      </w:r>
      <w:proofErr w:type="spellEnd"/>
      <w:r w:rsidRPr="00E05640">
        <w:rPr>
          <w:rFonts w:ascii="Times New Roman" w:hAnsi="Times New Roman"/>
          <w:sz w:val="28"/>
          <w:szCs w:val="28"/>
        </w:rPr>
        <w:t xml:space="preserve"> матеріальну допомогу: </w:t>
      </w:r>
    </w:p>
    <w:p w:rsidR="00314D1E" w:rsidRDefault="00E05640" w:rsidP="00314D1E">
      <w:pPr>
        <w:spacing w:after="0"/>
        <w:ind w:firstLine="708"/>
        <w:jc w:val="both"/>
        <w:rPr>
          <w:rFonts w:ascii="Times New Roman" w:hAnsi="Times New Roman"/>
          <w:sz w:val="28"/>
          <w:szCs w:val="28"/>
        </w:rPr>
      </w:pPr>
      <w:r w:rsidRPr="00E05640">
        <w:rPr>
          <w:rFonts w:ascii="Times New Roman" w:hAnsi="Times New Roman"/>
          <w:sz w:val="28"/>
          <w:szCs w:val="28"/>
        </w:rPr>
        <w:t>- на лікування і підтримку тих, хто перебуває у складних життєвих обста</w:t>
      </w:r>
      <w:r w:rsidR="00630F20">
        <w:rPr>
          <w:rFonts w:ascii="Times New Roman" w:hAnsi="Times New Roman"/>
          <w:sz w:val="28"/>
          <w:szCs w:val="28"/>
        </w:rPr>
        <w:t>винах - 897</w:t>
      </w:r>
      <w:r w:rsidRPr="00E05640">
        <w:rPr>
          <w:rFonts w:ascii="Times New Roman" w:hAnsi="Times New Roman"/>
          <w:sz w:val="28"/>
          <w:szCs w:val="28"/>
        </w:rPr>
        <w:t xml:space="preserve"> </w:t>
      </w:r>
      <w:proofErr w:type="spellStart"/>
      <w:r w:rsidRPr="00E05640">
        <w:rPr>
          <w:rFonts w:ascii="Times New Roman" w:hAnsi="Times New Roman"/>
          <w:sz w:val="28"/>
          <w:szCs w:val="28"/>
        </w:rPr>
        <w:t>чол</w:t>
      </w:r>
      <w:proofErr w:type="spellEnd"/>
      <w:r w:rsidRPr="00E05640">
        <w:rPr>
          <w:rFonts w:ascii="Times New Roman" w:hAnsi="Times New Roman"/>
          <w:sz w:val="28"/>
          <w:szCs w:val="28"/>
        </w:rPr>
        <w:t>. на суму 6</w:t>
      </w:r>
      <w:r w:rsidR="00630F20">
        <w:rPr>
          <w:rFonts w:ascii="Times New Roman" w:hAnsi="Times New Roman"/>
          <w:sz w:val="28"/>
          <w:szCs w:val="28"/>
        </w:rPr>
        <w:t>7</w:t>
      </w:r>
      <w:r w:rsidRPr="00E05640">
        <w:rPr>
          <w:rFonts w:ascii="Times New Roman" w:hAnsi="Times New Roman"/>
          <w:sz w:val="28"/>
          <w:szCs w:val="28"/>
        </w:rPr>
        <w:t>5</w:t>
      </w:r>
      <w:r w:rsidR="00630F20">
        <w:rPr>
          <w:rFonts w:ascii="Times New Roman" w:hAnsi="Times New Roman"/>
          <w:sz w:val="28"/>
          <w:szCs w:val="28"/>
        </w:rPr>
        <w:t xml:space="preserve"> 1</w:t>
      </w:r>
      <w:r w:rsidRPr="00E05640">
        <w:rPr>
          <w:rFonts w:ascii="Times New Roman" w:hAnsi="Times New Roman"/>
          <w:sz w:val="28"/>
          <w:szCs w:val="28"/>
        </w:rPr>
        <w:t xml:space="preserve">00 грн..; </w:t>
      </w:r>
    </w:p>
    <w:p w:rsidR="00314D1E" w:rsidRDefault="00E05640" w:rsidP="00314D1E">
      <w:pPr>
        <w:spacing w:after="0"/>
        <w:ind w:firstLine="708"/>
        <w:jc w:val="both"/>
        <w:rPr>
          <w:rFonts w:ascii="Times New Roman" w:hAnsi="Times New Roman"/>
          <w:sz w:val="28"/>
          <w:szCs w:val="28"/>
        </w:rPr>
      </w:pPr>
      <w:r w:rsidRPr="00E05640">
        <w:rPr>
          <w:rFonts w:ascii="Times New Roman" w:hAnsi="Times New Roman"/>
          <w:sz w:val="28"/>
          <w:szCs w:val="28"/>
        </w:rPr>
        <w:t xml:space="preserve">- цільову матеріальну допомогу на лікування осіб </w:t>
      </w:r>
      <w:r w:rsidR="00630F20">
        <w:rPr>
          <w:rFonts w:ascii="Times New Roman" w:hAnsi="Times New Roman"/>
          <w:sz w:val="28"/>
          <w:szCs w:val="28"/>
        </w:rPr>
        <w:t>з рідкісними захворюваннями – 12</w:t>
      </w:r>
      <w:r w:rsidRPr="00E05640">
        <w:rPr>
          <w:rFonts w:ascii="Times New Roman" w:hAnsi="Times New Roman"/>
          <w:sz w:val="28"/>
          <w:szCs w:val="28"/>
        </w:rPr>
        <w:t xml:space="preserve"> </w:t>
      </w:r>
      <w:proofErr w:type="spellStart"/>
      <w:r w:rsidRPr="00E05640">
        <w:rPr>
          <w:rFonts w:ascii="Times New Roman" w:hAnsi="Times New Roman"/>
          <w:sz w:val="28"/>
          <w:szCs w:val="28"/>
        </w:rPr>
        <w:t>чол</w:t>
      </w:r>
      <w:proofErr w:type="spellEnd"/>
      <w:r w:rsidRPr="00E05640">
        <w:rPr>
          <w:rFonts w:ascii="Times New Roman" w:hAnsi="Times New Roman"/>
          <w:sz w:val="28"/>
          <w:szCs w:val="28"/>
        </w:rPr>
        <w:t>. – 1</w:t>
      </w:r>
      <w:r w:rsidR="00630F20">
        <w:rPr>
          <w:rFonts w:ascii="Times New Roman" w:hAnsi="Times New Roman"/>
          <w:sz w:val="28"/>
          <w:szCs w:val="28"/>
        </w:rPr>
        <w:t xml:space="preserve">430 </w:t>
      </w:r>
      <w:r w:rsidRPr="00E05640">
        <w:rPr>
          <w:rFonts w:ascii="Times New Roman" w:hAnsi="Times New Roman"/>
          <w:sz w:val="28"/>
          <w:szCs w:val="28"/>
        </w:rPr>
        <w:t xml:space="preserve">000 грн.; </w:t>
      </w:r>
    </w:p>
    <w:p w:rsidR="00314D1E" w:rsidRDefault="00E05640" w:rsidP="00314D1E">
      <w:pPr>
        <w:spacing w:after="0"/>
        <w:ind w:firstLine="708"/>
        <w:jc w:val="both"/>
        <w:rPr>
          <w:rFonts w:ascii="Times New Roman" w:hAnsi="Times New Roman"/>
          <w:sz w:val="28"/>
          <w:szCs w:val="28"/>
        </w:rPr>
      </w:pPr>
      <w:r w:rsidRPr="00E05640">
        <w:rPr>
          <w:rFonts w:ascii="Times New Roman" w:hAnsi="Times New Roman"/>
          <w:sz w:val="28"/>
          <w:szCs w:val="28"/>
        </w:rPr>
        <w:t>- на лі</w:t>
      </w:r>
      <w:r w:rsidR="00630F20">
        <w:rPr>
          <w:rFonts w:ascii="Times New Roman" w:hAnsi="Times New Roman"/>
          <w:sz w:val="28"/>
          <w:szCs w:val="28"/>
        </w:rPr>
        <w:t>кування дітей, хворих на ДЦП – 11</w:t>
      </w:r>
      <w:r w:rsidRPr="00E05640">
        <w:rPr>
          <w:rFonts w:ascii="Times New Roman" w:hAnsi="Times New Roman"/>
          <w:sz w:val="28"/>
          <w:szCs w:val="28"/>
        </w:rPr>
        <w:t xml:space="preserve"> </w:t>
      </w:r>
      <w:proofErr w:type="spellStart"/>
      <w:r w:rsidRPr="00E05640">
        <w:rPr>
          <w:rFonts w:ascii="Times New Roman" w:hAnsi="Times New Roman"/>
          <w:sz w:val="28"/>
          <w:szCs w:val="28"/>
        </w:rPr>
        <w:t>чол</w:t>
      </w:r>
      <w:proofErr w:type="spellEnd"/>
      <w:r w:rsidRPr="00E05640">
        <w:rPr>
          <w:rFonts w:ascii="Times New Roman" w:hAnsi="Times New Roman"/>
          <w:sz w:val="28"/>
          <w:szCs w:val="28"/>
        </w:rPr>
        <w:t xml:space="preserve">. – </w:t>
      </w:r>
      <w:r w:rsidR="00630F20">
        <w:rPr>
          <w:rFonts w:ascii="Times New Roman" w:hAnsi="Times New Roman"/>
          <w:sz w:val="28"/>
          <w:szCs w:val="28"/>
        </w:rPr>
        <w:t>6</w:t>
      </w:r>
      <w:r w:rsidRPr="00E05640">
        <w:rPr>
          <w:rFonts w:ascii="Times New Roman" w:hAnsi="Times New Roman"/>
          <w:sz w:val="28"/>
          <w:szCs w:val="28"/>
        </w:rPr>
        <w:t>0</w:t>
      </w:r>
      <w:r w:rsidR="00630F20">
        <w:rPr>
          <w:rFonts w:ascii="Times New Roman" w:hAnsi="Times New Roman"/>
          <w:sz w:val="28"/>
          <w:szCs w:val="28"/>
        </w:rPr>
        <w:t xml:space="preserve"> </w:t>
      </w:r>
      <w:r w:rsidRPr="00E05640">
        <w:rPr>
          <w:rFonts w:ascii="Times New Roman" w:hAnsi="Times New Roman"/>
          <w:sz w:val="28"/>
          <w:szCs w:val="28"/>
        </w:rPr>
        <w:t xml:space="preserve">000 грн.; </w:t>
      </w:r>
    </w:p>
    <w:p w:rsidR="00314D1E" w:rsidRDefault="00E05640" w:rsidP="00314D1E">
      <w:pPr>
        <w:spacing w:after="0"/>
        <w:ind w:firstLine="708"/>
        <w:jc w:val="both"/>
        <w:rPr>
          <w:rFonts w:ascii="Times New Roman" w:hAnsi="Times New Roman"/>
          <w:sz w:val="28"/>
          <w:szCs w:val="28"/>
        </w:rPr>
      </w:pPr>
      <w:r w:rsidRPr="00E05640">
        <w:rPr>
          <w:rFonts w:ascii="Times New Roman" w:hAnsi="Times New Roman"/>
          <w:sz w:val="28"/>
          <w:szCs w:val="28"/>
        </w:rPr>
        <w:t>- хворим н</w:t>
      </w:r>
      <w:r w:rsidR="00630F20">
        <w:rPr>
          <w:rFonts w:ascii="Times New Roman" w:hAnsi="Times New Roman"/>
          <w:sz w:val="28"/>
          <w:szCs w:val="28"/>
        </w:rPr>
        <w:t>а онкологічні захворювання – 152</w:t>
      </w:r>
      <w:r w:rsidRPr="00E05640">
        <w:rPr>
          <w:rFonts w:ascii="Times New Roman" w:hAnsi="Times New Roman"/>
          <w:sz w:val="28"/>
          <w:szCs w:val="28"/>
        </w:rPr>
        <w:t xml:space="preserve"> </w:t>
      </w:r>
      <w:proofErr w:type="spellStart"/>
      <w:r w:rsidRPr="00E05640">
        <w:rPr>
          <w:rFonts w:ascii="Times New Roman" w:hAnsi="Times New Roman"/>
          <w:sz w:val="28"/>
          <w:szCs w:val="28"/>
        </w:rPr>
        <w:t>чол</w:t>
      </w:r>
      <w:proofErr w:type="spellEnd"/>
      <w:r w:rsidRPr="00E05640">
        <w:rPr>
          <w:rFonts w:ascii="Times New Roman" w:hAnsi="Times New Roman"/>
          <w:sz w:val="28"/>
          <w:szCs w:val="28"/>
        </w:rPr>
        <w:t>. – 75</w:t>
      </w:r>
      <w:r w:rsidR="00630F20">
        <w:rPr>
          <w:rFonts w:ascii="Times New Roman" w:hAnsi="Times New Roman"/>
          <w:sz w:val="28"/>
          <w:szCs w:val="28"/>
        </w:rPr>
        <w:t>7 0</w:t>
      </w:r>
      <w:r w:rsidRPr="00E05640">
        <w:rPr>
          <w:rFonts w:ascii="Times New Roman" w:hAnsi="Times New Roman"/>
          <w:sz w:val="28"/>
          <w:szCs w:val="28"/>
        </w:rPr>
        <w:t xml:space="preserve">00 грн.; </w:t>
      </w:r>
    </w:p>
    <w:p w:rsidR="00314D1E" w:rsidRDefault="00E05640" w:rsidP="00314D1E">
      <w:pPr>
        <w:spacing w:after="0"/>
        <w:ind w:firstLine="708"/>
        <w:jc w:val="both"/>
        <w:rPr>
          <w:rFonts w:ascii="Times New Roman" w:hAnsi="Times New Roman"/>
          <w:sz w:val="28"/>
          <w:szCs w:val="28"/>
        </w:rPr>
      </w:pPr>
      <w:r w:rsidRPr="00E05640">
        <w:rPr>
          <w:rFonts w:ascii="Times New Roman" w:hAnsi="Times New Roman"/>
          <w:sz w:val="28"/>
          <w:szCs w:val="28"/>
        </w:rPr>
        <w:t>- компенсацію по</w:t>
      </w:r>
      <w:r w:rsidR="00630F20">
        <w:rPr>
          <w:rFonts w:ascii="Times New Roman" w:hAnsi="Times New Roman"/>
          <w:sz w:val="28"/>
          <w:szCs w:val="28"/>
        </w:rPr>
        <w:t xml:space="preserve">терпілим від стихійного лиха – 4 </w:t>
      </w:r>
      <w:proofErr w:type="spellStart"/>
      <w:r w:rsidR="00630F20">
        <w:rPr>
          <w:rFonts w:ascii="Times New Roman" w:hAnsi="Times New Roman"/>
          <w:sz w:val="28"/>
          <w:szCs w:val="28"/>
        </w:rPr>
        <w:t>чол</w:t>
      </w:r>
      <w:proofErr w:type="spellEnd"/>
      <w:r w:rsidR="00630F20">
        <w:rPr>
          <w:rFonts w:ascii="Times New Roman" w:hAnsi="Times New Roman"/>
          <w:sz w:val="28"/>
          <w:szCs w:val="28"/>
        </w:rPr>
        <w:t>. – 19 190</w:t>
      </w:r>
      <w:r w:rsidRPr="00E05640">
        <w:rPr>
          <w:rFonts w:ascii="Times New Roman" w:hAnsi="Times New Roman"/>
          <w:sz w:val="28"/>
          <w:szCs w:val="28"/>
        </w:rPr>
        <w:t xml:space="preserve"> грн.; </w:t>
      </w:r>
    </w:p>
    <w:p w:rsidR="00314D1E" w:rsidRDefault="00E05640" w:rsidP="00314D1E">
      <w:pPr>
        <w:spacing w:after="0"/>
        <w:ind w:firstLine="708"/>
        <w:jc w:val="both"/>
        <w:rPr>
          <w:rFonts w:ascii="Times New Roman" w:hAnsi="Times New Roman"/>
          <w:sz w:val="28"/>
          <w:szCs w:val="28"/>
        </w:rPr>
      </w:pPr>
      <w:r w:rsidRPr="00E05640">
        <w:rPr>
          <w:rFonts w:ascii="Times New Roman" w:hAnsi="Times New Roman"/>
          <w:sz w:val="28"/>
          <w:szCs w:val="28"/>
        </w:rPr>
        <w:t>- цільова матері</w:t>
      </w:r>
      <w:r w:rsidR="00630F20">
        <w:rPr>
          <w:rFonts w:ascii="Times New Roman" w:hAnsi="Times New Roman"/>
          <w:sz w:val="28"/>
          <w:szCs w:val="28"/>
        </w:rPr>
        <w:t xml:space="preserve">альна допомога на лікування – 1 </w:t>
      </w:r>
      <w:proofErr w:type="spellStart"/>
      <w:r w:rsidRPr="00E05640">
        <w:rPr>
          <w:rFonts w:ascii="Times New Roman" w:hAnsi="Times New Roman"/>
          <w:sz w:val="28"/>
          <w:szCs w:val="28"/>
        </w:rPr>
        <w:t>чол</w:t>
      </w:r>
      <w:proofErr w:type="spellEnd"/>
      <w:r w:rsidRPr="00E05640">
        <w:rPr>
          <w:rFonts w:ascii="Times New Roman" w:hAnsi="Times New Roman"/>
          <w:sz w:val="28"/>
          <w:szCs w:val="28"/>
        </w:rPr>
        <w:t xml:space="preserve">. – </w:t>
      </w:r>
      <w:r w:rsidR="00630F20">
        <w:rPr>
          <w:rFonts w:ascii="Times New Roman" w:hAnsi="Times New Roman"/>
          <w:sz w:val="28"/>
          <w:szCs w:val="28"/>
        </w:rPr>
        <w:t xml:space="preserve">5 </w:t>
      </w:r>
      <w:r w:rsidRPr="00E05640">
        <w:rPr>
          <w:rFonts w:ascii="Times New Roman" w:hAnsi="Times New Roman"/>
          <w:sz w:val="28"/>
          <w:szCs w:val="28"/>
        </w:rPr>
        <w:t xml:space="preserve">000 грн. </w:t>
      </w:r>
    </w:p>
    <w:p w:rsidR="00314D1E" w:rsidRDefault="00E05640" w:rsidP="00314D1E">
      <w:pPr>
        <w:spacing w:after="0"/>
        <w:ind w:firstLine="708"/>
        <w:jc w:val="both"/>
        <w:rPr>
          <w:rFonts w:ascii="Times New Roman" w:hAnsi="Times New Roman"/>
          <w:sz w:val="28"/>
          <w:szCs w:val="28"/>
        </w:rPr>
      </w:pPr>
      <w:r w:rsidRPr="00E05640">
        <w:rPr>
          <w:rFonts w:ascii="Times New Roman" w:hAnsi="Times New Roman"/>
          <w:sz w:val="28"/>
          <w:szCs w:val="28"/>
        </w:rPr>
        <w:t xml:space="preserve">Відповідно до «Програми соціальної підтримки сімей загиблих військовослужбовців, поранених і зниклих безвісти осіб, які брали участь в АТО, ООС та захисті Батьківщини від збройної агресії російської федерації проти України на 2022-2024 роки» матеріальну допомогу </w:t>
      </w:r>
      <w:proofErr w:type="spellStart"/>
      <w:r w:rsidRPr="00E05640">
        <w:rPr>
          <w:rFonts w:ascii="Times New Roman" w:hAnsi="Times New Roman"/>
          <w:sz w:val="28"/>
          <w:szCs w:val="28"/>
        </w:rPr>
        <w:t>виплачено</w:t>
      </w:r>
      <w:proofErr w:type="spellEnd"/>
      <w:r w:rsidRPr="00E05640">
        <w:rPr>
          <w:rFonts w:ascii="Times New Roman" w:hAnsi="Times New Roman"/>
          <w:sz w:val="28"/>
          <w:szCs w:val="28"/>
        </w:rPr>
        <w:t>:</w:t>
      </w:r>
    </w:p>
    <w:p w:rsidR="00314D1E" w:rsidRDefault="00E05640" w:rsidP="00314D1E">
      <w:pPr>
        <w:spacing w:after="0"/>
        <w:ind w:firstLine="708"/>
        <w:jc w:val="both"/>
        <w:rPr>
          <w:rFonts w:ascii="Times New Roman" w:hAnsi="Times New Roman"/>
          <w:sz w:val="28"/>
          <w:szCs w:val="28"/>
        </w:rPr>
      </w:pPr>
      <w:r w:rsidRPr="00E05640">
        <w:rPr>
          <w:rFonts w:ascii="Times New Roman" w:hAnsi="Times New Roman"/>
          <w:sz w:val="28"/>
          <w:szCs w:val="28"/>
        </w:rPr>
        <w:t xml:space="preserve"> - учасникам АТО, ООС і військовослужбовцям, які брали безпо</w:t>
      </w:r>
      <w:r w:rsidR="00630F20">
        <w:rPr>
          <w:rFonts w:ascii="Times New Roman" w:hAnsi="Times New Roman"/>
          <w:sz w:val="28"/>
          <w:szCs w:val="28"/>
        </w:rPr>
        <w:t xml:space="preserve">середню участь у війні з </w:t>
      </w:r>
      <w:proofErr w:type="spellStart"/>
      <w:r w:rsidR="00630F20">
        <w:rPr>
          <w:rFonts w:ascii="Times New Roman" w:hAnsi="Times New Roman"/>
          <w:sz w:val="28"/>
          <w:szCs w:val="28"/>
        </w:rPr>
        <w:t>рф</w:t>
      </w:r>
      <w:proofErr w:type="spellEnd"/>
      <w:r w:rsidR="00630F20">
        <w:rPr>
          <w:rFonts w:ascii="Times New Roman" w:hAnsi="Times New Roman"/>
          <w:sz w:val="28"/>
          <w:szCs w:val="28"/>
        </w:rPr>
        <w:t xml:space="preserve"> – 11</w:t>
      </w:r>
      <w:r w:rsidRPr="00E05640">
        <w:rPr>
          <w:rFonts w:ascii="Times New Roman" w:hAnsi="Times New Roman"/>
          <w:sz w:val="28"/>
          <w:szCs w:val="28"/>
        </w:rPr>
        <w:t xml:space="preserve"> </w:t>
      </w:r>
      <w:proofErr w:type="spellStart"/>
      <w:r w:rsidRPr="00E05640">
        <w:rPr>
          <w:rFonts w:ascii="Times New Roman" w:hAnsi="Times New Roman"/>
          <w:sz w:val="28"/>
          <w:szCs w:val="28"/>
        </w:rPr>
        <w:t>чол</w:t>
      </w:r>
      <w:proofErr w:type="spellEnd"/>
      <w:r w:rsidRPr="00E05640">
        <w:rPr>
          <w:rFonts w:ascii="Times New Roman" w:hAnsi="Times New Roman"/>
          <w:sz w:val="28"/>
          <w:szCs w:val="28"/>
        </w:rPr>
        <w:t xml:space="preserve">. </w:t>
      </w:r>
      <w:r w:rsidR="00630F20">
        <w:rPr>
          <w:rFonts w:ascii="Times New Roman" w:hAnsi="Times New Roman"/>
          <w:sz w:val="28"/>
          <w:szCs w:val="28"/>
        </w:rPr>
        <w:t>–</w:t>
      </w:r>
      <w:r w:rsidRPr="00E05640">
        <w:rPr>
          <w:rFonts w:ascii="Times New Roman" w:hAnsi="Times New Roman"/>
          <w:sz w:val="28"/>
          <w:szCs w:val="28"/>
        </w:rPr>
        <w:t xml:space="preserve"> </w:t>
      </w:r>
      <w:r w:rsidR="00630F20">
        <w:rPr>
          <w:rFonts w:ascii="Times New Roman" w:hAnsi="Times New Roman"/>
          <w:sz w:val="28"/>
          <w:szCs w:val="28"/>
        </w:rPr>
        <w:t>15 0</w:t>
      </w:r>
      <w:r w:rsidRPr="00E05640">
        <w:rPr>
          <w:rFonts w:ascii="Times New Roman" w:hAnsi="Times New Roman"/>
          <w:sz w:val="28"/>
          <w:szCs w:val="28"/>
        </w:rPr>
        <w:t>00 грн.;</w:t>
      </w:r>
    </w:p>
    <w:p w:rsidR="00314D1E" w:rsidRDefault="00E05640" w:rsidP="00314D1E">
      <w:pPr>
        <w:spacing w:after="0"/>
        <w:ind w:firstLine="708"/>
        <w:jc w:val="both"/>
        <w:rPr>
          <w:rFonts w:ascii="Times New Roman" w:hAnsi="Times New Roman"/>
          <w:sz w:val="28"/>
          <w:szCs w:val="28"/>
        </w:rPr>
      </w:pPr>
      <w:r w:rsidRPr="00E05640">
        <w:rPr>
          <w:rFonts w:ascii="Times New Roman" w:hAnsi="Times New Roman"/>
          <w:sz w:val="28"/>
          <w:szCs w:val="28"/>
        </w:rPr>
        <w:t xml:space="preserve"> - пораненим військовослужбовцям, які брали безпосередню участь </w:t>
      </w:r>
      <w:r w:rsidR="00630F20">
        <w:rPr>
          <w:rFonts w:ascii="Times New Roman" w:hAnsi="Times New Roman"/>
          <w:sz w:val="28"/>
          <w:szCs w:val="28"/>
        </w:rPr>
        <w:t xml:space="preserve">у збройному конфлікті з </w:t>
      </w:r>
      <w:proofErr w:type="spellStart"/>
      <w:r w:rsidR="00630F20">
        <w:rPr>
          <w:rFonts w:ascii="Times New Roman" w:hAnsi="Times New Roman"/>
          <w:sz w:val="28"/>
          <w:szCs w:val="28"/>
        </w:rPr>
        <w:t>рф</w:t>
      </w:r>
      <w:proofErr w:type="spellEnd"/>
      <w:r w:rsidR="00630F20">
        <w:rPr>
          <w:rFonts w:ascii="Times New Roman" w:hAnsi="Times New Roman"/>
          <w:sz w:val="28"/>
          <w:szCs w:val="28"/>
        </w:rPr>
        <w:t xml:space="preserve"> – 22</w:t>
      </w:r>
      <w:r w:rsidRPr="00E05640">
        <w:rPr>
          <w:rFonts w:ascii="Times New Roman" w:hAnsi="Times New Roman"/>
          <w:sz w:val="28"/>
          <w:szCs w:val="28"/>
        </w:rPr>
        <w:t xml:space="preserve"> </w:t>
      </w:r>
      <w:proofErr w:type="spellStart"/>
      <w:r w:rsidRPr="00E05640">
        <w:rPr>
          <w:rFonts w:ascii="Times New Roman" w:hAnsi="Times New Roman"/>
          <w:sz w:val="28"/>
          <w:szCs w:val="28"/>
        </w:rPr>
        <w:t>чол</w:t>
      </w:r>
      <w:proofErr w:type="spellEnd"/>
      <w:r w:rsidRPr="00E05640">
        <w:rPr>
          <w:rFonts w:ascii="Times New Roman" w:hAnsi="Times New Roman"/>
          <w:sz w:val="28"/>
          <w:szCs w:val="28"/>
        </w:rPr>
        <w:t>. – 9</w:t>
      </w:r>
      <w:r w:rsidR="00630F20">
        <w:rPr>
          <w:rFonts w:ascii="Times New Roman" w:hAnsi="Times New Roman"/>
          <w:sz w:val="28"/>
          <w:szCs w:val="28"/>
        </w:rPr>
        <w:t xml:space="preserve">0 </w:t>
      </w:r>
      <w:r w:rsidRPr="00E05640">
        <w:rPr>
          <w:rFonts w:ascii="Times New Roman" w:hAnsi="Times New Roman"/>
          <w:sz w:val="28"/>
          <w:szCs w:val="28"/>
        </w:rPr>
        <w:t>000 грн.;</w:t>
      </w:r>
    </w:p>
    <w:p w:rsidR="00314D1E" w:rsidRDefault="00E05640" w:rsidP="00314D1E">
      <w:pPr>
        <w:spacing w:after="0"/>
        <w:ind w:firstLine="708"/>
        <w:jc w:val="both"/>
        <w:rPr>
          <w:rFonts w:ascii="Times New Roman" w:hAnsi="Times New Roman"/>
          <w:sz w:val="28"/>
          <w:szCs w:val="28"/>
        </w:rPr>
      </w:pPr>
      <w:r w:rsidRPr="00E05640">
        <w:rPr>
          <w:rFonts w:ascii="Times New Roman" w:hAnsi="Times New Roman"/>
          <w:sz w:val="28"/>
          <w:szCs w:val="28"/>
        </w:rPr>
        <w:t xml:space="preserve"> - сім’ям загиблих у збройному конфлікті внаслідок військов</w:t>
      </w:r>
      <w:r w:rsidR="00630F20">
        <w:rPr>
          <w:rFonts w:ascii="Times New Roman" w:hAnsi="Times New Roman"/>
          <w:sz w:val="28"/>
          <w:szCs w:val="28"/>
        </w:rPr>
        <w:t xml:space="preserve">ої агресії </w:t>
      </w:r>
      <w:proofErr w:type="spellStart"/>
      <w:r w:rsidR="00630F20">
        <w:rPr>
          <w:rFonts w:ascii="Times New Roman" w:hAnsi="Times New Roman"/>
          <w:sz w:val="28"/>
          <w:szCs w:val="28"/>
        </w:rPr>
        <w:t>рф</w:t>
      </w:r>
      <w:proofErr w:type="spellEnd"/>
      <w:r w:rsidR="00630F20">
        <w:rPr>
          <w:rFonts w:ascii="Times New Roman" w:hAnsi="Times New Roman"/>
          <w:sz w:val="28"/>
          <w:szCs w:val="28"/>
        </w:rPr>
        <w:t xml:space="preserve"> проти України – 11</w:t>
      </w:r>
      <w:r w:rsidRPr="00E05640">
        <w:rPr>
          <w:rFonts w:ascii="Times New Roman" w:hAnsi="Times New Roman"/>
          <w:sz w:val="28"/>
          <w:szCs w:val="28"/>
        </w:rPr>
        <w:t xml:space="preserve"> </w:t>
      </w:r>
      <w:proofErr w:type="spellStart"/>
      <w:r w:rsidRPr="00E05640">
        <w:rPr>
          <w:rFonts w:ascii="Times New Roman" w:hAnsi="Times New Roman"/>
          <w:sz w:val="28"/>
          <w:szCs w:val="28"/>
        </w:rPr>
        <w:t>чол</w:t>
      </w:r>
      <w:proofErr w:type="spellEnd"/>
      <w:r w:rsidRPr="00E05640">
        <w:rPr>
          <w:rFonts w:ascii="Times New Roman" w:hAnsi="Times New Roman"/>
          <w:sz w:val="28"/>
          <w:szCs w:val="28"/>
        </w:rPr>
        <w:t xml:space="preserve">. – </w:t>
      </w:r>
      <w:r w:rsidR="00630F20">
        <w:rPr>
          <w:rFonts w:ascii="Times New Roman" w:hAnsi="Times New Roman"/>
          <w:sz w:val="28"/>
          <w:szCs w:val="28"/>
        </w:rPr>
        <w:t xml:space="preserve">110 </w:t>
      </w:r>
      <w:r w:rsidRPr="00E05640">
        <w:rPr>
          <w:rFonts w:ascii="Times New Roman" w:hAnsi="Times New Roman"/>
          <w:sz w:val="28"/>
          <w:szCs w:val="28"/>
        </w:rPr>
        <w:t>000 грн.;</w:t>
      </w:r>
    </w:p>
    <w:p w:rsidR="00314D1E" w:rsidRDefault="00E05640" w:rsidP="00314D1E">
      <w:pPr>
        <w:spacing w:after="0"/>
        <w:ind w:firstLine="708"/>
        <w:jc w:val="both"/>
        <w:rPr>
          <w:rFonts w:ascii="Times New Roman" w:hAnsi="Times New Roman"/>
          <w:sz w:val="28"/>
          <w:szCs w:val="28"/>
        </w:rPr>
      </w:pPr>
      <w:r w:rsidRPr="00E05640">
        <w:rPr>
          <w:rFonts w:ascii="Times New Roman" w:hAnsi="Times New Roman"/>
          <w:sz w:val="28"/>
          <w:szCs w:val="28"/>
        </w:rPr>
        <w:t>- на утримання дітей до 18 років з числа</w:t>
      </w:r>
      <w:r w:rsidR="00630F20">
        <w:rPr>
          <w:rFonts w:ascii="Times New Roman" w:hAnsi="Times New Roman"/>
          <w:sz w:val="28"/>
          <w:szCs w:val="28"/>
        </w:rPr>
        <w:t xml:space="preserve"> сімей мобілізованих до ЗСУ - 13 </w:t>
      </w:r>
      <w:proofErr w:type="spellStart"/>
      <w:r w:rsidR="00630F20">
        <w:rPr>
          <w:rFonts w:ascii="Times New Roman" w:hAnsi="Times New Roman"/>
          <w:sz w:val="28"/>
          <w:szCs w:val="28"/>
        </w:rPr>
        <w:t>чол</w:t>
      </w:r>
      <w:proofErr w:type="spellEnd"/>
      <w:r w:rsidR="00630F20">
        <w:rPr>
          <w:rFonts w:ascii="Times New Roman" w:hAnsi="Times New Roman"/>
          <w:sz w:val="28"/>
          <w:szCs w:val="28"/>
        </w:rPr>
        <w:t xml:space="preserve">. – 190 </w:t>
      </w:r>
      <w:r w:rsidRPr="00E05640">
        <w:rPr>
          <w:rFonts w:ascii="Times New Roman" w:hAnsi="Times New Roman"/>
          <w:sz w:val="28"/>
          <w:szCs w:val="28"/>
        </w:rPr>
        <w:t>000 грн.;</w:t>
      </w:r>
    </w:p>
    <w:p w:rsidR="00314D1E" w:rsidRDefault="00E05640" w:rsidP="00314D1E">
      <w:pPr>
        <w:spacing w:after="0"/>
        <w:ind w:firstLine="708"/>
        <w:jc w:val="both"/>
        <w:rPr>
          <w:rFonts w:ascii="Times New Roman" w:hAnsi="Times New Roman"/>
          <w:sz w:val="28"/>
          <w:szCs w:val="28"/>
        </w:rPr>
      </w:pPr>
      <w:r w:rsidRPr="00E05640">
        <w:rPr>
          <w:rFonts w:ascii="Times New Roman" w:hAnsi="Times New Roman"/>
          <w:sz w:val="28"/>
          <w:szCs w:val="28"/>
        </w:rPr>
        <w:t>- особам, які прийняті на військову службу за конт</w:t>
      </w:r>
      <w:r w:rsidR="00630F20">
        <w:rPr>
          <w:rFonts w:ascii="Times New Roman" w:hAnsi="Times New Roman"/>
          <w:sz w:val="28"/>
          <w:szCs w:val="28"/>
        </w:rPr>
        <w:t xml:space="preserve">рактом – 14 </w:t>
      </w:r>
      <w:proofErr w:type="spellStart"/>
      <w:r w:rsidR="00630F20">
        <w:rPr>
          <w:rFonts w:ascii="Times New Roman" w:hAnsi="Times New Roman"/>
          <w:sz w:val="28"/>
          <w:szCs w:val="28"/>
        </w:rPr>
        <w:t>чол</w:t>
      </w:r>
      <w:proofErr w:type="spellEnd"/>
      <w:r w:rsidR="00630F20">
        <w:rPr>
          <w:rFonts w:ascii="Times New Roman" w:hAnsi="Times New Roman"/>
          <w:sz w:val="28"/>
          <w:szCs w:val="28"/>
        </w:rPr>
        <w:t>. – 98 0</w:t>
      </w:r>
      <w:r w:rsidR="00314D1E">
        <w:rPr>
          <w:rFonts w:ascii="Times New Roman" w:hAnsi="Times New Roman"/>
          <w:sz w:val="28"/>
          <w:szCs w:val="28"/>
        </w:rPr>
        <w:t>00 грн..</w:t>
      </w:r>
    </w:p>
    <w:p w:rsidR="000513D8" w:rsidRDefault="00E05640" w:rsidP="00283338">
      <w:pPr>
        <w:spacing w:after="0"/>
        <w:ind w:firstLine="708"/>
        <w:jc w:val="both"/>
        <w:rPr>
          <w:rFonts w:ascii="Times New Roman" w:hAnsi="Times New Roman"/>
          <w:sz w:val="28"/>
          <w:szCs w:val="28"/>
        </w:rPr>
      </w:pPr>
      <w:r w:rsidRPr="00E05640">
        <w:rPr>
          <w:rFonts w:ascii="Times New Roman" w:hAnsi="Times New Roman"/>
          <w:sz w:val="28"/>
          <w:szCs w:val="28"/>
        </w:rPr>
        <w:t xml:space="preserve">Також за сприяння депутатів міської ради було </w:t>
      </w:r>
      <w:proofErr w:type="spellStart"/>
      <w:r w:rsidRPr="00E05640">
        <w:rPr>
          <w:rFonts w:ascii="Times New Roman" w:hAnsi="Times New Roman"/>
          <w:sz w:val="28"/>
          <w:szCs w:val="28"/>
        </w:rPr>
        <w:t>виплачено</w:t>
      </w:r>
      <w:proofErr w:type="spellEnd"/>
      <w:r w:rsidRPr="00E05640">
        <w:rPr>
          <w:rFonts w:ascii="Times New Roman" w:hAnsi="Times New Roman"/>
          <w:sz w:val="28"/>
          <w:szCs w:val="28"/>
        </w:rPr>
        <w:t xml:space="preserve"> матеріа</w:t>
      </w:r>
      <w:r w:rsidR="00630F20">
        <w:rPr>
          <w:rFonts w:ascii="Times New Roman" w:hAnsi="Times New Roman"/>
          <w:sz w:val="28"/>
          <w:szCs w:val="28"/>
        </w:rPr>
        <w:t>льну допомогу на лікування – 404</w:t>
      </w:r>
      <w:r w:rsidRPr="00E05640">
        <w:rPr>
          <w:rFonts w:ascii="Times New Roman" w:hAnsi="Times New Roman"/>
          <w:sz w:val="28"/>
          <w:szCs w:val="28"/>
        </w:rPr>
        <w:t xml:space="preserve"> </w:t>
      </w:r>
      <w:proofErr w:type="spellStart"/>
      <w:r w:rsidRPr="00E05640">
        <w:rPr>
          <w:rFonts w:ascii="Times New Roman" w:hAnsi="Times New Roman"/>
          <w:sz w:val="28"/>
          <w:szCs w:val="28"/>
        </w:rPr>
        <w:t>чол</w:t>
      </w:r>
      <w:proofErr w:type="spellEnd"/>
      <w:r w:rsidRPr="00E05640">
        <w:rPr>
          <w:rFonts w:ascii="Times New Roman" w:hAnsi="Times New Roman"/>
          <w:sz w:val="28"/>
          <w:szCs w:val="28"/>
        </w:rPr>
        <w:t xml:space="preserve">. – </w:t>
      </w:r>
      <w:r w:rsidR="00630F20">
        <w:rPr>
          <w:rFonts w:ascii="Times New Roman" w:hAnsi="Times New Roman"/>
          <w:sz w:val="28"/>
          <w:szCs w:val="28"/>
        </w:rPr>
        <w:t>1518 900</w:t>
      </w:r>
      <w:r w:rsidR="000513D8">
        <w:rPr>
          <w:rFonts w:ascii="Times New Roman" w:hAnsi="Times New Roman"/>
          <w:sz w:val="28"/>
          <w:szCs w:val="28"/>
        </w:rPr>
        <w:t xml:space="preserve"> грн..</w:t>
      </w:r>
    </w:p>
    <w:p w:rsidR="000513D8" w:rsidRDefault="00E05640" w:rsidP="000513D8">
      <w:pPr>
        <w:spacing w:after="0"/>
        <w:ind w:firstLine="708"/>
        <w:jc w:val="both"/>
        <w:rPr>
          <w:rFonts w:ascii="Times New Roman" w:hAnsi="Times New Roman"/>
          <w:sz w:val="28"/>
          <w:szCs w:val="28"/>
        </w:rPr>
      </w:pPr>
      <w:r w:rsidRPr="00E05640">
        <w:rPr>
          <w:rFonts w:ascii="Times New Roman" w:hAnsi="Times New Roman"/>
          <w:sz w:val="28"/>
          <w:szCs w:val="28"/>
        </w:rPr>
        <w:t>У Відділенні стаціонарного догляду для постійного проживання проведено поточний ремон</w:t>
      </w:r>
      <w:r w:rsidR="00314D1E">
        <w:rPr>
          <w:rFonts w:ascii="Times New Roman" w:hAnsi="Times New Roman"/>
          <w:sz w:val="28"/>
          <w:szCs w:val="28"/>
        </w:rPr>
        <w:t>т коридора та кімнат у чоловічому відділенні на суму 161 000 тис. грн..</w:t>
      </w:r>
    </w:p>
    <w:p w:rsidR="00314D1E" w:rsidRPr="0091450A" w:rsidRDefault="00E05640" w:rsidP="00314D1E">
      <w:pPr>
        <w:spacing w:after="0"/>
        <w:ind w:firstLine="708"/>
        <w:jc w:val="both"/>
        <w:rPr>
          <w:rFonts w:ascii="Times New Roman" w:hAnsi="Times New Roman"/>
          <w:color w:val="000000" w:themeColor="text1"/>
          <w:sz w:val="28"/>
          <w:szCs w:val="28"/>
        </w:rPr>
      </w:pPr>
      <w:r w:rsidRPr="00E05640">
        <w:rPr>
          <w:rFonts w:ascii="Times New Roman" w:hAnsi="Times New Roman"/>
          <w:sz w:val="28"/>
          <w:szCs w:val="28"/>
        </w:rPr>
        <w:lastRenderedPageBreak/>
        <w:t>З метою попередження надзвичайних ситуацій (подій) та пожеж, недопущення загибелі і травмування людей спільно з працівниками Ковельського районного управління ГУ ДСНС України у Волинській області було проведено профілактичні роботи, інструктажі з правил пожежної безпеки</w:t>
      </w:r>
      <w:r w:rsidR="002C0442">
        <w:rPr>
          <w:rFonts w:ascii="Times New Roman" w:hAnsi="Times New Roman"/>
          <w:sz w:val="28"/>
          <w:szCs w:val="28"/>
        </w:rPr>
        <w:t xml:space="preserve"> в побуті для </w:t>
      </w:r>
      <w:r w:rsidR="00E63B9F">
        <w:rPr>
          <w:rFonts w:ascii="Times New Roman" w:hAnsi="Times New Roman"/>
          <w:sz w:val="28"/>
          <w:szCs w:val="28"/>
        </w:rPr>
        <w:t>59</w:t>
      </w:r>
      <w:r w:rsidRPr="00E05640">
        <w:rPr>
          <w:rFonts w:ascii="Times New Roman" w:hAnsi="Times New Roman"/>
          <w:sz w:val="28"/>
          <w:szCs w:val="28"/>
        </w:rPr>
        <w:t xml:space="preserve"> самотніх та самотньо </w:t>
      </w:r>
      <w:r w:rsidRPr="0091450A">
        <w:rPr>
          <w:rFonts w:ascii="Times New Roman" w:hAnsi="Times New Roman"/>
          <w:color w:val="000000" w:themeColor="text1"/>
          <w:sz w:val="28"/>
          <w:szCs w:val="28"/>
        </w:rPr>
        <w:t xml:space="preserve">проживаючих громадян, що обслуговуються відділенням соціальної допомоги вдома та 20 підопічних відділення стаціонарного догляду для постійного проживання. </w:t>
      </w:r>
    </w:p>
    <w:p w:rsidR="000513D8" w:rsidRPr="0091450A" w:rsidRDefault="000513D8" w:rsidP="00314D1E">
      <w:pPr>
        <w:spacing w:after="0"/>
        <w:ind w:firstLine="708"/>
        <w:jc w:val="both"/>
        <w:rPr>
          <w:rFonts w:ascii="Times New Roman" w:hAnsi="Times New Roman"/>
          <w:color w:val="000000" w:themeColor="text1"/>
          <w:sz w:val="28"/>
          <w:szCs w:val="28"/>
        </w:rPr>
      </w:pPr>
      <w:r w:rsidRPr="0091450A">
        <w:rPr>
          <w:rFonts w:ascii="Times New Roman" w:hAnsi="Times New Roman"/>
          <w:color w:val="000000" w:themeColor="text1"/>
          <w:sz w:val="28"/>
          <w:szCs w:val="28"/>
          <w:shd w:val="clear" w:color="auto" w:fill="FFFFFF"/>
        </w:rPr>
        <w:t>Упродовж звітного року розроблено та затверджено рішенням виконавчого комітету № 27 від 08.01.2026</w:t>
      </w:r>
      <w:r w:rsidR="0091450A" w:rsidRPr="0091450A">
        <w:rPr>
          <w:rFonts w:ascii="Times New Roman" w:hAnsi="Times New Roman"/>
          <w:color w:val="000000" w:themeColor="text1"/>
          <w:sz w:val="28"/>
          <w:szCs w:val="28"/>
          <w:shd w:val="clear" w:color="auto" w:fill="FFFFFF"/>
        </w:rPr>
        <w:t xml:space="preserve"> </w:t>
      </w:r>
      <w:r w:rsidRPr="0091450A">
        <w:rPr>
          <w:rFonts w:ascii="Times New Roman" w:hAnsi="Times New Roman"/>
          <w:color w:val="000000" w:themeColor="text1"/>
          <w:sz w:val="28"/>
          <w:szCs w:val="28"/>
          <w:shd w:val="clear" w:color="auto" w:fill="FFFFFF"/>
        </w:rPr>
        <w:t>року «Соціальний паспорт громади», який слугує інструментом для системного аналізу соціально-демографічної ситуації, визначення актуальних потреб населення та планування заходів соціального розвитку громади.</w:t>
      </w:r>
    </w:p>
    <w:p w:rsidR="00C05639" w:rsidRDefault="00C05639" w:rsidP="00314D1E">
      <w:pPr>
        <w:spacing w:after="0"/>
        <w:ind w:firstLine="708"/>
        <w:jc w:val="both"/>
        <w:rPr>
          <w:rFonts w:ascii="Times New Roman" w:hAnsi="Times New Roman"/>
          <w:sz w:val="28"/>
          <w:szCs w:val="28"/>
        </w:rPr>
      </w:pPr>
    </w:p>
    <w:p w:rsidR="00314D1E" w:rsidRDefault="00314D1E" w:rsidP="00C05639">
      <w:pPr>
        <w:spacing w:after="0"/>
        <w:jc w:val="both"/>
        <w:rPr>
          <w:rFonts w:ascii="Times New Roman" w:hAnsi="Times New Roman"/>
          <w:sz w:val="28"/>
          <w:szCs w:val="28"/>
        </w:rPr>
      </w:pPr>
    </w:p>
    <w:p w:rsidR="0058269E" w:rsidRPr="00C02E54" w:rsidRDefault="001309B1" w:rsidP="0058269E">
      <w:pPr>
        <w:suppressAutoHyphens/>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Директор                                                                         </w:t>
      </w:r>
      <w:r w:rsidRPr="001309B1">
        <w:rPr>
          <w:rFonts w:ascii="Times New Roman" w:eastAsia="Times New Roman" w:hAnsi="Times New Roman"/>
          <w:b/>
          <w:sz w:val="28"/>
          <w:szCs w:val="28"/>
          <w:lang w:eastAsia="ru-RU"/>
        </w:rPr>
        <w:t>Світлана  СМІТЮХ</w:t>
      </w:r>
    </w:p>
    <w:p w:rsidR="0058269E" w:rsidRDefault="0058269E" w:rsidP="0058269E">
      <w:pPr>
        <w:spacing w:after="0" w:line="240" w:lineRule="auto"/>
        <w:ind w:firstLine="708"/>
        <w:jc w:val="both"/>
        <w:rPr>
          <w:rFonts w:ascii="Times New Roman" w:hAnsi="Times New Roman"/>
          <w:sz w:val="28"/>
          <w:szCs w:val="28"/>
        </w:rPr>
      </w:pPr>
    </w:p>
    <w:p w:rsidR="0058269E" w:rsidRDefault="0058269E" w:rsidP="0058269E">
      <w:pPr>
        <w:ind w:firstLine="708"/>
        <w:jc w:val="both"/>
        <w:rPr>
          <w:rFonts w:ascii="Times New Roman" w:hAnsi="Times New Roman"/>
          <w:sz w:val="28"/>
          <w:szCs w:val="28"/>
        </w:rPr>
      </w:pPr>
    </w:p>
    <w:sectPr w:rsidR="0058269E" w:rsidSect="00C05639">
      <w:pgSz w:w="11906" w:h="16838"/>
      <w:pgMar w:top="993"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2073"/>
    <w:multiLevelType w:val="hybridMultilevel"/>
    <w:tmpl w:val="A7D05B36"/>
    <w:lvl w:ilvl="0" w:tplc="912E3B98">
      <w:numFmt w:val="bullet"/>
      <w:lvlText w:val="-"/>
      <w:lvlJc w:val="left"/>
      <w:pPr>
        <w:ind w:left="1125" w:hanging="360"/>
      </w:pPr>
      <w:rPr>
        <w:rFonts w:ascii="Calibri" w:eastAsiaTheme="minorHAnsi" w:hAnsi="Calibri" w:cstheme="minorBidi" w:hint="default"/>
      </w:rPr>
    </w:lvl>
    <w:lvl w:ilvl="1" w:tplc="04220003">
      <w:start w:val="1"/>
      <w:numFmt w:val="bullet"/>
      <w:lvlText w:val="o"/>
      <w:lvlJc w:val="left"/>
      <w:pPr>
        <w:ind w:left="1845" w:hanging="360"/>
      </w:pPr>
      <w:rPr>
        <w:rFonts w:ascii="Courier New" w:hAnsi="Courier New" w:cs="Courier New" w:hint="default"/>
      </w:rPr>
    </w:lvl>
    <w:lvl w:ilvl="2" w:tplc="04220005">
      <w:start w:val="1"/>
      <w:numFmt w:val="bullet"/>
      <w:lvlText w:val=""/>
      <w:lvlJc w:val="left"/>
      <w:pPr>
        <w:ind w:left="2565" w:hanging="360"/>
      </w:pPr>
      <w:rPr>
        <w:rFonts w:ascii="Wingdings" w:hAnsi="Wingdings" w:hint="default"/>
      </w:rPr>
    </w:lvl>
    <w:lvl w:ilvl="3" w:tplc="04220001">
      <w:start w:val="1"/>
      <w:numFmt w:val="bullet"/>
      <w:lvlText w:val=""/>
      <w:lvlJc w:val="left"/>
      <w:pPr>
        <w:ind w:left="3285" w:hanging="360"/>
      </w:pPr>
      <w:rPr>
        <w:rFonts w:ascii="Symbol" w:hAnsi="Symbol" w:hint="default"/>
      </w:rPr>
    </w:lvl>
    <w:lvl w:ilvl="4" w:tplc="04220003">
      <w:start w:val="1"/>
      <w:numFmt w:val="bullet"/>
      <w:lvlText w:val="o"/>
      <w:lvlJc w:val="left"/>
      <w:pPr>
        <w:ind w:left="4005" w:hanging="360"/>
      </w:pPr>
      <w:rPr>
        <w:rFonts w:ascii="Courier New" w:hAnsi="Courier New" w:cs="Courier New" w:hint="default"/>
      </w:rPr>
    </w:lvl>
    <w:lvl w:ilvl="5" w:tplc="04220005">
      <w:start w:val="1"/>
      <w:numFmt w:val="bullet"/>
      <w:lvlText w:val=""/>
      <w:lvlJc w:val="left"/>
      <w:pPr>
        <w:ind w:left="4725" w:hanging="360"/>
      </w:pPr>
      <w:rPr>
        <w:rFonts w:ascii="Wingdings" w:hAnsi="Wingdings" w:hint="default"/>
      </w:rPr>
    </w:lvl>
    <w:lvl w:ilvl="6" w:tplc="04220001">
      <w:start w:val="1"/>
      <w:numFmt w:val="bullet"/>
      <w:lvlText w:val=""/>
      <w:lvlJc w:val="left"/>
      <w:pPr>
        <w:ind w:left="5445" w:hanging="360"/>
      </w:pPr>
      <w:rPr>
        <w:rFonts w:ascii="Symbol" w:hAnsi="Symbol" w:hint="default"/>
      </w:rPr>
    </w:lvl>
    <w:lvl w:ilvl="7" w:tplc="04220003">
      <w:start w:val="1"/>
      <w:numFmt w:val="bullet"/>
      <w:lvlText w:val="o"/>
      <w:lvlJc w:val="left"/>
      <w:pPr>
        <w:ind w:left="6165" w:hanging="360"/>
      </w:pPr>
      <w:rPr>
        <w:rFonts w:ascii="Courier New" w:hAnsi="Courier New" w:cs="Courier New" w:hint="default"/>
      </w:rPr>
    </w:lvl>
    <w:lvl w:ilvl="8" w:tplc="04220005">
      <w:start w:val="1"/>
      <w:numFmt w:val="bullet"/>
      <w:lvlText w:val=""/>
      <w:lvlJc w:val="left"/>
      <w:pPr>
        <w:ind w:left="6885" w:hanging="360"/>
      </w:pPr>
      <w:rPr>
        <w:rFonts w:ascii="Wingdings" w:hAnsi="Wingdings" w:hint="default"/>
      </w:rPr>
    </w:lvl>
  </w:abstractNum>
  <w:abstractNum w:abstractNumId="1">
    <w:nsid w:val="04461854"/>
    <w:multiLevelType w:val="multilevel"/>
    <w:tmpl w:val="1EFC0326"/>
    <w:lvl w:ilvl="0">
      <w:start w:val="1"/>
      <w:numFmt w:val="decimal"/>
      <w:lvlText w:val="%1."/>
      <w:lvlJc w:val="left"/>
      <w:pPr>
        <w:ind w:left="450" w:hanging="450"/>
      </w:pPr>
      <w:rPr>
        <w:rFonts w:hint="default"/>
      </w:rPr>
    </w:lvl>
    <w:lvl w:ilvl="1">
      <w:start w:val="5"/>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
    <w:nsid w:val="1746016E"/>
    <w:multiLevelType w:val="hybridMultilevel"/>
    <w:tmpl w:val="2730CD40"/>
    <w:lvl w:ilvl="0" w:tplc="D8283860">
      <w:start w:val="3"/>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18E420FE"/>
    <w:multiLevelType w:val="hybridMultilevel"/>
    <w:tmpl w:val="30DCD326"/>
    <w:lvl w:ilvl="0" w:tplc="59EADCCC">
      <w:start w:val="2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5C55B3A"/>
    <w:multiLevelType w:val="multilevel"/>
    <w:tmpl w:val="8A6CFCCC"/>
    <w:lvl w:ilvl="0">
      <w:start w:val="1"/>
      <w:numFmt w:val="decimal"/>
      <w:lvlText w:val="%1."/>
      <w:lvlJc w:val="left"/>
      <w:pPr>
        <w:ind w:left="1065" w:hanging="360"/>
      </w:pPr>
    </w:lvl>
    <w:lvl w:ilvl="1">
      <w:start w:val="1"/>
      <w:numFmt w:val="decimal"/>
      <w:isLgl/>
      <w:lvlText w:val="%1.%2."/>
      <w:lvlJc w:val="left"/>
      <w:pPr>
        <w:ind w:left="1428" w:hanging="720"/>
      </w:pPr>
    </w:lvl>
    <w:lvl w:ilvl="2">
      <w:start w:val="1"/>
      <w:numFmt w:val="decimal"/>
      <w:isLgl/>
      <w:lvlText w:val="%1.%2.%3."/>
      <w:lvlJc w:val="left"/>
      <w:pPr>
        <w:ind w:left="1431" w:hanging="720"/>
      </w:pPr>
    </w:lvl>
    <w:lvl w:ilvl="3">
      <w:start w:val="1"/>
      <w:numFmt w:val="decimal"/>
      <w:isLgl/>
      <w:lvlText w:val="%1.%2.%3.%4."/>
      <w:lvlJc w:val="left"/>
      <w:pPr>
        <w:ind w:left="1794" w:hanging="1080"/>
      </w:pPr>
    </w:lvl>
    <w:lvl w:ilvl="4">
      <w:start w:val="1"/>
      <w:numFmt w:val="decimal"/>
      <w:isLgl/>
      <w:lvlText w:val="%1.%2.%3.%4.%5."/>
      <w:lvlJc w:val="left"/>
      <w:pPr>
        <w:ind w:left="1797" w:hanging="1080"/>
      </w:pPr>
    </w:lvl>
    <w:lvl w:ilvl="5">
      <w:start w:val="1"/>
      <w:numFmt w:val="decimal"/>
      <w:isLgl/>
      <w:lvlText w:val="%1.%2.%3.%4.%5.%6."/>
      <w:lvlJc w:val="left"/>
      <w:pPr>
        <w:ind w:left="2160" w:hanging="1440"/>
      </w:pPr>
    </w:lvl>
    <w:lvl w:ilvl="6">
      <w:start w:val="1"/>
      <w:numFmt w:val="decimal"/>
      <w:isLgl/>
      <w:lvlText w:val="%1.%2.%3.%4.%5.%6.%7."/>
      <w:lvlJc w:val="left"/>
      <w:pPr>
        <w:ind w:left="2523" w:hanging="1800"/>
      </w:pPr>
    </w:lvl>
    <w:lvl w:ilvl="7">
      <w:start w:val="1"/>
      <w:numFmt w:val="decimal"/>
      <w:isLgl/>
      <w:lvlText w:val="%1.%2.%3.%4.%5.%6.%7.%8."/>
      <w:lvlJc w:val="left"/>
      <w:pPr>
        <w:ind w:left="2526" w:hanging="1800"/>
      </w:pPr>
    </w:lvl>
    <w:lvl w:ilvl="8">
      <w:start w:val="1"/>
      <w:numFmt w:val="decimal"/>
      <w:isLgl/>
      <w:lvlText w:val="%1.%2.%3.%4.%5.%6.%7.%8.%9."/>
      <w:lvlJc w:val="left"/>
      <w:pPr>
        <w:ind w:left="2889" w:hanging="2160"/>
      </w:pPr>
    </w:lvl>
  </w:abstractNum>
  <w:abstractNum w:abstractNumId="5">
    <w:nsid w:val="46FB594C"/>
    <w:multiLevelType w:val="multilevel"/>
    <w:tmpl w:val="E8FE0EDA"/>
    <w:lvl w:ilvl="0">
      <w:start w:val="1"/>
      <w:numFmt w:val="decimal"/>
      <w:lvlText w:val="%1"/>
      <w:lvlJc w:val="left"/>
      <w:pPr>
        <w:ind w:left="375" w:hanging="375"/>
      </w:pPr>
      <w:rPr>
        <w:rFonts w:hint="default"/>
      </w:rPr>
    </w:lvl>
    <w:lvl w:ilvl="1">
      <w:start w:val="6"/>
      <w:numFmt w:val="decimal"/>
      <w:lvlText w:val="%1.%2"/>
      <w:lvlJc w:val="left"/>
      <w:pPr>
        <w:ind w:left="1083" w:hanging="37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6">
    <w:nsid w:val="4E9F62EA"/>
    <w:multiLevelType w:val="hybridMultilevel"/>
    <w:tmpl w:val="C17652E6"/>
    <w:lvl w:ilvl="0" w:tplc="D5C44C3A">
      <w:start w:val="3"/>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78B21779"/>
    <w:multiLevelType w:val="hybridMultilevel"/>
    <w:tmpl w:val="AED6EE92"/>
    <w:lvl w:ilvl="0" w:tplc="A006A95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E5270E2"/>
    <w:multiLevelType w:val="hybridMultilevel"/>
    <w:tmpl w:val="CDAA873A"/>
    <w:lvl w:ilvl="0" w:tplc="4760AE64">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2"/>
  </w:num>
  <w:num w:numId="4">
    <w:abstractNumId w:val="8"/>
  </w:num>
  <w:num w:numId="5">
    <w:abstractNumId w:val="0"/>
  </w:num>
  <w:num w:numId="6">
    <w:abstractNumId w:val="1"/>
  </w:num>
  <w:num w:numId="7">
    <w:abstractNumId w:val="5"/>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6EA"/>
    <w:rsid w:val="000111F4"/>
    <w:rsid w:val="000513D8"/>
    <w:rsid w:val="00057FE7"/>
    <w:rsid w:val="000D4DF9"/>
    <w:rsid w:val="000F4769"/>
    <w:rsid w:val="001135D6"/>
    <w:rsid w:val="001169B6"/>
    <w:rsid w:val="001309B1"/>
    <w:rsid w:val="001960C9"/>
    <w:rsid w:val="001B0348"/>
    <w:rsid w:val="002048AF"/>
    <w:rsid w:val="00236DB2"/>
    <w:rsid w:val="00263725"/>
    <w:rsid w:val="002673CD"/>
    <w:rsid w:val="002777D2"/>
    <w:rsid w:val="00283338"/>
    <w:rsid w:val="002A113D"/>
    <w:rsid w:val="002A673D"/>
    <w:rsid w:val="002C0442"/>
    <w:rsid w:val="002D03E4"/>
    <w:rsid w:val="002E00EA"/>
    <w:rsid w:val="002E3C32"/>
    <w:rsid w:val="003031A9"/>
    <w:rsid w:val="00314D1E"/>
    <w:rsid w:val="00322DF1"/>
    <w:rsid w:val="0033452A"/>
    <w:rsid w:val="003446DA"/>
    <w:rsid w:val="00363FFE"/>
    <w:rsid w:val="003907CB"/>
    <w:rsid w:val="003C7554"/>
    <w:rsid w:val="003E4459"/>
    <w:rsid w:val="004066EA"/>
    <w:rsid w:val="0040734D"/>
    <w:rsid w:val="0041567B"/>
    <w:rsid w:val="00426301"/>
    <w:rsid w:val="00441631"/>
    <w:rsid w:val="00477959"/>
    <w:rsid w:val="00481D02"/>
    <w:rsid w:val="004B67D1"/>
    <w:rsid w:val="004C091E"/>
    <w:rsid w:val="004D16D4"/>
    <w:rsid w:val="004D20FE"/>
    <w:rsid w:val="004F31BD"/>
    <w:rsid w:val="005173DF"/>
    <w:rsid w:val="00560B8C"/>
    <w:rsid w:val="0058269E"/>
    <w:rsid w:val="005B1D49"/>
    <w:rsid w:val="005D0879"/>
    <w:rsid w:val="00630F20"/>
    <w:rsid w:val="00640A56"/>
    <w:rsid w:val="0065405D"/>
    <w:rsid w:val="00655C53"/>
    <w:rsid w:val="006610BF"/>
    <w:rsid w:val="00664376"/>
    <w:rsid w:val="006A4FEC"/>
    <w:rsid w:val="006C5723"/>
    <w:rsid w:val="006E0CB1"/>
    <w:rsid w:val="007130BA"/>
    <w:rsid w:val="0074689D"/>
    <w:rsid w:val="0075199E"/>
    <w:rsid w:val="00770165"/>
    <w:rsid w:val="00786FFF"/>
    <w:rsid w:val="007E201B"/>
    <w:rsid w:val="00826900"/>
    <w:rsid w:val="0084010C"/>
    <w:rsid w:val="00846ACC"/>
    <w:rsid w:val="00871D3D"/>
    <w:rsid w:val="0088472E"/>
    <w:rsid w:val="008A0043"/>
    <w:rsid w:val="008B15B7"/>
    <w:rsid w:val="008D5A66"/>
    <w:rsid w:val="008E4714"/>
    <w:rsid w:val="008E4F46"/>
    <w:rsid w:val="008F455D"/>
    <w:rsid w:val="0091187E"/>
    <w:rsid w:val="0091450A"/>
    <w:rsid w:val="00934189"/>
    <w:rsid w:val="00955044"/>
    <w:rsid w:val="00971B2C"/>
    <w:rsid w:val="00980F0C"/>
    <w:rsid w:val="009817EA"/>
    <w:rsid w:val="00982865"/>
    <w:rsid w:val="00982925"/>
    <w:rsid w:val="00994FA5"/>
    <w:rsid w:val="0099608D"/>
    <w:rsid w:val="009B3E80"/>
    <w:rsid w:val="009D2C72"/>
    <w:rsid w:val="00A26CBE"/>
    <w:rsid w:val="00A4778B"/>
    <w:rsid w:val="00A505C5"/>
    <w:rsid w:val="00AC581B"/>
    <w:rsid w:val="00AD392C"/>
    <w:rsid w:val="00B15D8A"/>
    <w:rsid w:val="00B51A40"/>
    <w:rsid w:val="00B52399"/>
    <w:rsid w:val="00B765EA"/>
    <w:rsid w:val="00B85217"/>
    <w:rsid w:val="00B87998"/>
    <w:rsid w:val="00B96EC5"/>
    <w:rsid w:val="00BC208C"/>
    <w:rsid w:val="00C02E54"/>
    <w:rsid w:val="00C05007"/>
    <w:rsid w:val="00C05639"/>
    <w:rsid w:val="00C05825"/>
    <w:rsid w:val="00C12620"/>
    <w:rsid w:val="00C243E6"/>
    <w:rsid w:val="00C47FC6"/>
    <w:rsid w:val="00CE2280"/>
    <w:rsid w:val="00CE4E05"/>
    <w:rsid w:val="00CF7671"/>
    <w:rsid w:val="00D02F98"/>
    <w:rsid w:val="00D037DF"/>
    <w:rsid w:val="00D266D2"/>
    <w:rsid w:val="00D9221A"/>
    <w:rsid w:val="00DB46BE"/>
    <w:rsid w:val="00DE32C0"/>
    <w:rsid w:val="00DE51FF"/>
    <w:rsid w:val="00E005C6"/>
    <w:rsid w:val="00E05640"/>
    <w:rsid w:val="00E0606B"/>
    <w:rsid w:val="00E34BC4"/>
    <w:rsid w:val="00E63B9F"/>
    <w:rsid w:val="00E90D6C"/>
    <w:rsid w:val="00ED391E"/>
    <w:rsid w:val="00EE68DF"/>
    <w:rsid w:val="00EF4CC4"/>
    <w:rsid w:val="00F03296"/>
    <w:rsid w:val="00F205B1"/>
    <w:rsid w:val="00F232C5"/>
    <w:rsid w:val="00F57D04"/>
    <w:rsid w:val="00FA2ABE"/>
    <w:rsid w:val="00FA5574"/>
    <w:rsid w:val="00FA6DB2"/>
    <w:rsid w:val="00FE45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37DF"/>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037DF"/>
    <w:rPr>
      <w:color w:val="0000FF"/>
      <w:u w:val="single"/>
    </w:rPr>
  </w:style>
  <w:style w:type="paragraph" w:styleId="a4">
    <w:name w:val="Normal (Web)"/>
    <w:basedOn w:val="a"/>
    <w:uiPriority w:val="99"/>
    <w:unhideWhenUsed/>
    <w:rsid w:val="00D037DF"/>
    <w:pPr>
      <w:spacing w:after="0" w:line="240" w:lineRule="auto"/>
    </w:pPr>
    <w:rPr>
      <w:rFonts w:ascii="Times New Roman" w:eastAsia="Times New Roman" w:hAnsi="Times New Roman"/>
      <w:sz w:val="24"/>
      <w:szCs w:val="24"/>
      <w:lang w:val="ru-RU" w:eastAsia="ru-RU"/>
    </w:rPr>
  </w:style>
  <w:style w:type="paragraph" w:styleId="a5">
    <w:name w:val="List Paragraph"/>
    <w:basedOn w:val="a"/>
    <w:uiPriority w:val="34"/>
    <w:qFormat/>
    <w:rsid w:val="00D037DF"/>
    <w:pPr>
      <w:ind w:left="720"/>
      <w:contextualSpacing/>
    </w:pPr>
  </w:style>
  <w:style w:type="paragraph" w:customStyle="1" w:styleId="21">
    <w:name w:val="Основной текст с отступом 21"/>
    <w:basedOn w:val="a"/>
    <w:uiPriority w:val="99"/>
    <w:rsid w:val="00D037DF"/>
    <w:pPr>
      <w:tabs>
        <w:tab w:val="left" w:pos="5670"/>
      </w:tabs>
      <w:suppressAutoHyphens/>
      <w:spacing w:after="0" w:line="240" w:lineRule="auto"/>
      <w:ind w:left="8222" w:hanging="7010"/>
    </w:pPr>
    <w:rPr>
      <w:rFonts w:ascii="Times New Roman" w:eastAsia="Times New Roman" w:hAnsi="Times New Roman"/>
      <w:sz w:val="28"/>
      <w:szCs w:val="24"/>
      <w:lang w:eastAsia="ar-SA"/>
    </w:rPr>
  </w:style>
  <w:style w:type="paragraph" w:styleId="a6">
    <w:name w:val="Balloon Text"/>
    <w:basedOn w:val="a"/>
    <w:link w:val="a7"/>
    <w:uiPriority w:val="99"/>
    <w:semiHidden/>
    <w:unhideWhenUsed/>
    <w:rsid w:val="00D037D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037DF"/>
    <w:rPr>
      <w:rFonts w:ascii="Tahoma" w:eastAsia="Calibri" w:hAnsi="Tahoma" w:cs="Tahoma"/>
      <w:sz w:val="16"/>
      <w:szCs w:val="16"/>
      <w:lang w:val="uk-UA"/>
    </w:rPr>
  </w:style>
  <w:style w:type="paragraph" w:styleId="a8">
    <w:name w:val="No Spacing"/>
    <w:uiPriority w:val="1"/>
    <w:qFormat/>
    <w:rsid w:val="008E4F46"/>
    <w:pPr>
      <w:spacing w:after="0" w:line="240" w:lineRule="auto"/>
    </w:pPr>
    <w:rPr>
      <w:rFonts w:ascii="Calibri" w:eastAsia="Calibri" w:hAnsi="Calibri"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37DF"/>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037DF"/>
    <w:rPr>
      <w:color w:val="0000FF"/>
      <w:u w:val="single"/>
    </w:rPr>
  </w:style>
  <w:style w:type="paragraph" w:styleId="a4">
    <w:name w:val="Normal (Web)"/>
    <w:basedOn w:val="a"/>
    <w:uiPriority w:val="99"/>
    <w:unhideWhenUsed/>
    <w:rsid w:val="00D037DF"/>
    <w:pPr>
      <w:spacing w:after="0" w:line="240" w:lineRule="auto"/>
    </w:pPr>
    <w:rPr>
      <w:rFonts w:ascii="Times New Roman" w:eastAsia="Times New Roman" w:hAnsi="Times New Roman"/>
      <w:sz w:val="24"/>
      <w:szCs w:val="24"/>
      <w:lang w:val="ru-RU" w:eastAsia="ru-RU"/>
    </w:rPr>
  </w:style>
  <w:style w:type="paragraph" w:styleId="a5">
    <w:name w:val="List Paragraph"/>
    <w:basedOn w:val="a"/>
    <w:uiPriority w:val="34"/>
    <w:qFormat/>
    <w:rsid w:val="00D037DF"/>
    <w:pPr>
      <w:ind w:left="720"/>
      <w:contextualSpacing/>
    </w:pPr>
  </w:style>
  <w:style w:type="paragraph" w:customStyle="1" w:styleId="21">
    <w:name w:val="Основной текст с отступом 21"/>
    <w:basedOn w:val="a"/>
    <w:uiPriority w:val="99"/>
    <w:rsid w:val="00D037DF"/>
    <w:pPr>
      <w:tabs>
        <w:tab w:val="left" w:pos="5670"/>
      </w:tabs>
      <w:suppressAutoHyphens/>
      <w:spacing w:after="0" w:line="240" w:lineRule="auto"/>
      <w:ind w:left="8222" w:hanging="7010"/>
    </w:pPr>
    <w:rPr>
      <w:rFonts w:ascii="Times New Roman" w:eastAsia="Times New Roman" w:hAnsi="Times New Roman"/>
      <w:sz w:val="28"/>
      <w:szCs w:val="24"/>
      <w:lang w:eastAsia="ar-SA"/>
    </w:rPr>
  </w:style>
  <w:style w:type="paragraph" w:styleId="a6">
    <w:name w:val="Balloon Text"/>
    <w:basedOn w:val="a"/>
    <w:link w:val="a7"/>
    <w:uiPriority w:val="99"/>
    <w:semiHidden/>
    <w:unhideWhenUsed/>
    <w:rsid w:val="00D037D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037DF"/>
    <w:rPr>
      <w:rFonts w:ascii="Tahoma" w:eastAsia="Calibri" w:hAnsi="Tahoma" w:cs="Tahoma"/>
      <w:sz w:val="16"/>
      <w:szCs w:val="16"/>
      <w:lang w:val="uk-UA"/>
    </w:rPr>
  </w:style>
  <w:style w:type="paragraph" w:styleId="a8">
    <w:name w:val="No Spacing"/>
    <w:uiPriority w:val="1"/>
    <w:qFormat/>
    <w:rsid w:val="008E4F46"/>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9556">
      <w:bodyDiv w:val="1"/>
      <w:marLeft w:val="0"/>
      <w:marRight w:val="0"/>
      <w:marTop w:val="0"/>
      <w:marBottom w:val="0"/>
      <w:divBdr>
        <w:top w:val="none" w:sz="0" w:space="0" w:color="auto"/>
        <w:left w:val="none" w:sz="0" w:space="0" w:color="auto"/>
        <w:bottom w:val="none" w:sz="0" w:space="0" w:color="auto"/>
        <w:right w:val="none" w:sz="0" w:space="0" w:color="auto"/>
      </w:divBdr>
    </w:div>
    <w:div w:id="269628157">
      <w:bodyDiv w:val="1"/>
      <w:marLeft w:val="0"/>
      <w:marRight w:val="0"/>
      <w:marTop w:val="0"/>
      <w:marBottom w:val="0"/>
      <w:divBdr>
        <w:top w:val="none" w:sz="0" w:space="0" w:color="auto"/>
        <w:left w:val="none" w:sz="0" w:space="0" w:color="auto"/>
        <w:bottom w:val="none" w:sz="0" w:space="0" w:color="auto"/>
        <w:right w:val="none" w:sz="0" w:space="0" w:color="auto"/>
      </w:divBdr>
    </w:div>
    <w:div w:id="638807986">
      <w:bodyDiv w:val="1"/>
      <w:marLeft w:val="0"/>
      <w:marRight w:val="0"/>
      <w:marTop w:val="0"/>
      <w:marBottom w:val="0"/>
      <w:divBdr>
        <w:top w:val="none" w:sz="0" w:space="0" w:color="auto"/>
        <w:left w:val="none" w:sz="0" w:space="0" w:color="auto"/>
        <w:bottom w:val="none" w:sz="0" w:space="0" w:color="auto"/>
        <w:right w:val="none" w:sz="0" w:space="0" w:color="auto"/>
      </w:divBdr>
    </w:div>
    <w:div w:id="1072433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kovel@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1457</Words>
  <Characters>8308</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3</cp:revision>
  <cp:lastPrinted>2026-01-19T07:35:00Z</cp:lastPrinted>
  <dcterms:created xsi:type="dcterms:W3CDTF">2026-01-22T08:03:00Z</dcterms:created>
  <dcterms:modified xsi:type="dcterms:W3CDTF">2026-01-22T08:14:00Z</dcterms:modified>
</cp:coreProperties>
</file>