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5E91" w14:textId="0EC119B7" w:rsidR="006247AE" w:rsidRPr="00973300" w:rsidRDefault="0077782A" w:rsidP="005F69BC">
      <w:pPr>
        <w:pStyle w:val="1"/>
        <w:rPr>
          <w:lang w:val="uk-UA"/>
        </w:rPr>
      </w:pPr>
      <w:r w:rsidRPr="00973300">
        <w:rPr>
          <w:lang w:val="uk-UA"/>
        </w:rPr>
        <w:t xml:space="preserve">                                                                      </w:t>
      </w:r>
      <w:r w:rsidR="003A24FD">
        <w:rPr>
          <w:noProof/>
        </w:rPr>
        <w:drawing>
          <wp:inline distT="0" distB="0" distL="0" distR="0" wp14:anchorId="199E64BB" wp14:editId="6C8B1460">
            <wp:extent cx="977265" cy="1066800"/>
            <wp:effectExtent l="0" t="0" r="0" b="0"/>
            <wp:docPr id="1686706675" name="Рисунок 1" descr="Зображення, що містить текст, коло, дизайн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706675" name="Рисунок 1" descr="Зображення, що містить текст, коло, дизайн&#10;&#10;Автоматично згенерований опи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300">
        <w:rPr>
          <w:lang w:val="uk-UA"/>
        </w:rPr>
        <w:t xml:space="preserve">              </w:t>
      </w:r>
    </w:p>
    <w:p w14:paraId="120A9654" w14:textId="77777777" w:rsidR="00973300" w:rsidRPr="00973300" w:rsidRDefault="00973300" w:rsidP="009733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33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Молодіжна громадська рада </w:t>
      </w:r>
    </w:p>
    <w:p w14:paraId="3B35CA17" w14:textId="77777777" w:rsidR="00973300" w:rsidRPr="00973300" w:rsidRDefault="00973300" w:rsidP="009733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33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 Ковельському міському голові</w:t>
      </w:r>
    </w:p>
    <w:p w14:paraId="1996A954" w14:textId="77777777" w:rsidR="00973300" w:rsidRPr="00973300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7330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14:paraId="43EAAE3E" w14:textId="612CCFB2" w:rsidR="0077782A" w:rsidRPr="00973300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73300">
        <w:rPr>
          <w:rFonts w:ascii="Times New Roman" w:hAnsi="Times New Roman" w:cs="Times New Roman"/>
          <w:b/>
          <w:sz w:val="32"/>
          <w:szCs w:val="32"/>
          <w:lang w:val="uk-UA"/>
        </w:rPr>
        <w:t>Протокол №</w:t>
      </w:r>
      <w:r w:rsidR="006247AE" w:rsidRPr="0097330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C28DC" w:rsidRPr="00973300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263AC2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</w:p>
    <w:p w14:paraId="1D2B593E" w14:textId="77777777" w:rsidR="001E01A0" w:rsidRPr="00973300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230B5566" w14:textId="77777777" w:rsidR="00880223" w:rsidRPr="00973300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55D18" w:rsidRPr="00973300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p w14:paraId="04D7F48A" w14:textId="73566D92" w:rsidR="00620A33" w:rsidRPr="00973300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973300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56B17">
        <w:rPr>
          <w:rFonts w:ascii="Times New Roman" w:hAnsi="Times New Roman" w:cs="Times New Roman"/>
          <w:b/>
          <w:sz w:val="28"/>
          <w:lang w:val="uk-UA"/>
        </w:rPr>
        <w:t>10.</w:t>
      </w:r>
      <w:r w:rsidR="0013628B" w:rsidRPr="00973300">
        <w:rPr>
          <w:rFonts w:ascii="Times New Roman" w:hAnsi="Times New Roman" w:cs="Times New Roman"/>
          <w:b/>
          <w:sz w:val="28"/>
          <w:lang w:val="uk-UA"/>
        </w:rPr>
        <w:t>12.202</w:t>
      </w:r>
      <w:r w:rsidR="00456B17">
        <w:rPr>
          <w:rFonts w:ascii="Times New Roman" w:hAnsi="Times New Roman" w:cs="Times New Roman"/>
          <w:b/>
          <w:sz w:val="28"/>
          <w:lang w:val="uk-UA"/>
        </w:rPr>
        <w:t>4</w:t>
      </w:r>
    </w:p>
    <w:p w14:paraId="6BCCF45F" w14:textId="5CB5FC17" w:rsidR="00FD5DEB" w:rsidRPr="00973300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973300">
        <w:rPr>
          <w:lang w:val="uk-UA"/>
        </w:rPr>
        <w:t xml:space="preserve"> </w:t>
      </w:r>
      <w:r w:rsidR="00E13E91">
        <w:rPr>
          <w:rFonts w:ascii="Times New Roman" w:hAnsi="Times New Roman" w:cs="Times New Roman"/>
          <w:sz w:val="28"/>
          <w:lang w:val="uk-UA"/>
        </w:rPr>
        <w:t>Молодіжний центр «Місто ідей».</w:t>
      </w:r>
    </w:p>
    <w:p w14:paraId="30C7E117" w14:textId="77777777" w:rsidR="00880223" w:rsidRPr="0097330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12FD81" w14:textId="77777777" w:rsidR="00880223" w:rsidRPr="0097330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Головуюч</w:t>
      </w:r>
      <w:r w:rsidR="00C96A0D" w:rsidRPr="00973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на засіданні: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A27" w:rsidRPr="00973300">
        <w:rPr>
          <w:rFonts w:ascii="Times New Roman" w:hAnsi="Times New Roman" w:cs="Times New Roman"/>
          <w:sz w:val="28"/>
          <w:szCs w:val="28"/>
          <w:lang w:val="uk-UA"/>
        </w:rPr>
        <w:t>Цибенко Оксана Валеріївна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14A27" w:rsidRPr="00973300">
        <w:rPr>
          <w:rFonts w:ascii="Times New Roman" w:hAnsi="Times New Roman" w:cs="Times New Roman"/>
          <w:sz w:val="28"/>
          <w:szCs w:val="28"/>
          <w:lang w:val="uk-UA"/>
        </w:rPr>
        <w:t>заступниця голови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Ковельської  молодіжної ради.</w:t>
      </w:r>
    </w:p>
    <w:p w14:paraId="16942903" w14:textId="77777777" w:rsidR="00D74288" w:rsidRPr="00973300" w:rsidRDefault="00D74288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CF62856" w14:textId="77777777" w:rsidR="00880223" w:rsidRPr="0097330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секретар Ковельської молодіжної  ради.</w:t>
      </w:r>
    </w:p>
    <w:p w14:paraId="1A7659B0" w14:textId="77777777" w:rsidR="00E212D5" w:rsidRPr="00973300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495B84BC" w14:textId="7AD8C4F2" w:rsidR="00FD5DEB" w:rsidRPr="00973300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38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6B1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3628B"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DEB"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973300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000B4B" w14:textId="77777777" w:rsidR="00EC42EB" w:rsidRPr="00973300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4958252" w14:textId="71875040" w:rsidR="00694BAA" w:rsidRPr="00973300" w:rsidRDefault="00343E60" w:rsidP="00694B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661E3D"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B1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B6687"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A934C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6B534B8" w14:textId="77777777" w:rsidR="00AA238B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30B441C6" w14:textId="77777777" w:rsidR="00AA238B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</w:p>
    <w:p w14:paraId="4F09883F" w14:textId="77777777" w:rsidR="000B58D1" w:rsidRDefault="00AA238B" w:rsidP="000B58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Здробилко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  <w:r w:rsidR="000B58D1" w:rsidRPr="000B5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4C14FC" w14:textId="20EB0939" w:rsidR="00AA238B" w:rsidRPr="00534204" w:rsidRDefault="000B58D1" w:rsidP="000B58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Едуард</w:t>
      </w:r>
    </w:p>
    <w:p w14:paraId="648DD581" w14:textId="4F73000B" w:rsidR="00E4471E" w:rsidRDefault="00746498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Олексій</w:t>
      </w:r>
    </w:p>
    <w:p w14:paraId="4CA62EAB" w14:textId="2CC389E5" w:rsidR="00AA238B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Мартинюк Андрій</w:t>
      </w:r>
    </w:p>
    <w:p w14:paraId="1E592C24" w14:textId="77777777" w:rsidR="00AA238B" w:rsidRPr="00F30E90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Андрощук Ілля</w:t>
      </w:r>
    </w:p>
    <w:p w14:paraId="5DFF28A2" w14:textId="77777777" w:rsidR="00AA238B" w:rsidRPr="00F30E90" w:rsidRDefault="00AA238B" w:rsidP="00AA23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48401504" w14:textId="5D7307ED" w:rsidR="000B58D1" w:rsidRDefault="00AA238B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312B86BA" w14:textId="19823EE4" w:rsidR="00C2325B" w:rsidRDefault="00C2325B" w:rsidP="00C2325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Pr="0097330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73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2634AA" w14:textId="77777777" w:rsidR="00263AC2" w:rsidRDefault="00263AC2" w:rsidP="00263AC2">
      <w:pPr>
        <w:rPr>
          <w:rFonts w:ascii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lang w:val="uk-UA"/>
        </w:rPr>
        <w:t>Логвінов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 xml:space="preserve"> Ігор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  <w:t>Р</w:t>
      </w:r>
      <w:r>
        <w:rPr>
          <w:rFonts w:ascii="Times New Roman" w:hAnsi="Times New Roman" w:cs="Times New Roman"/>
          <w:bCs/>
          <w:sz w:val="28"/>
          <w:lang w:val="uk-UA"/>
        </w:rPr>
        <w:t>оманюк</w:t>
      </w:r>
      <w:r w:rsidRPr="00CE00A9">
        <w:rPr>
          <w:rFonts w:ascii="Times New Roman" w:hAnsi="Times New Roman" w:cs="Times New Roman"/>
          <w:bCs/>
          <w:sz w:val="28"/>
          <w:lang w:val="uk-UA"/>
        </w:rPr>
        <w:t xml:space="preserve"> Артем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Попова Дарія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>
        <w:rPr>
          <w:rFonts w:ascii="Times New Roman" w:hAnsi="Times New Roman" w:cs="Times New Roman"/>
          <w:bCs/>
          <w:sz w:val="28"/>
          <w:lang w:val="uk-UA"/>
        </w:rPr>
        <w:t>Хітоніна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 xml:space="preserve"> Ірина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>
        <w:rPr>
          <w:rFonts w:ascii="Times New Roman" w:hAnsi="Times New Roman" w:cs="Times New Roman"/>
          <w:bCs/>
          <w:sz w:val="28"/>
          <w:lang w:val="uk-UA"/>
        </w:rPr>
        <w:t>Нікончук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 xml:space="preserve"> Олександра</w:t>
      </w:r>
    </w:p>
    <w:p w14:paraId="34B3832D" w14:textId="77777777" w:rsidR="00263AC2" w:rsidRPr="00973300" w:rsidRDefault="00263AC2" w:rsidP="00C2325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2F16111" w14:textId="77777777" w:rsidR="0077782A" w:rsidRPr="00973300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31B7E23B" w14:textId="77777777" w:rsidR="00456B17" w:rsidRDefault="00456B17" w:rsidP="004B005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Остаточне обговорення Масштабної хвилини мовчання і закріплення відповідальних осіб за певною ділянкою міста;</w:t>
      </w:r>
    </w:p>
    <w:p w14:paraId="4D60D251" w14:textId="5791B8DC" w:rsidR="00661E3D" w:rsidRPr="00444B6F" w:rsidRDefault="00444B6F" w:rsidP="004B005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 w:rsidRPr="00444B6F">
        <w:rPr>
          <w:rFonts w:ascii="Times New Roman" w:hAnsi="Times New Roman" w:cs="Times New Roman"/>
          <w:sz w:val="28"/>
          <w:lang w:val="uk-UA"/>
        </w:rPr>
        <w:t>Обговорення акції «Мій татко – янгол»</w:t>
      </w:r>
      <w:r w:rsidR="00661E3D" w:rsidRPr="00444B6F">
        <w:rPr>
          <w:rFonts w:ascii="Times New Roman" w:hAnsi="Times New Roman" w:cs="Times New Roman"/>
          <w:sz w:val="28"/>
          <w:lang w:val="uk-UA"/>
        </w:rPr>
        <w:t>;</w:t>
      </w:r>
    </w:p>
    <w:p w14:paraId="4328EBD2" w14:textId="4D20E6BA" w:rsidR="00456B17" w:rsidRDefault="00456B17" w:rsidP="004B005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Обговорення звіту </w:t>
      </w:r>
      <w:r w:rsidR="00263AC2">
        <w:rPr>
          <w:rFonts w:ascii="Times New Roman" w:hAnsi="Times New Roman" w:cs="Times New Roman"/>
          <w:sz w:val="28"/>
          <w:lang w:val="uk-UA"/>
        </w:rPr>
        <w:t>з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«Маю думку».</w:t>
      </w:r>
    </w:p>
    <w:p w14:paraId="0240508E" w14:textId="5640CA89" w:rsidR="008F49E5" w:rsidRDefault="008F49E5" w:rsidP="004B005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Виключення членів Молодіжної громадської ради.</w:t>
      </w:r>
    </w:p>
    <w:p w14:paraId="1DF4CFD1" w14:textId="77777777" w:rsidR="00456B17" w:rsidRPr="00456B17" w:rsidRDefault="00456B17" w:rsidP="00456B17">
      <w:pPr>
        <w:pStyle w:val="a5"/>
        <w:rPr>
          <w:rFonts w:ascii="Times New Roman" w:hAnsi="Times New Roman" w:cs="Times New Roman"/>
          <w:sz w:val="28"/>
          <w:lang w:val="uk-UA"/>
        </w:rPr>
      </w:pPr>
    </w:p>
    <w:p w14:paraId="16713E1C" w14:textId="77777777" w:rsidR="00A13CF1" w:rsidRPr="00973300" w:rsidRDefault="00973300" w:rsidP="004B0056">
      <w:pPr>
        <w:pStyle w:val="a5"/>
        <w:numPr>
          <w:ilvl w:val="0"/>
          <w:numId w:val="2"/>
        </w:numPr>
        <w:ind w:left="368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A13CF1" w:rsidRPr="00973300">
        <w:rPr>
          <w:rFonts w:ascii="Times New Roman" w:hAnsi="Times New Roman" w:cs="Times New Roman"/>
          <w:b/>
          <w:sz w:val="28"/>
          <w:szCs w:val="28"/>
          <w:lang w:val="uk-UA"/>
        </w:rPr>
        <w:t>рання порядку денного.</w:t>
      </w:r>
    </w:p>
    <w:p w14:paraId="11686535" w14:textId="77777777" w:rsidR="00A26B38" w:rsidRPr="00973300" w:rsidRDefault="00A26B38" w:rsidP="00A13CF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CFF5C19" w14:textId="77777777" w:rsidR="00FA4299" w:rsidRPr="00973300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EC656F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Цибенко О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</w:t>
      </w:r>
      <w:r w:rsidR="00B71F99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</w:t>
      </w:r>
      <w:r w:rsidR="0013628B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запропонува</w:t>
      </w:r>
      <w:r w:rsidR="00EC656F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затвердити порядок ден</w:t>
      </w:r>
      <w:r w:rsidR="00F55D18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47790A71" w14:textId="6173E6B1" w:rsidR="00456B17" w:rsidRPr="00456B17" w:rsidRDefault="00456B17" w:rsidP="004B005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Остаточне обговорення Масштабної хвилини мовчання і закріплення відповідальних осіб за певною ділянкою міста</w:t>
      </w:r>
      <w:r w:rsidRPr="00456B17">
        <w:rPr>
          <w:rFonts w:ascii="Times New Roman" w:hAnsi="Times New Roman" w:cs="Times New Roman"/>
          <w:sz w:val="28"/>
          <w:lang w:val="uk-UA"/>
        </w:rPr>
        <w:t>;</w:t>
      </w:r>
    </w:p>
    <w:p w14:paraId="0FEEFC35" w14:textId="2CF41FBA" w:rsidR="00444B6F" w:rsidRPr="00444B6F" w:rsidRDefault="00444B6F" w:rsidP="004B005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 w:rsidRPr="00444B6F">
        <w:rPr>
          <w:rFonts w:ascii="Times New Roman" w:hAnsi="Times New Roman" w:cs="Times New Roman"/>
          <w:sz w:val="28"/>
          <w:lang w:val="uk-UA"/>
        </w:rPr>
        <w:t>Обговорення акції «Мій татко – янгол»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14:paraId="16D575A0" w14:textId="1DDF450C" w:rsidR="0013628B" w:rsidRDefault="00456B17" w:rsidP="004B005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bookmarkStart w:id="0" w:name="_Hlk189504194"/>
      <w:r>
        <w:rPr>
          <w:rFonts w:ascii="Times New Roman" w:hAnsi="Times New Roman" w:cs="Times New Roman"/>
          <w:sz w:val="28"/>
          <w:lang w:val="uk-UA"/>
        </w:rPr>
        <w:t xml:space="preserve">Обговорення звіту </w:t>
      </w:r>
      <w:r w:rsidR="00263AC2">
        <w:rPr>
          <w:rFonts w:ascii="Times New Roman" w:hAnsi="Times New Roman" w:cs="Times New Roman"/>
          <w:sz w:val="28"/>
          <w:lang w:val="uk-UA"/>
        </w:rPr>
        <w:t>з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«Маю думку»</w:t>
      </w:r>
      <w:bookmarkEnd w:id="0"/>
      <w:r>
        <w:rPr>
          <w:rFonts w:ascii="Times New Roman" w:hAnsi="Times New Roman" w:cs="Times New Roman"/>
          <w:sz w:val="28"/>
          <w:lang w:val="uk-UA"/>
        </w:rPr>
        <w:t>.</w:t>
      </w:r>
    </w:p>
    <w:p w14:paraId="1968B015" w14:textId="51169B8D" w:rsidR="008F49E5" w:rsidRPr="008F49E5" w:rsidRDefault="008F49E5" w:rsidP="008F49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Виключення членів Молодіжної громадської ради.</w:t>
      </w:r>
    </w:p>
    <w:p w14:paraId="160E2E74" w14:textId="77777777" w:rsidR="00AB4446" w:rsidRPr="00973300" w:rsidRDefault="0097170B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656F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Цибенко О. 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 винесена на голосування.</w:t>
      </w:r>
    </w:p>
    <w:p w14:paraId="3918DBE0" w14:textId="77777777" w:rsidR="00FA4299" w:rsidRPr="00973300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67283078" w14:textId="34AAD905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FE52DE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14:paraId="0BD85FA0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6D927D7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6895ABD6" w14:textId="6B00B8F9" w:rsidR="00E17047" w:rsidRPr="00973300" w:rsidRDefault="00FA4299" w:rsidP="00973300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r w:rsidR="00EC656F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Цибенко О.</w:t>
      </w:r>
      <w:r w:rsidR="00E17047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EE14D8" w14:textId="77777777" w:rsidR="00FE248B" w:rsidRPr="00973300" w:rsidRDefault="00FE248B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A29615" w14:textId="77777777" w:rsidR="00A26B38" w:rsidRPr="00973300" w:rsidRDefault="00B9313A" w:rsidP="008F49E5">
      <w:pPr>
        <w:pStyle w:val="a5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706487E1" w14:textId="14FEBFBA" w:rsidR="00B9313A" w:rsidRPr="0097330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456B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Дунай М</w:t>
      </w:r>
      <w:r w:rsidR="00661E3D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A4299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3C28DC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Махнюк</w:t>
      </w:r>
      <w:proofErr w:type="spellEnd"/>
      <w:r w:rsidR="003C28DC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="00EC656F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FA4299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запро</w:t>
      </w:r>
      <w:r w:rsidR="00E17047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понували свої кандидатури.</w:t>
      </w:r>
    </w:p>
    <w:p w14:paraId="5BBDC44A" w14:textId="77777777" w:rsidR="00B9313A" w:rsidRPr="00973300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</w:t>
      </w:r>
      <w:r w:rsidR="00A40DD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зборах зверну</w:t>
      </w:r>
      <w:r w:rsidR="00A40DD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лася</w:t>
      </w:r>
      <w:r w:rsidR="00B9313A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1A2026F9" w14:textId="77777777" w:rsidR="00B9313A" w:rsidRPr="0097330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5E83DAFF" w14:textId="77777777" w:rsidR="00E17047" w:rsidRPr="00973300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74555EF9" w14:textId="473CCAFC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FE52DE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14:paraId="0A296222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0A66693" w14:textId="77777777" w:rsidR="00A934CF" w:rsidRDefault="00A934CF" w:rsidP="00A934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12CFA778" w14:textId="1E1A8008" w:rsidR="00B9313A" w:rsidRPr="0097330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E17047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r w:rsidR="00456B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Дунай М</w:t>
      </w:r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 </w:t>
      </w:r>
      <w:proofErr w:type="spellStart"/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Махнюк</w:t>
      </w:r>
      <w:proofErr w:type="spellEnd"/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</w:t>
      </w:r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17047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35872F2" w14:textId="77777777" w:rsidR="00FE248B" w:rsidRPr="00973300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333E8B47" w14:textId="77777777" w:rsidR="00F706FD" w:rsidRPr="00973300" w:rsidRDefault="0013628B" w:rsidP="004B0056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3300">
        <w:rPr>
          <w:rFonts w:ascii="Times New Roman" w:hAnsi="Times New Roman" w:cs="Times New Roman"/>
          <w:b/>
          <w:sz w:val="28"/>
          <w:lang w:val="uk-UA"/>
        </w:rPr>
        <w:t>Остаточне обговорення Масштабної хвилини мовчання і закріплення відповідальних осіб за певною ділянкою міста</w:t>
      </w:r>
    </w:p>
    <w:p w14:paraId="0171E2B6" w14:textId="77777777" w:rsidR="0013628B" w:rsidRPr="00973300" w:rsidRDefault="0013628B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131146" w14:textId="49D1FF06" w:rsidR="00B71F99" w:rsidRPr="00973300" w:rsidRDefault="00E17047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</w:t>
      </w:r>
      <w:r w:rsidR="00AB4446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</w:t>
      </w:r>
      <w:r w:rsidR="00F706FD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48A4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озвучила</w:t>
      </w:r>
      <w:r w:rsid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хто за яким </w:t>
      </w:r>
      <w:r w:rsidR="00456B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місцем </w:t>
      </w:r>
      <w:r w:rsidR="0013628B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закріплений. </w:t>
      </w:r>
    </w:p>
    <w:p w14:paraId="3B8A63E7" w14:textId="432F0A60" w:rsidR="0013628B" w:rsidRPr="00973300" w:rsidRDefault="0013628B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обговорили організаторські моменти і проговорили пункти, які повинні проконтролювати відповідальні особи, а саме</w:t>
      </w:r>
      <w:r w:rsid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proofErr w:type="spellEnd"/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кількість залучення людей, прапори, колонки та якісний звук.</w:t>
      </w:r>
    </w:p>
    <w:p w14:paraId="4C9EE365" w14:textId="77777777" w:rsidR="006839F2" w:rsidRPr="00973300" w:rsidRDefault="00620A33" w:rsidP="00FD649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FD649C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06866FA3" w14:textId="77777777" w:rsidR="0013628B" w:rsidRPr="00973300" w:rsidRDefault="0013628B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7580CD" w14:textId="77777777" w:rsidR="00FD649C" w:rsidRPr="00973300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DB2858" w14:textId="09A5F78B" w:rsidR="005D5524" w:rsidRPr="00973300" w:rsidRDefault="00444B6F" w:rsidP="004B0056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ind w:left="255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189503794"/>
      <w:r>
        <w:rPr>
          <w:rFonts w:ascii="Times New Roman" w:hAnsi="Times New Roman" w:cs="Times New Roman"/>
          <w:b/>
          <w:sz w:val="28"/>
          <w:lang w:val="uk-UA"/>
        </w:rPr>
        <w:t xml:space="preserve">Обговорення </w:t>
      </w:r>
      <w:r w:rsidR="0013628B" w:rsidRPr="00973300">
        <w:rPr>
          <w:rFonts w:ascii="Times New Roman" w:hAnsi="Times New Roman" w:cs="Times New Roman"/>
          <w:b/>
          <w:sz w:val="28"/>
          <w:lang w:val="uk-UA"/>
        </w:rPr>
        <w:t xml:space="preserve">акції </w:t>
      </w:r>
      <w:bookmarkStart w:id="2" w:name="_Hlk189503690"/>
      <w:r w:rsidR="0013628B" w:rsidRPr="00973300">
        <w:rPr>
          <w:rFonts w:ascii="Times New Roman" w:hAnsi="Times New Roman" w:cs="Times New Roman"/>
          <w:b/>
          <w:sz w:val="28"/>
          <w:lang w:val="uk-UA"/>
        </w:rPr>
        <w:t>«Мій татко – янгол»</w:t>
      </w:r>
      <w:bookmarkEnd w:id="2"/>
    </w:p>
    <w:bookmarkEnd w:id="1"/>
    <w:p w14:paraId="28EB796A" w14:textId="484B1A6A" w:rsidR="0013628B" w:rsidRPr="00444B6F" w:rsidRDefault="0013628B" w:rsidP="00E13E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8B2F90"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973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Маркевич Т., </w:t>
      </w:r>
      <w:r w:rsidR="00444B6F" w:rsidRPr="0044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444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="00E13E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другий рік поспіль </w:t>
      </w:r>
      <w:r w:rsidR="00E13E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долучитися до акції </w:t>
      </w:r>
      <w:r w:rsidR="00E13E91" w:rsidRPr="00444B6F">
        <w:rPr>
          <w:rFonts w:ascii="Times New Roman" w:hAnsi="Times New Roman" w:cs="Times New Roman"/>
          <w:sz w:val="28"/>
          <w:lang w:val="uk-UA"/>
        </w:rPr>
        <w:t>«Мій татко – янгол»</w:t>
      </w:r>
      <w:r w:rsidR="00E13E91">
        <w:rPr>
          <w:rFonts w:ascii="Times New Roman" w:hAnsi="Times New Roman" w:cs="Times New Roman"/>
          <w:sz w:val="28"/>
          <w:lang w:val="uk-UA"/>
        </w:rPr>
        <w:t xml:space="preserve">. Обговорили те, що потрібно буде робити. Обирали тих, </w:t>
      </w:r>
      <w:r w:rsidR="00AE47CE">
        <w:rPr>
          <w:rFonts w:ascii="Times New Roman" w:hAnsi="Times New Roman" w:cs="Times New Roman"/>
          <w:sz w:val="28"/>
          <w:lang w:val="uk-UA"/>
        </w:rPr>
        <w:t>які будуть</w:t>
      </w:r>
      <w:r w:rsidR="00E13E91">
        <w:rPr>
          <w:rFonts w:ascii="Times New Roman" w:hAnsi="Times New Roman" w:cs="Times New Roman"/>
          <w:sz w:val="28"/>
          <w:lang w:val="uk-UA"/>
        </w:rPr>
        <w:t xml:space="preserve"> долучен</w:t>
      </w:r>
      <w:r w:rsidR="00AE47CE">
        <w:rPr>
          <w:rFonts w:ascii="Times New Roman" w:hAnsi="Times New Roman" w:cs="Times New Roman"/>
          <w:sz w:val="28"/>
          <w:lang w:val="uk-UA"/>
        </w:rPr>
        <w:t>і до процесу.</w:t>
      </w:r>
    </w:p>
    <w:p w14:paraId="6BED6289" w14:textId="0CEA1DDB" w:rsidR="00EE7345" w:rsidRDefault="00EE7345" w:rsidP="00136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Пропозицію було винесено на голосування.</w:t>
      </w:r>
    </w:p>
    <w:p w14:paraId="3A99C753" w14:textId="185603D0" w:rsidR="00EE7345" w:rsidRPr="00973300" w:rsidRDefault="00EE7345" w:rsidP="00EE73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388096F1" w14:textId="2DAFD0CD" w:rsidR="00EE7345" w:rsidRDefault="00EE7345" w:rsidP="00EE73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FE52DE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14:paraId="382B6295" w14:textId="77777777" w:rsidR="00EE7345" w:rsidRDefault="00EE7345" w:rsidP="00EE73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4A5BD0" w14:textId="36DCF78A" w:rsidR="00EE7345" w:rsidRPr="00EE7345" w:rsidRDefault="00EE7345" w:rsidP="00EE73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364C27CD" w14:textId="77AD3415" w:rsidR="00973300" w:rsidRDefault="006839F2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</w:t>
      </w:r>
      <w:r w:rsidR="005D5524"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5D5524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B6D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Молодіжна рада </w:t>
      </w:r>
      <w:r w:rsidR="00E13E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братиме участь в </w:t>
      </w:r>
      <w:r w:rsidR="006B6D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акції </w:t>
      </w:r>
      <w:r w:rsidR="006B6DDF" w:rsidRPr="00444B6F">
        <w:rPr>
          <w:rFonts w:ascii="Times New Roman" w:hAnsi="Times New Roman" w:cs="Times New Roman"/>
          <w:sz w:val="28"/>
          <w:lang w:val="uk-UA"/>
        </w:rPr>
        <w:t>«Мій татко – янгол»</w:t>
      </w:r>
      <w:r w:rsidR="006B6DDF">
        <w:rPr>
          <w:rFonts w:ascii="Times New Roman" w:hAnsi="Times New Roman" w:cs="Times New Roman"/>
          <w:sz w:val="28"/>
          <w:lang w:val="uk-UA"/>
        </w:rPr>
        <w:t xml:space="preserve">. </w:t>
      </w:r>
      <w:r w:rsidR="006B6D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Було</w:t>
      </w:r>
      <w:r w:rsidR="00E13E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назначено Маркевич Т. відповідальною й</w:t>
      </w:r>
      <w:r w:rsidR="006B6D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обрано членів які </w:t>
      </w:r>
      <w:proofErr w:type="spellStart"/>
      <w:r w:rsidR="00E13E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долучаться</w:t>
      </w:r>
      <w:proofErr w:type="spellEnd"/>
      <w:r w:rsidR="00E13E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186D215" w14:textId="77777777" w:rsidR="00A934CF" w:rsidRPr="00973300" w:rsidRDefault="00A934CF" w:rsidP="006839F2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6587239" w14:textId="117A12DB" w:rsidR="006B6DDF" w:rsidRPr="006B6DDF" w:rsidRDefault="006B6DDF" w:rsidP="004B0056">
      <w:pPr>
        <w:pStyle w:val="a5"/>
        <w:numPr>
          <w:ilvl w:val="0"/>
          <w:numId w:val="2"/>
        </w:numPr>
        <w:ind w:left="2268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6DDF">
        <w:rPr>
          <w:rFonts w:ascii="Times New Roman" w:hAnsi="Times New Roman" w:cs="Times New Roman"/>
          <w:b/>
          <w:sz w:val="28"/>
          <w:lang w:val="uk-UA"/>
        </w:rPr>
        <w:t xml:space="preserve">Обговорення звіту </w:t>
      </w:r>
      <w:r w:rsidR="00263AC2">
        <w:rPr>
          <w:rFonts w:ascii="Times New Roman" w:hAnsi="Times New Roman" w:cs="Times New Roman"/>
          <w:b/>
          <w:sz w:val="28"/>
          <w:lang w:val="uk-UA"/>
        </w:rPr>
        <w:t>з</w:t>
      </w:r>
      <w:r w:rsidRPr="006B6DDF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6B6DDF">
        <w:rPr>
          <w:rFonts w:ascii="Times New Roman" w:hAnsi="Times New Roman" w:cs="Times New Roman"/>
          <w:b/>
          <w:sz w:val="28"/>
          <w:lang w:val="uk-UA"/>
        </w:rPr>
        <w:t>проєкту</w:t>
      </w:r>
      <w:proofErr w:type="spellEnd"/>
      <w:r w:rsidRPr="006B6DDF">
        <w:rPr>
          <w:rFonts w:ascii="Times New Roman" w:hAnsi="Times New Roman" w:cs="Times New Roman"/>
          <w:b/>
          <w:sz w:val="28"/>
          <w:lang w:val="uk-UA"/>
        </w:rPr>
        <w:t xml:space="preserve"> «Маю думку»</w:t>
      </w:r>
    </w:p>
    <w:p w14:paraId="6E084B57" w14:textId="77777777" w:rsidR="006B6DDF" w:rsidRPr="006B6DDF" w:rsidRDefault="006B6DDF" w:rsidP="006B6DDF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A75DD0" w14:textId="5B48264E" w:rsidR="00A26B38" w:rsidRDefault="005D5524" w:rsidP="006B6DDF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6D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6B6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87701" w:rsidRPr="006B6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 О</w:t>
      </w:r>
      <w:r w:rsidRPr="006B6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яка </w:t>
      </w:r>
      <w:r w:rsidR="00E87701" w:rsidRPr="006B6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розповіла про </w:t>
      </w:r>
      <w:r w:rsidR="00EE7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необхідність зробити звіт </w:t>
      </w:r>
      <w:r w:rsidR="00263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E7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E7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EE7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«Маю думку». Було запропоновано обрати відповідальними за звіт Цибенко О., Дунай М., Романюка А..</w:t>
      </w:r>
    </w:p>
    <w:p w14:paraId="2767499E" w14:textId="4242B947" w:rsidR="00EE7345" w:rsidRDefault="00EE7345" w:rsidP="006B6DDF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Пропозицію було винесено на голосування.</w:t>
      </w:r>
    </w:p>
    <w:p w14:paraId="3D1FFA73" w14:textId="77777777" w:rsidR="00EE7345" w:rsidRPr="00973300" w:rsidRDefault="00EE7345" w:rsidP="00EE73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0ED7E24D" w14:textId="30F8A1D0" w:rsidR="00EE7345" w:rsidRDefault="00EE7345" w:rsidP="00EE73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FE52DE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14:paraId="0B115342" w14:textId="77777777" w:rsidR="00EE7345" w:rsidRDefault="00EE7345" w:rsidP="00EE73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CAA4C6" w14:textId="556B0325" w:rsidR="00EE7345" w:rsidRPr="00EE7345" w:rsidRDefault="00EE7345" w:rsidP="00EE73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522E38A8" w14:textId="6B5A4291" w:rsidR="00EE7345" w:rsidRDefault="00221A1C" w:rsidP="00EE7345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E7345"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Молодіжна рада </w:t>
      </w:r>
      <w:r w:rsidR="00EE73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назначила </w:t>
      </w:r>
      <w:r w:rsidR="00EE7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відповідальними за звіт </w:t>
      </w:r>
      <w:r w:rsidR="00263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E7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E7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EE7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«Маю думку» Цибенко О., Дунай М., Романюка А..</w:t>
      </w:r>
    </w:p>
    <w:p w14:paraId="00B8A66C" w14:textId="46D52685" w:rsidR="008F49E5" w:rsidRDefault="008F49E5" w:rsidP="00EE7345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39960" w14:textId="7BF98161" w:rsidR="008F49E5" w:rsidRDefault="008F49E5" w:rsidP="008F49E5">
      <w:pPr>
        <w:pStyle w:val="a5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F4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) </w:t>
      </w:r>
      <w:r w:rsidRPr="008F4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Виключення членів Молодіжної громадської ради.</w:t>
      </w:r>
    </w:p>
    <w:p w14:paraId="746307C9" w14:textId="77777777" w:rsidR="001A26EE" w:rsidRDefault="008F49E5" w:rsidP="001A26EE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6D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6B6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Цибенко О., 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підняла тему виключення з лав Молодіжної громадської ради</w:t>
      </w:r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020ECCB" w14:textId="42083520" w:rsidR="008F49E5" w:rsidRDefault="008F49E5" w:rsidP="00397A85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Во</w:t>
      </w:r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здіган</w:t>
      </w:r>
      <w:proofErr w:type="spellEnd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І., </w:t>
      </w:r>
      <w:proofErr w:type="spellStart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</w:t>
      </w:r>
      <w:proofErr w:type="spellEnd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Т., </w:t>
      </w:r>
      <w:proofErr w:type="spellStart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Курач</w:t>
      </w:r>
      <w:proofErr w:type="spellEnd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Н., </w:t>
      </w:r>
      <w:proofErr w:type="spellStart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Кошіля</w:t>
      </w:r>
      <w:proofErr w:type="spellEnd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І., Маркевич Т., Півень А., </w:t>
      </w:r>
      <w:proofErr w:type="spellStart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</w:t>
      </w:r>
      <w:proofErr w:type="spellEnd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 </w:t>
      </w:r>
      <w:proofErr w:type="spellStart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Фільової</w:t>
      </w:r>
      <w:proofErr w:type="spellEnd"/>
      <w:r w:rsid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І., Чорнобай А. відповідно до пункту 5.11.5 Положення </w:t>
      </w:r>
      <w:r w:rsidR="001A26EE" w:rsidRP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Молодіжну громадську раду при Ковельському міському голові</w:t>
      </w:r>
      <w:r w:rsidR="00397A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EBBFA0" w14:textId="06602A41" w:rsidR="001A26EE" w:rsidRPr="00397A85" w:rsidRDefault="00397A85" w:rsidP="00397A85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Вознюк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Євтушик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Климовеця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Е., Мартинюка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Чавуса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5.11.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 </w:t>
      </w:r>
      <w:r w:rsidRPr="001A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Молодіжну громадську раду при Ковельському міському голові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87A37FE" w14:textId="77777777" w:rsidR="001A26EE" w:rsidRPr="001A26EE" w:rsidRDefault="001A26EE" w:rsidP="001A26EE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A65109" w14:textId="412F3847" w:rsidR="008F49E5" w:rsidRDefault="008F49E5" w:rsidP="008F49E5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97A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Прийняти до уваги виключення </w:t>
      </w:r>
      <w:r w:rsidR="00397A85">
        <w:rPr>
          <w:rFonts w:ascii="Times New Roman" w:hAnsi="Times New Roman" w:cs="Times New Roman"/>
          <w:sz w:val="28"/>
          <w:lang w:val="uk-UA"/>
        </w:rPr>
        <w:t>членів Молодіжної громадської ради</w:t>
      </w:r>
      <w:r w:rsidR="00397A85">
        <w:rPr>
          <w:rFonts w:ascii="Times New Roman" w:hAnsi="Times New Roman" w:cs="Times New Roman"/>
          <w:sz w:val="28"/>
          <w:lang w:val="uk-UA"/>
        </w:rPr>
        <w:t>.</w:t>
      </w:r>
    </w:p>
    <w:p w14:paraId="2DE5634C" w14:textId="77777777" w:rsidR="008F49E5" w:rsidRPr="008F49E5" w:rsidRDefault="008F49E5" w:rsidP="008F49E5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9BD09E" w14:textId="5240792B" w:rsidR="00EE7345" w:rsidRPr="00973300" w:rsidRDefault="00EE7345" w:rsidP="00EE7345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64967A4" w14:textId="599EFEF6" w:rsidR="00973300" w:rsidRPr="00A934CF" w:rsidRDefault="00973300" w:rsidP="00A934CF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919DC3D" w14:textId="77777777" w:rsidR="00CD3DE8" w:rsidRPr="00973300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</w:p>
    <w:p w14:paraId="3022EBF3" w14:textId="77777777" w:rsidR="00CD3DE8" w:rsidRPr="00973300" w:rsidRDefault="00072D29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</w:t>
      </w:r>
      <w:r w:rsidR="00BD0290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Оксана ЦИБЕНКО</w:t>
      </w:r>
    </w:p>
    <w:p w14:paraId="46E767DC" w14:textId="4FEAF35A" w:rsidR="00A934CF" w:rsidRDefault="00072D29" w:rsidP="00AE47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  <w:r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97330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Тетяна МАРКЕВИЧ</w:t>
      </w:r>
    </w:p>
    <w:p w14:paraId="03869EAA" w14:textId="5E818080" w:rsidR="00397A85" w:rsidRDefault="00397A85">
      <w:pPr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br w:type="page"/>
      </w:r>
    </w:p>
    <w:p w14:paraId="292B96CD" w14:textId="77777777" w:rsidR="00397A85" w:rsidRPr="00AE47CE" w:rsidRDefault="00397A85" w:rsidP="00AE47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</w:p>
    <w:p w14:paraId="416BF2DF" w14:textId="6A512AE4" w:rsidR="004B6687" w:rsidRPr="00973300" w:rsidRDefault="004B6687" w:rsidP="004B668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733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Додаток 1</w:t>
      </w:r>
    </w:p>
    <w:p w14:paraId="6551384A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0"/>
        <w:gridCol w:w="4740"/>
      </w:tblGrid>
      <w:tr w:rsidR="004B6687" w:rsidRPr="00973300" w14:paraId="329AEF7C" w14:textId="77777777" w:rsidTr="004B6687">
        <w:trPr>
          <w:trHeight w:val="15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6292" w14:textId="77777777" w:rsidR="004B6687" w:rsidRPr="00973300" w:rsidRDefault="004B6687" w:rsidP="004B66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П.І.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6643" w14:textId="77777777" w:rsidR="004B6687" w:rsidRPr="00973300" w:rsidRDefault="004B6687" w:rsidP="004B66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F12ABC" w:rsidRPr="00973300" w14:paraId="2D969F46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2509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Дунай Марія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C4EE" w14:textId="77777777" w:rsidR="00F12ABC" w:rsidRPr="00F30E9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</w:tc>
      </w:tr>
      <w:tr w:rsidR="00F12ABC" w:rsidRPr="00973300" w14:paraId="30015962" w14:textId="77777777" w:rsidTr="004B6687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1ED8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Королік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F2DA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F12ABC" w:rsidRPr="00973300" w14:paraId="1C37E42E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351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Дорошев</w:t>
            </w:r>
            <w:proofErr w:type="spellEnd"/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D58B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F12ABC" w:rsidRPr="00973300" w14:paraId="0AC2EEA0" w14:textId="77777777" w:rsidTr="004B6687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D95D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Кошіль Іван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C597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12ABC" w:rsidRPr="00973300" w14:paraId="692BF77A" w14:textId="77777777" w:rsidTr="004B6687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F83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Маркевич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A80E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F12ABC" w:rsidRPr="00973300" w14:paraId="15B2E0E8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EDB8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82FC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12ABC" w:rsidRPr="00973300" w14:paraId="48659249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D237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Печенюк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48B8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F12ABC" w:rsidRPr="008F49E5" w14:paraId="7304D49A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D362" w14:textId="194B67FF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7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Кладько</w:t>
            </w:r>
            <w:proofErr w:type="spellEnd"/>
            <w:r w:rsidR="00E447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40C7" w14:textId="484758F7" w:rsidR="00F12ABC" w:rsidRPr="00973300" w:rsidRDefault="00E4471E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471E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 xml:space="preserve">ЗЗСО І-ІІІ ст. №12 </w:t>
            </w:r>
            <w:proofErr w:type="spellStart"/>
            <w:r w:rsidRPr="00E4471E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м.Ковеля</w:t>
            </w:r>
            <w:proofErr w:type="spellEnd"/>
          </w:p>
        </w:tc>
      </w:tr>
      <w:tr w:rsidR="00F12ABC" w:rsidRPr="00973300" w14:paraId="1A2C0899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0EA2" w14:textId="2D580631" w:rsidR="00F12ABC" w:rsidRPr="00973300" w:rsidRDefault="00E4471E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Курач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Наталія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2BE6" w14:textId="64099138" w:rsidR="00F12ABC" w:rsidRPr="00973300" w:rsidRDefault="00E4471E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47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«Одна Кров Ковель»</w:t>
            </w:r>
          </w:p>
        </w:tc>
      </w:tr>
      <w:tr w:rsidR="00F12ABC" w:rsidRPr="00973300" w14:paraId="35600711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9A98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7DC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ресторанів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Classic</w:t>
            </w:r>
            <w:proofErr w:type="spellEnd"/>
          </w:p>
        </w:tc>
      </w:tr>
      <w:tr w:rsidR="00F12ABC" w:rsidRPr="00973300" w14:paraId="19170400" w14:textId="77777777" w:rsidTr="004B6687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F057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Шадура</w:t>
            </w:r>
            <w:proofErr w:type="spellEnd"/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194A" w14:textId="77777777" w:rsidR="00F12ABC" w:rsidRPr="00973300" w:rsidRDefault="00F12ABC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  <w:tr w:rsidR="00F12ABC" w:rsidRPr="00973300" w14:paraId="67B8AB8C" w14:textId="77777777" w:rsidTr="004B668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440" w:type="dxa"/>
          </w:tcPr>
          <w:p w14:paraId="23013EDB" w14:textId="77777777" w:rsidR="00F12ABC" w:rsidRPr="00AA238B" w:rsidRDefault="00F12ABC" w:rsidP="004B0056">
            <w:pPr>
              <w:pStyle w:val="a5"/>
              <w:numPr>
                <w:ilvl w:val="0"/>
                <w:numId w:val="3"/>
              </w:numPr>
              <w:ind w:left="-360" w:right="1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Куц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Анна</w:t>
            </w:r>
          </w:p>
        </w:tc>
        <w:tc>
          <w:tcPr>
            <w:tcW w:w="4740" w:type="dxa"/>
            <w:shd w:val="clear" w:color="auto" w:fill="auto"/>
          </w:tcPr>
          <w:p w14:paraId="01D51CA6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№3 ім. Лесі Українки</w:t>
            </w:r>
          </w:p>
        </w:tc>
      </w:tr>
      <w:tr w:rsidR="00F12ABC" w:rsidRPr="00973300" w14:paraId="2D6B1C0F" w14:textId="77777777" w:rsidTr="00565207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440" w:type="dxa"/>
            <w:vAlign w:val="center"/>
          </w:tcPr>
          <w:p w14:paraId="329A1040" w14:textId="13FB2FEC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33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B58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Півень Ангеліна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B6E316D" w14:textId="6EEF1176" w:rsidR="00F12ABC" w:rsidRPr="00973300" w:rsidRDefault="000B58D1" w:rsidP="00F12A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іноземних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Eurofuture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»</w:t>
            </w:r>
          </w:p>
        </w:tc>
      </w:tr>
      <w:tr w:rsidR="00F12ABC" w:rsidRPr="00973300" w14:paraId="0E97DF5C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01202FCA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97330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Павлючик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Христина</w:t>
            </w:r>
          </w:p>
        </w:tc>
        <w:tc>
          <w:tcPr>
            <w:tcW w:w="4740" w:type="dxa"/>
            <w:shd w:val="clear" w:color="auto" w:fill="auto"/>
          </w:tcPr>
          <w:p w14:paraId="4AD5FEAC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F12ABC" w:rsidRPr="00973300" w14:paraId="3ADAB9B6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73608750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Чорнобай Альбіна</w:t>
            </w:r>
          </w:p>
        </w:tc>
        <w:tc>
          <w:tcPr>
            <w:tcW w:w="4740" w:type="dxa"/>
            <w:shd w:val="clear" w:color="auto" w:fill="auto"/>
          </w:tcPr>
          <w:p w14:paraId="5933FF6C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12A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КФМК</w:t>
            </w:r>
          </w:p>
        </w:tc>
      </w:tr>
      <w:tr w:rsidR="00F12ABC" w:rsidRPr="00973300" w14:paraId="62CB74F3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74134F09" w14:textId="283A9F4F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Воздіган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Ір</w:t>
            </w:r>
            <w:r w:rsidR="008F49E5">
              <w:rPr>
                <w:rFonts w:ascii="Times New Roman" w:hAnsi="Times New Roman" w:cs="Times New Roman"/>
                <w:b/>
                <w:sz w:val="28"/>
                <w:lang w:val="uk-UA"/>
              </w:rPr>
              <w:t>ина</w:t>
            </w:r>
          </w:p>
        </w:tc>
        <w:tc>
          <w:tcPr>
            <w:tcW w:w="4740" w:type="dxa"/>
            <w:shd w:val="clear" w:color="auto" w:fill="auto"/>
          </w:tcPr>
          <w:p w14:paraId="23CBF6E5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F12ABC" w:rsidRPr="008F49E5" w14:paraId="24E9326B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32526C3D" w14:textId="77777777" w:rsidR="00F12ABC" w:rsidRPr="00973300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Вакульський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Олександр</w:t>
            </w:r>
          </w:p>
        </w:tc>
        <w:tc>
          <w:tcPr>
            <w:tcW w:w="4740" w:type="dxa"/>
            <w:shd w:val="clear" w:color="auto" w:fill="auto"/>
          </w:tcPr>
          <w:p w14:paraId="1F0F3176" w14:textId="77777777" w:rsidR="00F12ABC" w:rsidRPr="00973300" w:rsidRDefault="00F12ABC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 «Асоціація осіб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інвалідністю «Добродія в дії»</w:t>
            </w:r>
          </w:p>
        </w:tc>
      </w:tr>
      <w:tr w:rsidR="00F12ABC" w:rsidRPr="00973300" w14:paraId="6878C0A1" w14:textId="77777777" w:rsidTr="004B668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40" w:type="dxa"/>
          </w:tcPr>
          <w:p w14:paraId="213FEF57" w14:textId="4BABBCE9" w:rsidR="00F12ABC" w:rsidRDefault="00F12ABC" w:rsidP="004B005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746498">
              <w:rPr>
                <w:rFonts w:ascii="Times New Roman" w:hAnsi="Times New Roman" w:cs="Times New Roman"/>
                <w:b/>
                <w:sz w:val="28"/>
                <w:lang w:val="uk-UA"/>
              </w:rPr>
              <w:t>Фільова</w:t>
            </w:r>
            <w:proofErr w:type="spellEnd"/>
            <w:r w:rsidR="0074649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Ірина</w:t>
            </w:r>
          </w:p>
        </w:tc>
        <w:tc>
          <w:tcPr>
            <w:tcW w:w="4740" w:type="dxa"/>
            <w:shd w:val="clear" w:color="auto" w:fill="auto"/>
          </w:tcPr>
          <w:p w14:paraId="2CCDA67C" w14:textId="2B298345" w:rsidR="00F12ABC" w:rsidRPr="00973300" w:rsidRDefault="00746498" w:rsidP="00F12ABC">
            <w:pPr>
              <w:rPr>
                <w:rFonts w:ascii="Times New Roman" w:eastAsia="Times New Roman" w:hAnsi="Times New Roman" w:cs="Times New Roman"/>
                <w:b/>
                <w:sz w:val="40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МЦ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14:paraId="7B82DBAB" w14:textId="77777777" w:rsidR="004B6687" w:rsidRPr="00973300" w:rsidRDefault="004B6687" w:rsidP="004B6687">
      <w:pPr>
        <w:ind w:firstLine="708"/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663220A3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C1AEE40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032C958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5763025E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C5EC258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A52568E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3CF3BFC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03D0771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30534C2C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69E10D3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78F82426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628FBA2B" w14:textId="77777777" w:rsidR="004B6687" w:rsidRPr="00973300" w:rsidRDefault="004B6687" w:rsidP="004B6687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4B6687" w:rsidRPr="00973300" w:rsidSect="00973300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6DAF"/>
    <w:multiLevelType w:val="hybridMultilevel"/>
    <w:tmpl w:val="32C05830"/>
    <w:lvl w:ilvl="0" w:tplc="0422000F">
      <w:start w:val="1"/>
      <w:numFmt w:val="decimal"/>
      <w:lvlText w:val="%1."/>
      <w:lvlJc w:val="left"/>
      <w:pPr>
        <w:ind w:left="933" w:hanging="360"/>
      </w:pPr>
    </w:lvl>
    <w:lvl w:ilvl="1" w:tplc="04220019" w:tentative="1">
      <w:start w:val="1"/>
      <w:numFmt w:val="lowerLetter"/>
      <w:lvlText w:val="%2."/>
      <w:lvlJc w:val="left"/>
      <w:pPr>
        <w:ind w:left="1653" w:hanging="360"/>
      </w:pPr>
    </w:lvl>
    <w:lvl w:ilvl="2" w:tplc="0422001B" w:tentative="1">
      <w:start w:val="1"/>
      <w:numFmt w:val="lowerRoman"/>
      <w:lvlText w:val="%3."/>
      <w:lvlJc w:val="right"/>
      <w:pPr>
        <w:ind w:left="2373" w:hanging="180"/>
      </w:pPr>
    </w:lvl>
    <w:lvl w:ilvl="3" w:tplc="0422000F" w:tentative="1">
      <w:start w:val="1"/>
      <w:numFmt w:val="decimal"/>
      <w:lvlText w:val="%4."/>
      <w:lvlJc w:val="left"/>
      <w:pPr>
        <w:ind w:left="3093" w:hanging="360"/>
      </w:pPr>
    </w:lvl>
    <w:lvl w:ilvl="4" w:tplc="04220019" w:tentative="1">
      <w:start w:val="1"/>
      <w:numFmt w:val="lowerLetter"/>
      <w:lvlText w:val="%5."/>
      <w:lvlJc w:val="left"/>
      <w:pPr>
        <w:ind w:left="3813" w:hanging="360"/>
      </w:pPr>
    </w:lvl>
    <w:lvl w:ilvl="5" w:tplc="0422001B" w:tentative="1">
      <w:start w:val="1"/>
      <w:numFmt w:val="lowerRoman"/>
      <w:lvlText w:val="%6."/>
      <w:lvlJc w:val="right"/>
      <w:pPr>
        <w:ind w:left="4533" w:hanging="180"/>
      </w:pPr>
    </w:lvl>
    <w:lvl w:ilvl="6" w:tplc="0422000F" w:tentative="1">
      <w:start w:val="1"/>
      <w:numFmt w:val="decimal"/>
      <w:lvlText w:val="%7."/>
      <w:lvlJc w:val="left"/>
      <w:pPr>
        <w:ind w:left="5253" w:hanging="360"/>
      </w:pPr>
    </w:lvl>
    <w:lvl w:ilvl="7" w:tplc="04220019" w:tentative="1">
      <w:start w:val="1"/>
      <w:numFmt w:val="lowerLetter"/>
      <w:lvlText w:val="%8."/>
      <w:lvlJc w:val="left"/>
      <w:pPr>
        <w:ind w:left="5973" w:hanging="360"/>
      </w:pPr>
    </w:lvl>
    <w:lvl w:ilvl="8" w:tplc="0422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27342AA5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97C83"/>
    <w:multiLevelType w:val="hybridMultilevel"/>
    <w:tmpl w:val="0A92DF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BF4E73"/>
    <w:multiLevelType w:val="hybridMultilevel"/>
    <w:tmpl w:val="105A8BBA"/>
    <w:lvl w:ilvl="0" w:tplc="C0D2E5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703E5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14A27"/>
    <w:rsid w:val="00072D29"/>
    <w:rsid w:val="000B58D1"/>
    <w:rsid w:val="0013628B"/>
    <w:rsid w:val="00186407"/>
    <w:rsid w:val="001A26EE"/>
    <w:rsid w:val="001C001C"/>
    <w:rsid w:val="001E01A0"/>
    <w:rsid w:val="00221A1C"/>
    <w:rsid w:val="00263AC2"/>
    <w:rsid w:val="002D2D7D"/>
    <w:rsid w:val="00343E60"/>
    <w:rsid w:val="00355978"/>
    <w:rsid w:val="003807C8"/>
    <w:rsid w:val="00397A85"/>
    <w:rsid w:val="003A24FD"/>
    <w:rsid w:val="003C28DC"/>
    <w:rsid w:val="004235A5"/>
    <w:rsid w:val="00423967"/>
    <w:rsid w:val="004432AC"/>
    <w:rsid w:val="00444B6F"/>
    <w:rsid w:val="00456B17"/>
    <w:rsid w:val="004615BC"/>
    <w:rsid w:val="004B0056"/>
    <w:rsid w:val="004B6687"/>
    <w:rsid w:val="00505600"/>
    <w:rsid w:val="0053320D"/>
    <w:rsid w:val="005D5524"/>
    <w:rsid w:val="005F546B"/>
    <w:rsid w:val="005F69BC"/>
    <w:rsid w:val="0061123F"/>
    <w:rsid w:val="00620A33"/>
    <w:rsid w:val="00623018"/>
    <w:rsid w:val="006247AE"/>
    <w:rsid w:val="00661E3D"/>
    <w:rsid w:val="006839F2"/>
    <w:rsid w:val="00694BAA"/>
    <w:rsid w:val="006B3029"/>
    <w:rsid w:val="006B6DDF"/>
    <w:rsid w:val="006C48A4"/>
    <w:rsid w:val="006E73DA"/>
    <w:rsid w:val="006F2D09"/>
    <w:rsid w:val="00746498"/>
    <w:rsid w:val="0077782A"/>
    <w:rsid w:val="00880223"/>
    <w:rsid w:val="008B2F90"/>
    <w:rsid w:val="008D6B76"/>
    <w:rsid w:val="008F49E5"/>
    <w:rsid w:val="008F7433"/>
    <w:rsid w:val="0097170B"/>
    <w:rsid w:val="009722D1"/>
    <w:rsid w:val="00973300"/>
    <w:rsid w:val="00987308"/>
    <w:rsid w:val="009C46F8"/>
    <w:rsid w:val="009C5F95"/>
    <w:rsid w:val="009D51DA"/>
    <w:rsid w:val="009F5E7C"/>
    <w:rsid w:val="00A13CF1"/>
    <w:rsid w:val="00A202E0"/>
    <w:rsid w:val="00A26B38"/>
    <w:rsid w:val="00A40DD6"/>
    <w:rsid w:val="00A934CF"/>
    <w:rsid w:val="00AA238B"/>
    <w:rsid w:val="00AB4446"/>
    <w:rsid w:val="00AE47CE"/>
    <w:rsid w:val="00B432A4"/>
    <w:rsid w:val="00B71F99"/>
    <w:rsid w:val="00B74D52"/>
    <w:rsid w:val="00B9313A"/>
    <w:rsid w:val="00BA7F11"/>
    <w:rsid w:val="00BB4143"/>
    <w:rsid w:val="00BD0290"/>
    <w:rsid w:val="00C2325B"/>
    <w:rsid w:val="00C45567"/>
    <w:rsid w:val="00C96A0D"/>
    <w:rsid w:val="00CD3DE8"/>
    <w:rsid w:val="00D74288"/>
    <w:rsid w:val="00D85DA5"/>
    <w:rsid w:val="00DA4083"/>
    <w:rsid w:val="00DD0508"/>
    <w:rsid w:val="00DD184B"/>
    <w:rsid w:val="00DE313F"/>
    <w:rsid w:val="00DF65D6"/>
    <w:rsid w:val="00E13E91"/>
    <w:rsid w:val="00E17047"/>
    <w:rsid w:val="00E212D5"/>
    <w:rsid w:val="00E4471E"/>
    <w:rsid w:val="00E87701"/>
    <w:rsid w:val="00EC42EB"/>
    <w:rsid w:val="00EC656F"/>
    <w:rsid w:val="00EE7345"/>
    <w:rsid w:val="00EF23D4"/>
    <w:rsid w:val="00F12ABC"/>
    <w:rsid w:val="00F55D18"/>
    <w:rsid w:val="00F706FD"/>
    <w:rsid w:val="00FA4299"/>
    <w:rsid w:val="00FD5DEB"/>
    <w:rsid w:val="00FD649C"/>
    <w:rsid w:val="00FE248B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283B"/>
  <w15:docId w15:val="{D2AEB1E7-9E67-43A5-B23C-87975A00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F6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0165-71EA-456D-B664-174FA257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Ирина Хитонина</cp:lastModifiedBy>
  <cp:revision>9</cp:revision>
  <dcterms:created xsi:type="dcterms:W3CDTF">2025-02-03T15:47:00Z</dcterms:created>
  <dcterms:modified xsi:type="dcterms:W3CDTF">2025-03-05T21:50:00Z</dcterms:modified>
</cp:coreProperties>
</file>