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6675" w14:textId="77777777" w:rsidR="00AF2A14" w:rsidRPr="0072344F" w:rsidRDefault="00AF2A14" w:rsidP="00AF2A14">
      <w:pPr>
        <w:pStyle w:val="af1"/>
        <w:widowControl/>
        <w:spacing w:line="360" w:lineRule="auto"/>
        <w:ind w:left="900" w:hanging="333"/>
        <w:jc w:val="left"/>
        <w:rPr>
          <w:b/>
          <w:sz w:val="28"/>
          <w:szCs w:val="28"/>
        </w:rPr>
      </w:pPr>
      <w:r w:rsidRPr="0072344F">
        <w:rPr>
          <w:b/>
          <w:sz w:val="28"/>
          <w:szCs w:val="28"/>
        </w:rPr>
        <w:t>1</w:t>
      </w:r>
      <w:r>
        <w:rPr>
          <w:b/>
          <w:sz w:val="28"/>
          <w:szCs w:val="28"/>
        </w:rPr>
        <w:t>6.</w:t>
      </w:r>
      <w:r w:rsidRPr="0072344F">
        <w:rPr>
          <w:b/>
          <w:sz w:val="28"/>
          <w:szCs w:val="28"/>
        </w:rPr>
        <w:t xml:space="preserve"> </w:t>
      </w:r>
      <w:r>
        <w:rPr>
          <w:b/>
          <w:sz w:val="28"/>
          <w:szCs w:val="28"/>
        </w:rPr>
        <w:t>Інформація про отримання дозволу для ознайомлення з нею громадськості</w:t>
      </w:r>
    </w:p>
    <w:p w14:paraId="3DF58001" w14:textId="77777777" w:rsidR="00AF2A14" w:rsidRPr="0072344F" w:rsidRDefault="00AF2A14" w:rsidP="00AF2A14">
      <w:pPr>
        <w:pStyle w:val="af1"/>
        <w:widowControl/>
        <w:spacing w:line="360" w:lineRule="auto"/>
        <w:ind w:firstLine="0"/>
        <w:rPr>
          <w:b/>
          <w:i/>
        </w:rPr>
      </w:pPr>
    </w:p>
    <w:tbl>
      <w:tblPr>
        <w:tblW w:w="9497" w:type="dxa"/>
        <w:tblInd w:w="250" w:type="dxa"/>
        <w:tblLook w:val="01E0" w:firstRow="1" w:lastRow="1" w:firstColumn="1" w:lastColumn="1" w:noHBand="0" w:noVBand="0"/>
      </w:tblPr>
      <w:tblGrid>
        <w:gridCol w:w="4606"/>
        <w:gridCol w:w="4891"/>
      </w:tblGrid>
      <w:tr w:rsidR="00AF2A14" w:rsidRPr="0072344F" w14:paraId="3A447C47" w14:textId="77777777" w:rsidTr="00A9376A">
        <w:trPr>
          <w:trHeight w:val="310"/>
        </w:trPr>
        <w:tc>
          <w:tcPr>
            <w:tcW w:w="4606" w:type="dxa"/>
            <w:tcBorders>
              <w:top w:val="single" w:sz="4" w:space="0" w:color="auto"/>
              <w:left w:val="single" w:sz="4" w:space="0" w:color="auto"/>
              <w:bottom w:val="single" w:sz="4" w:space="0" w:color="auto"/>
              <w:right w:val="single" w:sz="4" w:space="0" w:color="auto"/>
            </w:tcBorders>
            <w:vAlign w:val="center"/>
          </w:tcPr>
          <w:p w14:paraId="0E3C8D9E" w14:textId="77777777" w:rsidR="00AF2A14" w:rsidRPr="00A73B10" w:rsidRDefault="00AF2A14" w:rsidP="009535CA">
            <w:pPr>
              <w:pStyle w:val="af1"/>
              <w:widowControl/>
              <w:ind w:firstLine="0"/>
              <w:jc w:val="center"/>
            </w:pPr>
            <w:r w:rsidRPr="0072344F">
              <w:t>Повне</w:t>
            </w:r>
            <w:r>
              <w:t xml:space="preserve"> та скорочене</w:t>
            </w:r>
            <w:r w:rsidRPr="0072344F">
              <w:t xml:space="preserve"> найменування </w:t>
            </w:r>
            <w:proofErr w:type="spellStart"/>
            <w:r>
              <w:t>суб</w:t>
            </w:r>
            <w:proofErr w:type="spellEnd"/>
            <w:r w:rsidRPr="00A73B10">
              <w:rPr>
                <w:lang w:val="ru-RU"/>
              </w:rPr>
              <w:t>’</w:t>
            </w:r>
            <w:proofErr w:type="spellStart"/>
            <w:r>
              <w:t>єкта</w:t>
            </w:r>
            <w:proofErr w:type="spellEnd"/>
            <w:r>
              <w:t xml:space="preserve"> господарювання</w:t>
            </w:r>
          </w:p>
          <w:p w14:paraId="4411A56A" w14:textId="77777777" w:rsidR="00AF2A14" w:rsidRPr="0072344F" w:rsidRDefault="00AF2A14" w:rsidP="009535CA">
            <w:pPr>
              <w:pStyle w:val="af1"/>
              <w:widowControl/>
              <w:ind w:firstLine="0"/>
              <w:jc w:val="center"/>
            </w:pPr>
          </w:p>
        </w:tc>
        <w:tc>
          <w:tcPr>
            <w:tcW w:w="4891" w:type="dxa"/>
            <w:tcBorders>
              <w:top w:val="single" w:sz="4" w:space="0" w:color="auto"/>
              <w:left w:val="single" w:sz="4" w:space="0" w:color="auto"/>
              <w:bottom w:val="single" w:sz="4" w:space="0" w:color="auto"/>
              <w:right w:val="single" w:sz="4" w:space="0" w:color="auto"/>
            </w:tcBorders>
            <w:vAlign w:val="center"/>
          </w:tcPr>
          <w:p w14:paraId="7403A421" w14:textId="77777777" w:rsidR="00AF2A14" w:rsidRPr="00AF2A14" w:rsidRDefault="00AF2A14" w:rsidP="00AF2A14">
            <w:pPr>
              <w:pStyle w:val="af1"/>
              <w:widowControl/>
              <w:ind w:firstLine="0"/>
              <w:jc w:val="center"/>
            </w:pPr>
            <w:r w:rsidRPr="00AF2A14">
              <w:t xml:space="preserve">Фізична особа-підприємець </w:t>
            </w:r>
          </w:p>
          <w:p w14:paraId="4ABC70E9" w14:textId="77777777" w:rsidR="00AF2A14" w:rsidRPr="00AF2A14" w:rsidRDefault="00AF2A14" w:rsidP="00AF2A14">
            <w:pPr>
              <w:pStyle w:val="af1"/>
              <w:widowControl/>
              <w:ind w:firstLine="0"/>
              <w:jc w:val="center"/>
            </w:pPr>
            <w:r w:rsidRPr="00AF2A14">
              <w:t>Радчук Віктор Миколайович</w:t>
            </w:r>
          </w:p>
        </w:tc>
      </w:tr>
      <w:tr w:rsidR="00AF2A14" w:rsidRPr="0072344F" w14:paraId="1DB8F730" w14:textId="77777777" w:rsidTr="00A9376A">
        <w:trPr>
          <w:trHeight w:val="56"/>
        </w:trPr>
        <w:tc>
          <w:tcPr>
            <w:tcW w:w="4606" w:type="dxa"/>
            <w:tcBorders>
              <w:top w:val="single" w:sz="4" w:space="0" w:color="auto"/>
              <w:left w:val="single" w:sz="4" w:space="0" w:color="auto"/>
              <w:bottom w:val="single" w:sz="4" w:space="0" w:color="auto"/>
              <w:right w:val="single" w:sz="4" w:space="0" w:color="auto"/>
            </w:tcBorders>
            <w:vAlign w:val="center"/>
          </w:tcPr>
          <w:p w14:paraId="70607D44" w14:textId="77777777" w:rsidR="00AF2A14" w:rsidRPr="0072344F" w:rsidRDefault="00AF2A14" w:rsidP="009535CA">
            <w:pPr>
              <w:pStyle w:val="af1"/>
              <w:widowControl/>
              <w:ind w:firstLine="0"/>
              <w:jc w:val="center"/>
            </w:pPr>
            <w:r w:rsidRPr="0072344F">
              <w:t>Ідентифікаційний код за ЄДРПОУ або ідентифікаційний номер фізичної особи за ДРФО</w:t>
            </w:r>
          </w:p>
        </w:tc>
        <w:tc>
          <w:tcPr>
            <w:tcW w:w="4891" w:type="dxa"/>
            <w:tcBorders>
              <w:top w:val="single" w:sz="4" w:space="0" w:color="auto"/>
              <w:left w:val="single" w:sz="4" w:space="0" w:color="auto"/>
              <w:bottom w:val="single" w:sz="4" w:space="0" w:color="auto"/>
              <w:right w:val="single" w:sz="4" w:space="0" w:color="auto"/>
            </w:tcBorders>
            <w:vAlign w:val="center"/>
          </w:tcPr>
          <w:p w14:paraId="40B292DD" w14:textId="77777777" w:rsidR="00AF2A14" w:rsidRPr="00AF2A14" w:rsidRDefault="00AF2A14" w:rsidP="00AF2A14">
            <w:pPr>
              <w:pStyle w:val="af1"/>
              <w:widowControl/>
              <w:ind w:firstLine="0"/>
              <w:jc w:val="center"/>
            </w:pPr>
            <w:r w:rsidRPr="00DC4B6F">
              <w:t>2179502435</w:t>
            </w:r>
            <w:r w:rsidRPr="00AF2A14">
              <w:t xml:space="preserve"> </w:t>
            </w:r>
          </w:p>
        </w:tc>
      </w:tr>
      <w:tr w:rsidR="00AF2A14" w:rsidRPr="0072344F" w14:paraId="607F16F3" w14:textId="77777777" w:rsidTr="00A9376A">
        <w:trPr>
          <w:trHeight w:val="1791"/>
        </w:trPr>
        <w:tc>
          <w:tcPr>
            <w:tcW w:w="4606" w:type="dxa"/>
            <w:tcBorders>
              <w:top w:val="single" w:sz="4" w:space="0" w:color="auto"/>
              <w:left w:val="single" w:sz="4" w:space="0" w:color="auto"/>
              <w:bottom w:val="single" w:sz="4" w:space="0" w:color="auto"/>
              <w:right w:val="single" w:sz="4" w:space="0" w:color="auto"/>
            </w:tcBorders>
            <w:vAlign w:val="center"/>
          </w:tcPr>
          <w:p w14:paraId="5BEFAA2D" w14:textId="77777777" w:rsidR="00AF2A14" w:rsidRPr="00A73B10" w:rsidRDefault="00AF2A14" w:rsidP="009535CA">
            <w:pPr>
              <w:pStyle w:val="af1"/>
              <w:widowControl/>
              <w:ind w:firstLine="0"/>
              <w:jc w:val="center"/>
            </w:pPr>
            <w:r w:rsidRPr="0072344F">
              <w:t xml:space="preserve">Місцезнаходження </w:t>
            </w:r>
            <w:r>
              <w:t>суб</w:t>
            </w:r>
            <w:r w:rsidRPr="00387871">
              <w:t>’</w:t>
            </w:r>
            <w:r>
              <w:t>єкта господарювання, контактний номер телефону, адреса електронної пошти</w:t>
            </w:r>
          </w:p>
          <w:p w14:paraId="146073F7" w14:textId="77777777" w:rsidR="00AF2A14" w:rsidRPr="0072344F" w:rsidRDefault="00AF2A14" w:rsidP="009535CA">
            <w:pPr>
              <w:pStyle w:val="af1"/>
              <w:widowControl/>
              <w:ind w:firstLine="0"/>
              <w:jc w:val="center"/>
            </w:pPr>
          </w:p>
        </w:tc>
        <w:tc>
          <w:tcPr>
            <w:tcW w:w="4891" w:type="dxa"/>
            <w:tcBorders>
              <w:top w:val="single" w:sz="4" w:space="0" w:color="auto"/>
              <w:left w:val="single" w:sz="4" w:space="0" w:color="auto"/>
              <w:bottom w:val="single" w:sz="4" w:space="0" w:color="auto"/>
              <w:right w:val="single" w:sz="4" w:space="0" w:color="auto"/>
            </w:tcBorders>
            <w:vAlign w:val="center"/>
          </w:tcPr>
          <w:p w14:paraId="534D889F" w14:textId="77777777" w:rsidR="00AF2A14" w:rsidRPr="00C54C02" w:rsidRDefault="00AF2A14" w:rsidP="00AF2A14">
            <w:pPr>
              <w:pStyle w:val="af1"/>
              <w:widowControl/>
              <w:ind w:firstLine="0"/>
              <w:jc w:val="center"/>
            </w:pPr>
            <w:r w:rsidRPr="00AF2A14">
              <w:t>45000, вул. Незалежності, буд. 25А, м. Ковель Волинська область</w:t>
            </w:r>
          </w:p>
        </w:tc>
      </w:tr>
      <w:tr w:rsidR="00AF2A14" w:rsidRPr="0072344F" w14:paraId="42D49B42" w14:textId="77777777" w:rsidTr="00A9376A">
        <w:trPr>
          <w:trHeight w:val="259"/>
        </w:trPr>
        <w:tc>
          <w:tcPr>
            <w:tcW w:w="4606" w:type="dxa"/>
            <w:tcBorders>
              <w:top w:val="single" w:sz="4" w:space="0" w:color="auto"/>
              <w:left w:val="single" w:sz="4" w:space="0" w:color="auto"/>
              <w:bottom w:val="single" w:sz="4" w:space="0" w:color="auto"/>
              <w:right w:val="single" w:sz="4" w:space="0" w:color="auto"/>
            </w:tcBorders>
            <w:vAlign w:val="center"/>
          </w:tcPr>
          <w:p w14:paraId="06A0444B" w14:textId="77777777" w:rsidR="00AF2A14" w:rsidRPr="0072344F" w:rsidRDefault="00AF2A14" w:rsidP="009535CA">
            <w:pPr>
              <w:pStyle w:val="af1"/>
              <w:widowControl/>
              <w:ind w:firstLine="0"/>
              <w:jc w:val="center"/>
            </w:pPr>
            <w:r>
              <w:t>М</w:t>
            </w:r>
            <w:r w:rsidRPr="0072344F">
              <w:t>ісцезнаходження</w:t>
            </w:r>
            <w:r>
              <w:t xml:space="preserve"> промислового майданчика</w:t>
            </w:r>
          </w:p>
        </w:tc>
        <w:tc>
          <w:tcPr>
            <w:tcW w:w="4891" w:type="dxa"/>
            <w:tcBorders>
              <w:top w:val="single" w:sz="4" w:space="0" w:color="auto"/>
              <w:left w:val="single" w:sz="4" w:space="0" w:color="auto"/>
              <w:bottom w:val="single" w:sz="4" w:space="0" w:color="auto"/>
              <w:right w:val="single" w:sz="4" w:space="0" w:color="auto"/>
            </w:tcBorders>
            <w:vAlign w:val="center"/>
          </w:tcPr>
          <w:p w14:paraId="4D68A6D2" w14:textId="77777777" w:rsidR="00AF2A14" w:rsidRDefault="00AF2A14" w:rsidP="00AF2A14">
            <w:pPr>
              <w:pStyle w:val="af1"/>
              <w:widowControl/>
              <w:ind w:firstLine="0"/>
              <w:jc w:val="center"/>
            </w:pPr>
            <w:r w:rsidRPr="00AF2A14">
              <w:t>45000, вулиця Незалежності, 25, місто Ковель, Ковельський район, Волинська область</w:t>
            </w:r>
          </w:p>
        </w:tc>
      </w:tr>
    </w:tbl>
    <w:p w14:paraId="71550C10" w14:textId="77777777" w:rsidR="00AF2A14" w:rsidRDefault="00AF2A14" w:rsidP="00AF2A14">
      <w:pPr>
        <w:pStyle w:val="af1"/>
        <w:widowControl/>
        <w:spacing w:line="360" w:lineRule="auto"/>
        <w:jc w:val="left"/>
        <w:rPr>
          <w:b/>
          <w:i/>
        </w:rPr>
      </w:pPr>
    </w:p>
    <w:p w14:paraId="66BCC0E4" w14:textId="77777777" w:rsidR="00AF2A14" w:rsidRDefault="00AF2A14" w:rsidP="00AF2A14">
      <w:pPr>
        <w:pStyle w:val="af1"/>
        <w:widowControl/>
        <w:spacing w:line="360" w:lineRule="auto"/>
        <w:jc w:val="left"/>
        <w:rPr>
          <w:b/>
          <w:i/>
        </w:rPr>
      </w:pPr>
      <w:r>
        <w:rPr>
          <w:b/>
          <w:i/>
        </w:rPr>
        <w:t>Відомості про наявність висновку з оцінки впливу на довкілля</w:t>
      </w:r>
    </w:p>
    <w:p w14:paraId="7240C710" w14:textId="77777777" w:rsidR="00AF2A14" w:rsidRPr="00983193" w:rsidRDefault="00AF2A14" w:rsidP="00AF2A14">
      <w:pPr>
        <w:pStyle w:val="af1"/>
        <w:widowControl/>
        <w:spacing w:line="360" w:lineRule="auto"/>
        <w:rPr>
          <w:szCs w:val="24"/>
        </w:rPr>
      </w:pPr>
      <w:r w:rsidRPr="00FF4190">
        <w:rPr>
          <w:szCs w:val="24"/>
        </w:rPr>
        <w:t xml:space="preserve">Фізична особа-підприємець </w:t>
      </w:r>
      <w:r w:rsidRPr="00391C92">
        <w:rPr>
          <w:szCs w:val="24"/>
        </w:rPr>
        <w:t>Радчук Віктор Миколайович</w:t>
      </w:r>
      <w:r w:rsidRPr="00830BAA">
        <w:rPr>
          <w:bCs/>
          <w:iCs/>
        </w:rPr>
        <w:t xml:space="preserve">, </w:t>
      </w:r>
      <w:r>
        <w:rPr>
          <w:bCs/>
          <w:iCs/>
        </w:rPr>
        <w:t xml:space="preserve">майданчик </w:t>
      </w:r>
      <w:r w:rsidRPr="00830BAA">
        <w:rPr>
          <w:bCs/>
          <w:iCs/>
        </w:rPr>
        <w:t>як</w:t>
      </w:r>
      <w:r>
        <w:rPr>
          <w:bCs/>
          <w:iCs/>
        </w:rPr>
        <w:t>ого</w:t>
      </w:r>
      <w:r w:rsidRPr="00830BAA">
        <w:rPr>
          <w:bCs/>
          <w:iCs/>
        </w:rPr>
        <w:t xml:space="preserve"> розташован</w:t>
      </w:r>
      <w:r>
        <w:rPr>
          <w:bCs/>
          <w:iCs/>
        </w:rPr>
        <w:t>ий</w:t>
      </w:r>
      <w:r w:rsidRPr="00830BAA">
        <w:rPr>
          <w:bCs/>
          <w:iCs/>
        </w:rPr>
        <w:t xml:space="preserve"> за адресою: </w:t>
      </w:r>
      <w:r w:rsidRPr="00391C92">
        <w:rPr>
          <w:szCs w:val="24"/>
        </w:rPr>
        <w:t>4500</w:t>
      </w:r>
      <w:r>
        <w:rPr>
          <w:szCs w:val="24"/>
        </w:rPr>
        <w:t xml:space="preserve">0, вулиця Незалежності, 25, </w:t>
      </w:r>
      <w:r w:rsidRPr="00391C92">
        <w:rPr>
          <w:szCs w:val="24"/>
        </w:rPr>
        <w:t>м</w:t>
      </w:r>
      <w:r>
        <w:rPr>
          <w:szCs w:val="24"/>
        </w:rPr>
        <w:t>істо</w:t>
      </w:r>
      <w:r w:rsidRPr="00391C92">
        <w:rPr>
          <w:szCs w:val="24"/>
        </w:rPr>
        <w:t xml:space="preserve"> Ковель, Ковельський р</w:t>
      </w:r>
      <w:r>
        <w:rPr>
          <w:szCs w:val="24"/>
        </w:rPr>
        <w:t>айон</w:t>
      </w:r>
      <w:r w:rsidRPr="00391C92">
        <w:rPr>
          <w:szCs w:val="24"/>
        </w:rPr>
        <w:t>, Волинська об</w:t>
      </w:r>
      <w:r>
        <w:rPr>
          <w:szCs w:val="24"/>
        </w:rPr>
        <w:t>ласть</w:t>
      </w:r>
      <w:r w:rsidRPr="00830BAA">
        <w:rPr>
          <w:bCs/>
          <w:iCs/>
        </w:rPr>
        <w:t>, не проводи</w:t>
      </w:r>
      <w:r>
        <w:rPr>
          <w:bCs/>
          <w:iCs/>
        </w:rPr>
        <w:t>в оцінки впливу на довкілля</w:t>
      </w:r>
      <w:r w:rsidRPr="00830BAA">
        <w:rPr>
          <w:bCs/>
          <w:iCs/>
        </w:rPr>
        <w:t>, оскільки дана діяльність не входить до переліку видів планової діяльності та об’єктів, які можуть мати значний вплив на довкілля і підлягають оцінці впливу на довкілля, що наведений в частині другій і третій статті 3 Закону України «Про оцінку впливу на довкілля»</w:t>
      </w:r>
      <w:r>
        <w:rPr>
          <w:bCs/>
          <w:iCs/>
        </w:rPr>
        <w:t>.</w:t>
      </w:r>
    </w:p>
    <w:p w14:paraId="3A21A1A8" w14:textId="77777777" w:rsidR="00AF2A14" w:rsidRDefault="00AF2A14" w:rsidP="00AF2A14">
      <w:pPr>
        <w:pStyle w:val="af1"/>
        <w:widowControl/>
        <w:spacing w:line="360" w:lineRule="auto"/>
        <w:rPr>
          <w:b/>
          <w:i/>
        </w:rPr>
      </w:pPr>
      <w:r>
        <w:rPr>
          <w:b/>
          <w:i/>
        </w:rPr>
        <w:t>Перелік та загальний опис виробництв, технологічних процесів, технологічного обладнання</w:t>
      </w:r>
    </w:p>
    <w:p w14:paraId="374372CA" w14:textId="77777777" w:rsidR="00AF2A14" w:rsidRPr="006842CF" w:rsidRDefault="00AF2A14" w:rsidP="00AF2A14">
      <w:pPr>
        <w:pStyle w:val="af1"/>
        <w:widowControl/>
        <w:spacing w:line="384" w:lineRule="auto"/>
        <w:rPr>
          <w:color w:val="000000"/>
          <w:szCs w:val="24"/>
        </w:rPr>
      </w:pPr>
      <w:r w:rsidRPr="006842CF">
        <w:rPr>
          <w:color w:val="000000"/>
          <w:szCs w:val="24"/>
        </w:rPr>
        <w:t>О</w:t>
      </w:r>
      <w:r>
        <w:rPr>
          <w:color w:val="000000"/>
          <w:szCs w:val="24"/>
        </w:rPr>
        <w:t xml:space="preserve">сновний вид діяльності </w:t>
      </w:r>
      <w:r>
        <w:t xml:space="preserve">фізичної особа-підприємця </w:t>
      </w:r>
      <w:r w:rsidRPr="00391C92">
        <w:t>Радчук</w:t>
      </w:r>
      <w:r>
        <w:t>а</w:t>
      </w:r>
      <w:r w:rsidRPr="00391C92">
        <w:t xml:space="preserve"> Віктор</w:t>
      </w:r>
      <w:r>
        <w:t>а</w:t>
      </w:r>
      <w:r w:rsidRPr="00391C92">
        <w:t xml:space="preserve"> Миколайович</w:t>
      </w:r>
      <w:r>
        <w:t>а – це д</w:t>
      </w:r>
      <w:r w:rsidRPr="00D30C51">
        <w:t>іяльність готелів і подібних засобів тимчасового розміщування</w:t>
      </w:r>
      <w:r>
        <w:t>.</w:t>
      </w:r>
    </w:p>
    <w:p w14:paraId="3197712C" w14:textId="77777777" w:rsidR="00AF2A14" w:rsidRDefault="00AF2A14" w:rsidP="00AF2A14">
      <w:pPr>
        <w:pStyle w:val="af1"/>
        <w:widowControl/>
        <w:spacing w:line="397" w:lineRule="atLeast"/>
        <w:rPr>
          <w:color w:val="000000"/>
        </w:rPr>
      </w:pPr>
      <w:r>
        <w:rPr>
          <w:color w:val="000000"/>
          <w:szCs w:val="24"/>
        </w:rPr>
        <w:t>Палив</w:t>
      </w:r>
      <w:r>
        <w:rPr>
          <w:color w:val="000000"/>
          <w:szCs w:val="24"/>
          <w:lang w:val="ru-RU"/>
        </w:rPr>
        <w:t>на</w:t>
      </w:r>
      <w:r>
        <w:t xml:space="preserve"> ФОП </w:t>
      </w:r>
      <w:r w:rsidRPr="00391C92">
        <w:t>Радчук</w:t>
      </w:r>
      <w:r>
        <w:t xml:space="preserve"> </w:t>
      </w:r>
      <w:r w:rsidRPr="00391C92">
        <w:t>В</w:t>
      </w:r>
      <w:r>
        <w:t>. М.</w:t>
      </w:r>
      <w:r>
        <w:rPr>
          <w:color w:val="000000"/>
          <w:szCs w:val="24"/>
        </w:rPr>
        <w:t xml:space="preserve"> </w:t>
      </w:r>
      <w:r>
        <w:t>забезпечує теплову енергією</w:t>
      </w:r>
      <w:r>
        <w:rPr>
          <w:color w:val="000000"/>
        </w:rPr>
        <w:t xml:space="preserve"> для обігрівання</w:t>
      </w:r>
      <w:r>
        <w:rPr>
          <w:color w:val="000000"/>
          <w:lang w:val="ru-RU"/>
        </w:rPr>
        <w:t xml:space="preserve"> </w:t>
      </w:r>
      <w:proofErr w:type="spellStart"/>
      <w:r>
        <w:rPr>
          <w:color w:val="000000"/>
          <w:lang w:val="ru-RU"/>
        </w:rPr>
        <w:t>власних</w:t>
      </w:r>
      <w:proofErr w:type="spellEnd"/>
      <w:r>
        <w:rPr>
          <w:color w:val="000000"/>
        </w:rPr>
        <w:t xml:space="preserve"> приміщень.</w:t>
      </w:r>
    </w:p>
    <w:p w14:paraId="19DD6AE5" w14:textId="77777777" w:rsidR="00AF2A14" w:rsidRDefault="00AF2A14" w:rsidP="00AF2A14">
      <w:pPr>
        <w:pStyle w:val="af1"/>
        <w:widowControl/>
        <w:spacing w:line="397" w:lineRule="atLeast"/>
      </w:pPr>
      <w:r>
        <w:t xml:space="preserve">В паливній розміщений твердопаливний котел </w:t>
      </w:r>
      <w:r w:rsidRPr="00B778B1">
        <w:t>«</w:t>
      </w:r>
      <w:proofErr w:type="spellStart"/>
      <w:r w:rsidRPr="00B778B1">
        <w:rPr>
          <w:lang w:val="en-US"/>
        </w:rPr>
        <w:t>Defro</w:t>
      </w:r>
      <w:proofErr w:type="spellEnd"/>
      <w:r w:rsidRPr="00B778B1">
        <w:t xml:space="preserve"> </w:t>
      </w:r>
      <w:r w:rsidRPr="00B778B1">
        <w:rPr>
          <w:lang w:val="en-US"/>
        </w:rPr>
        <w:t>Optima</w:t>
      </w:r>
      <w:r w:rsidRPr="00B778B1">
        <w:t xml:space="preserve"> </w:t>
      </w:r>
      <w:proofErr w:type="spellStart"/>
      <w:r w:rsidRPr="00B778B1">
        <w:rPr>
          <w:lang w:val="en-US"/>
        </w:rPr>
        <w:t>Komfort</w:t>
      </w:r>
      <w:proofErr w:type="spellEnd"/>
      <w:r w:rsidRPr="00B778B1">
        <w:t xml:space="preserve"> 30»</w:t>
      </w:r>
      <w:r>
        <w:t xml:space="preserve"> потужністю </w:t>
      </w:r>
      <w:r>
        <w:rPr>
          <w:lang w:val="ru-RU"/>
        </w:rPr>
        <w:t>30</w:t>
      </w:r>
      <w:r>
        <w:t xml:space="preserve"> кВт. </w:t>
      </w:r>
      <w:proofErr w:type="spellStart"/>
      <w:r>
        <w:t>Проєкта</w:t>
      </w:r>
      <w:proofErr w:type="spellEnd"/>
      <w:r>
        <w:t xml:space="preserve"> та фактична потужності котла співпадають. </w:t>
      </w:r>
    </w:p>
    <w:p w14:paraId="5E5A98B9" w14:textId="77777777" w:rsidR="00AF2A14" w:rsidRDefault="00AF2A14" w:rsidP="00AF2A14">
      <w:pPr>
        <w:pStyle w:val="af1"/>
        <w:widowControl/>
        <w:spacing w:line="397" w:lineRule="atLeast"/>
      </w:pPr>
      <w:r>
        <w:t>Паливом для котла слугують торфобрикети</w:t>
      </w:r>
      <w:r>
        <w:rPr>
          <w:lang w:val="ru-RU"/>
        </w:rPr>
        <w:t xml:space="preserve"> та деревина</w:t>
      </w:r>
      <w:r>
        <w:t xml:space="preserve">. </w:t>
      </w:r>
      <w:r>
        <w:rPr>
          <w:color w:val="000000"/>
        </w:rPr>
        <w:t>Торфобрикети</w:t>
      </w:r>
      <w:r w:rsidRPr="00E168AC">
        <w:t xml:space="preserve"> постачають централізовано </w:t>
      </w:r>
      <w:r>
        <w:rPr>
          <w:lang w:val="ru-RU"/>
        </w:rPr>
        <w:t>в</w:t>
      </w:r>
      <w:r>
        <w:t>і</w:t>
      </w:r>
      <w:r>
        <w:rPr>
          <w:lang w:val="ru-RU"/>
        </w:rPr>
        <w:t xml:space="preserve">д заводу </w:t>
      </w:r>
      <w:proofErr w:type="spellStart"/>
      <w:r>
        <w:rPr>
          <w:lang w:val="ru-RU"/>
        </w:rPr>
        <w:t>виробника</w:t>
      </w:r>
      <w:proofErr w:type="spellEnd"/>
      <w:r>
        <w:rPr>
          <w:lang w:val="ru-RU"/>
        </w:rPr>
        <w:t xml:space="preserve"> </w:t>
      </w:r>
      <w:r w:rsidRPr="00E168AC">
        <w:t>до паливних</w:t>
      </w:r>
      <w:r>
        <w:t xml:space="preserve">. Зберігаються торфобрикети під спеціалізованим брезентом на території, вони накриті з чотирьох сторін та не є джерелом </w:t>
      </w:r>
      <w:r>
        <w:lastRenderedPageBreak/>
        <w:t>викиду забруднюючих речовин в атмосферне повітря. Дрова зберігаються під накриттям, місце зберігання не є джерелом викиду забруднюючих речовин в атмосферне повітря.</w:t>
      </w:r>
    </w:p>
    <w:p w14:paraId="54A1E0A0" w14:textId="77777777" w:rsidR="00AF2A14" w:rsidRDefault="00AF2A14" w:rsidP="00AF2A14">
      <w:pPr>
        <w:pStyle w:val="af1"/>
        <w:widowControl/>
        <w:spacing w:line="397" w:lineRule="atLeast"/>
      </w:pPr>
    </w:p>
    <w:p w14:paraId="613337C9" w14:textId="77777777" w:rsidR="00AF2A14" w:rsidRDefault="00AF2A14" w:rsidP="00AF2A14">
      <w:pPr>
        <w:pStyle w:val="af1"/>
        <w:widowControl/>
        <w:spacing w:line="360" w:lineRule="auto"/>
      </w:pPr>
      <w:r>
        <w:t xml:space="preserve">Режим роботи устаткування, баланс часу роботи устаткування для ФОП </w:t>
      </w:r>
      <w:r w:rsidRPr="00391C92">
        <w:t>Радчук</w:t>
      </w:r>
      <w:r>
        <w:t xml:space="preserve"> </w:t>
      </w:r>
      <w:r w:rsidRPr="00391C92">
        <w:t>В</w:t>
      </w:r>
      <w:r>
        <w:t>. М.</w:t>
      </w:r>
      <w:r>
        <w:rPr>
          <w:color w:val="000000"/>
          <w:szCs w:val="24"/>
        </w:rPr>
        <w:t xml:space="preserve"> </w:t>
      </w:r>
      <w:r>
        <w:t>становить:</w:t>
      </w:r>
    </w:p>
    <w:p w14:paraId="04EFF5D0" w14:textId="77777777" w:rsidR="00AF2A14" w:rsidRDefault="00AF2A14" w:rsidP="00AF2A14">
      <w:pPr>
        <w:pStyle w:val="af1"/>
        <w:widowControl/>
        <w:numPr>
          <w:ilvl w:val="0"/>
          <w:numId w:val="39"/>
        </w:numPr>
        <w:spacing w:line="360" w:lineRule="auto"/>
      </w:pPr>
      <w:r>
        <w:t xml:space="preserve">Котел </w:t>
      </w:r>
      <w:r w:rsidRPr="00B778B1">
        <w:t>«</w:t>
      </w:r>
      <w:proofErr w:type="spellStart"/>
      <w:r w:rsidRPr="00B778B1">
        <w:rPr>
          <w:lang w:val="en-US"/>
        </w:rPr>
        <w:t>Defro</w:t>
      </w:r>
      <w:proofErr w:type="spellEnd"/>
      <w:r w:rsidRPr="00B778B1">
        <w:t xml:space="preserve"> </w:t>
      </w:r>
      <w:r w:rsidRPr="00B778B1">
        <w:rPr>
          <w:lang w:val="en-US"/>
        </w:rPr>
        <w:t>Optima</w:t>
      </w:r>
      <w:r w:rsidRPr="00B778B1">
        <w:t xml:space="preserve"> </w:t>
      </w:r>
      <w:proofErr w:type="spellStart"/>
      <w:r w:rsidRPr="00B778B1">
        <w:rPr>
          <w:lang w:val="en-US"/>
        </w:rPr>
        <w:t>Komfort</w:t>
      </w:r>
      <w:proofErr w:type="spellEnd"/>
      <w:r w:rsidRPr="00B778B1">
        <w:t xml:space="preserve"> 30»</w:t>
      </w:r>
      <w:r w:rsidRPr="00755693">
        <w:rPr>
          <w:szCs w:val="24"/>
        </w:rPr>
        <w:t xml:space="preserve"> </w:t>
      </w:r>
      <w:r>
        <w:t xml:space="preserve">працює в опалювальний сезон - </w:t>
      </w:r>
      <w:r>
        <w:rPr>
          <w:szCs w:val="24"/>
        </w:rPr>
        <w:t>4320 год/рік</w:t>
      </w:r>
      <w:r>
        <w:t>.</w:t>
      </w:r>
    </w:p>
    <w:p w14:paraId="04B5CD3C" w14:textId="77777777" w:rsidR="00AF2A14" w:rsidRDefault="00AF2A14" w:rsidP="00AF2A14">
      <w:pPr>
        <w:pStyle w:val="af1"/>
        <w:widowControl/>
        <w:spacing w:line="360" w:lineRule="auto"/>
        <w:ind w:firstLine="0"/>
        <w:rPr>
          <w:b/>
          <w:bCs/>
          <w:i/>
          <w:iCs/>
        </w:rPr>
      </w:pPr>
      <w:r>
        <w:rPr>
          <w:b/>
          <w:bCs/>
          <w:i/>
          <w:iCs/>
        </w:rPr>
        <w:t>Відомості щодо виду та обсягів викидів забруднюючих речовин в атмосферне повітря стаціонарними джерелами</w:t>
      </w:r>
    </w:p>
    <w:p w14:paraId="4D8F31C4" w14:textId="77777777" w:rsidR="00AF2A14" w:rsidRDefault="00AF2A14" w:rsidP="00AF2A14">
      <w:pPr>
        <w:pStyle w:val="af1"/>
        <w:widowControl/>
        <w:spacing w:line="360" w:lineRule="auto"/>
      </w:pPr>
      <w:r>
        <w:t xml:space="preserve">Перелік та обсяги найбільш поширених забруднюючих речовин, викиди яких підлягають регулюванню та за якими здійснюється державний облік; перелік та обсяги небезпечних забруднюючих речовин, викиди яких підлягають регулюванню та за якими здійснюється державний облік; перелік інших забруднюючих речовин та їх обсяги, які викидаються в атмосферне повітря стаціонарними джерелами </w:t>
      </w:r>
      <w:r>
        <w:rPr>
          <w:bCs/>
          <w:color w:val="000000"/>
          <w:szCs w:val="24"/>
        </w:rPr>
        <w:t xml:space="preserve">ФОП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rPr>
        <w:t>.</w:t>
      </w:r>
      <w:r>
        <w:t xml:space="preserve"> наведені в таблиці 6.1 за формою, яка наведена в додатку 6 </w:t>
      </w:r>
      <w:r>
        <w:rPr>
          <w:rFonts w:ascii="Symbol" w:eastAsia="Symbol" w:hAnsi="Symbol" w:cs="Symbol"/>
        </w:rPr>
        <w:t>[</w:t>
      </w:r>
      <w:r>
        <w:t>2</w:t>
      </w:r>
      <w:r>
        <w:rPr>
          <w:rFonts w:ascii="Symbol" w:eastAsia="Symbol" w:hAnsi="Symbol" w:cs="Symbol"/>
        </w:rPr>
        <w:t>]</w:t>
      </w:r>
      <w:r>
        <w:t>.</w:t>
      </w:r>
    </w:p>
    <w:p w14:paraId="0975042C" w14:textId="77777777" w:rsidR="00AF2A14" w:rsidRDefault="00AF2A14" w:rsidP="00AF2A14">
      <w:pPr>
        <w:pStyle w:val="af1"/>
        <w:widowControl/>
        <w:spacing w:line="360" w:lineRule="auto"/>
      </w:pPr>
      <w:r>
        <w:t>Стаціонарними джерелами</w:t>
      </w:r>
      <w:r>
        <w:rPr>
          <w:lang w:val="ru-RU"/>
        </w:rPr>
        <w:t xml:space="preserve"> </w:t>
      </w:r>
      <w:r>
        <w:rPr>
          <w:bCs/>
          <w:color w:val="000000"/>
          <w:szCs w:val="24"/>
        </w:rPr>
        <w:t xml:space="preserve">ФОП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rPr>
        <w:t>.</w:t>
      </w:r>
      <w:r>
        <w:rPr>
          <w:szCs w:val="24"/>
        </w:rPr>
        <w:t xml:space="preserve"> </w:t>
      </w:r>
      <w:r>
        <w:t>в атмосферне повітря викидаються:</w:t>
      </w:r>
    </w:p>
    <w:p w14:paraId="692DC8E6" w14:textId="77777777" w:rsidR="00AF2A14" w:rsidRDefault="00AF2A14" w:rsidP="00AF2A14">
      <w:pPr>
        <w:pStyle w:val="af1"/>
        <w:widowControl/>
        <w:numPr>
          <w:ilvl w:val="0"/>
          <w:numId w:val="42"/>
        </w:numPr>
        <w:tabs>
          <w:tab w:val="left" w:pos="-2410"/>
        </w:tabs>
        <w:suppressAutoHyphens/>
        <w:spacing w:line="360" w:lineRule="auto"/>
      </w:pPr>
      <w:r>
        <w:t xml:space="preserve">найбільш поширені забруднюючі речовини: </w:t>
      </w:r>
      <w:r>
        <w:rPr>
          <w:color w:val="000000"/>
        </w:rPr>
        <w:t>о</w:t>
      </w:r>
      <w:r w:rsidRPr="003E21D0">
        <w:rPr>
          <w:color w:val="000000"/>
        </w:rPr>
        <w:t>ксиди азоту (оксид та діоксид азоту) в перерахунку на діоксид азоту</w:t>
      </w:r>
      <w:r>
        <w:rPr>
          <w:color w:val="000000"/>
        </w:rPr>
        <w:t xml:space="preserve">, вуглецю оксид, </w:t>
      </w:r>
      <w:r>
        <w:t>р</w:t>
      </w:r>
      <w:r w:rsidRPr="00E14F19">
        <w:t>ечовини у вигляді суспендованих твердих частинок, недиференційованих за складом</w:t>
      </w:r>
      <w:r>
        <w:t>, д</w:t>
      </w:r>
      <w:r w:rsidRPr="003E21D0">
        <w:t>іоксид сірки (діоксид та триоксид) в перерахунку на діоксид сірки</w:t>
      </w:r>
      <w:r>
        <w:t>;</w:t>
      </w:r>
    </w:p>
    <w:p w14:paraId="1C81133F" w14:textId="77777777" w:rsidR="00AF2A14" w:rsidRDefault="00AF2A14" w:rsidP="00AF2A14">
      <w:pPr>
        <w:pStyle w:val="af1"/>
        <w:widowControl/>
        <w:numPr>
          <w:ilvl w:val="0"/>
          <w:numId w:val="42"/>
        </w:numPr>
        <w:tabs>
          <w:tab w:val="left" w:pos="-2410"/>
        </w:tabs>
        <w:suppressAutoHyphens/>
        <w:spacing w:line="360" w:lineRule="auto"/>
      </w:pPr>
      <w:r>
        <w:t>небезпечні забруднюючі речовини:</w:t>
      </w:r>
      <w:r>
        <w:rPr>
          <w:lang w:val="ru-RU"/>
        </w:rPr>
        <w:t xml:space="preserve"> </w:t>
      </w:r>
      <w:proofErr w:type="spellStart"/>
      <w:r>
        <w:rPr>
          <w:lang w:val="ru-RU"/>
        </w:rPr>
        <w:t>відсутн</w:t>
      </w:r>
      <w:proofErr w:type="spellEnd"/>
      <w:r>
        <w:t>і;</w:t>
      </w:r>
    </w:p>
    <w:p w14:paraId="1ECC1CC0" w14:textId="77777777" w:rsidR="00AF2A14" w:rsidRDefault="00AF2A14" w:rsidP="00AF2A14">
      <w:pPr>
        <w:pStyle w:val="af1"/>
        <w:widowControl/>
        <w:numPr>
          <w:ilvl w:val="0"/>
          <w:numId w:val="42"/>
        </w:numPr>
        <w:tabs>
          <w:tab w:val="left" w:pos="-2410"/>
        </w:tabs>
        <w:suppressAutoHyphens/>
        <w:spacing w:line="360" w:lineRule="auto"/>
        <w:ind w:hanging="294"/>
      </w:pPr>
      <w:r>
        <w:t xml:space="preserve">інші забруднюючі речовини: </w:t>
      </w:r>
      <w:r>
        <w:rPr>
          <w:rFonts w:ascii="Times New Roman CYR" w:hAnsi="Times New Roman CYR" w:cs="Times New Roman CYR"/>
          <w:szCs w:val="24"/>
        </w:rPr>
        <w:t>вуглецю діоксид</w:t>
      </w:r>
      <w:r>
        <w:t>, метан, а</w:t>
      </w:r>
      <w:r w:rsidRPr="00F760E6">
        <w:t>зоту(1) оксид (N</w:t>
      </w:r>
      <w:r w:rsidRPr="005A6FE8">
        <w:rPr>
          <w:vertAlign w:val="subscript"/>
        </w:rPr>
        <w:t>2</w:t>
      </w:r>
      <w:r w:rsidRPr="00F760E6">
        <w:t>O)</w:t>
      </w:r>
      <w:r>
        <w:t>.</w:t>
      </w:r>
    </w:p>
    <w:p w14:paraId="1777A275" w14:textId="77777777" w:rsidR="00AF2A14" w:rsidRPr="005A6FE8" w:rsidRDefault="00AF2A14" w:rsidP="00AF2A14">
      <w:pPr>
        <w:pStyle w:val="af1"/>
        <w:widowControl/>
        <w:numPr>
          <w:ilvl w:val="0"/>
          <w:numId w:val="42"/>
        </w:numPr>
        <w:tabs>
          <w:tab w:val="left" w:pos="-2410"/>
        </w:tabs>
        <w:suppressAutoHyphens/>
        <w:spacing w:line="336" w:lineRule="auto"/>
        <w:ind w:left="426" w:hanging="142"/>
        <w:rPr>
          <w:i/>
        </w:rPr>
      </w:pPr>
      <w:r>
        <w:t>забруднюючі речовини, для яких не встановлені ГДК (ОБРВ) в атмосферному повітрі населених міст: вуглецю діоксид, а</w:t>
      </w:r>
      <w:r w:rsidRPr="00F760E6">
        <w:t>зоту(1) оксид (N</w:t>
      </w:r>
      <w:r w:rsidRPr="005A6FE8">
        <w:rPr>
          <w:vertAlign w:val="subscript"/>
        </w:rPr>
        <w:t>2</w:t>
      </w:r>
      <w:r w:rsidRPr="00F760E6">
        <w:t>O)</w:t>
      </w:r>
      <w:r w:rsidRPr="005A6FE8">
        <w:rPr>
          <w:szCs w:val="24"/>
        </w:rPr>
        <w:t>.</w:t>
      </w:r>
      <w:r>
        <w:br w:type="page"/>
      </w:r>
    </w:p>
    <w:tbl>
      <w:tblPr>
        <w:tblW w:w="10132" w:type="dxa"/>
        <w:tblLook w:val="04A0" w:firstRow="1" w:lastRow="0" w:firstColumn="1" w:lastColumn="0" w:noHBand="0" w:noVBand="1"/>
      </w:tblPr>
      <w:tblGrid>
        <w:gridCol w:w="942"/>
        <w:gridCol w:w="796"/>
        <w:gridCol w:w="4295"/>
        <w:gridCol w:w="1360"/>
        <w:gridCol w:w="1418"/>
        <w:gridCol w:w="1321"/>
      </w:tblGrid>
      <w:tr w:rsidR="00AF2A14" w:rsidRPr="0077184A" w14:paraId="0FD9CB76" w14:textId="77777777" w:rsidTr="009535CA">
        <w:trPr>
          <w:trHeight w:val="632"/>
        </w:trPr>
        <w:tc>
          <w:tcPr>
            <w:tcW w:w="10132" w:type="dxa"/>
            <w:gridSpan w:val="6"/>
            <w:tcBorders>
              <w:top w:val="nil"/>
              <w:left w:val="nil"/>
              <w:bottom w:val="nil"/>
              <w:right w:val="nil"/>
            </w:tcBorders>
            <w:vAlign w:val="bottom"/>
            <w:hideMark/>
          </w:tcPr>
          <w:p w14:paraId="63A01886" w14:textId="77777777" w:rsidR="00AF2A14" w:rsidRPr="0077184A" w:rsidRDefault="00AF2A14" w:rsidP="009535CA">
            <w:pPr>
              <w:widowControl/>
              <w:jc w:val="center"/>
              <w:rPr>
                <w:rFonts w:ascii="Arial CYR" w:hAnsi="Arial CYR" w:cs="Arial CYR"/>
                <w:b/>
                <w:bCs/>
                <w:sz w:val="16"/>
                <w:szCs w:val="16"/>
                <w:lang w:eastAsia="uk-UA"/>
              </w:rPr>
            </w:pPr>
            <w:r w:rsidRPr="0077184A">
              <w:rPr>
                <w:rFonts w:ascii="Arial CYR" w:hAnsi="Arial CYR" w:cs="Arial CYR"/>
                <w:b/>
                <w:bCs/>
                <w:sz w:val="16"/>
                <w:szCs w:val="16"/>
                <w:lang w:eastAsia="uk-UA"/>
              </w:rPr>
              <w:lastRenderedPageBreak/>
              <w:t>Перелік видів та обсягів забруднюючих речовин, які викидаються в атмосферне повітря стаціонарними джерелами</w:t>
            </w:r>
          </w:p>
        </w:tc>
      </w:tr>
      <w:tr w:rsidR="00AF2A14" w:rsidRPr="0077184A" w14:paraId="6DE0C446" w14:textId="77777777" w:rsidTr="009535CA">
        <w:trPr>
          <w:trHeight w:val="256"/>
        </w:trPr>
        <w:tc>
          <w:tcPr>
            <w:tcW w:w="942" w:type="dxa"/>
            <w:tcBorders>
              <w:top w:val="nil"/>
              <w:left w:val="nil"/>
              <w:bottom w:val="nil"/>
              <w:right w:val="nil"/>
            </w:tcBorders>
            <w:noWrap/>
            <w:vAlign w:val="bottom"/>
            <w:hideMark/>
          </w:tcPr>
          <w:p w14:paraId="315F2E3B" w14:textId="77777777" w:rsidR="00AF2A14" w:rsidRPr="0077184A" w:rsidRDefault="00AF2A14" w:rsidP="009535CA">
            <w:pPr>
              <w:widowControl/>
              <w:jc w:val="center"/>
              <w:rPr>
                <w:rFonts w:ascii="Arial CYR" w:hAnsi="Arial CYR" w:cs="Arial CYR"/>
                <w:b/>
                <w:bCs/>
                <w:sz w:val="16"/>
                <w:szCs w:val="16"/>
                <w:lang w:eastAsia="uk-UA"/>
              </w:rPr>
            </w:pPr>
          </w:p>
        </w:tc>
        <w:tc>
          <w:tcPr>
            <w:tcW w:w="796" w:type="dxa"/>
            <w:tcBorders>
              <w:top w:val="nil"/>
              <w:left w:val="nil"/>
              <w:bottom w:val="nil"/>
              <w:right w:val="nil"/>
            </w:tcBorders>
            <w:noWrap/>
            <w:vAlign w:val="bottom"/>
            <w:hideMark/>
          </w:tcPr>
          <w:p w14:paraId="2B7D6866" w14:textId="77777777" w:rsidR="00AF2A14" w:rsidRPr="0077184A" w:rsidRDefault="00AF2A14" w:rsidP="009535CA">
            <w:pPr>
              <w:widowControl/>
              <w:rPr>
                <w:sz w:val="16"/>
                <w:szCs w:val="16"/>
                <w:lang w:eastAsia="uk-UA"/>
              </w:rPr>
            </w:pPr>
          </w:p>
        </w:tc>
        <w:tc>
          <w:tcPr>
            <w:tcW w:w="4295" w:type="dxa"/>
            <w:tcBorders>
              <w:top w:val="nil"/>
              <w:left w:val="nil"/>
              <w:bottom w:val="nil"/>
              <w:right w:val="nil"/>
            </w:tcBorders>
            <w:noWrap/>
            <w:vAlign w:val="bottom"/>
            <w:hideMark/>
          </w:tcPr>
          <w:p w14:paraId="051AD82A" w14:textId="77777777" w:rsidR="00AF2A14" w:rsidRPr="0077184A" w:rsidRDefault="00AF2A14" w:rsidP="009535CA">
            <w:pPr>
              <w:widowControl/>
              <w:rPr>
                <w:sz w:val="16"/>
                <w:szCs w:val="16"/>
                <w:lang w:eastAsia="uk-UA"/>
              </w:rPr>
            </w:pPr>
          </w:p>
        </w:tc>
        <w:tc>
          <w:tcPr>
            <w:tcW w:w="1360" w:type="dxa"/>
            <w:tcBorders>
              <w:top w:val="nil"/>
              <w:left w:val="nil"/>
              <w:bottom w:val="nil"/>
              <w:right w:val="nil"/>
            </w:tcBorders>
            <w:noWrap/>
            <w:vAlign w:val="bottom"/>
            <w:hideMark/>
          </w:tcPr>
          <w:p w14:paraId="71E38531" w14:textId="77777777" w:rsidR="00AF2A14" w:rsidRPr="0077184A" w:rsidRDefault="00AF2A14" w:rsidP="009535CA">
            <w:pPr>
              <w:widowControl/>
              <w:rPr>
                <w:sz w:val="16"/>
                <w:szCs w:val="16"/>
                <w:lang w:eastAsia="uk-UA"/>
              </w:rPr>
            </w:pPr>
          </w:p>
        </w:tc>
        <w:tc>
          <w:tcPr>
            <w:tcW w:w="1418" w:type="dxa"/>
            <w:tcBorders>
              <w:top w:val="nil"/>
              <w:left w:val="nil"/>
              <w:bottom w:val="nil"/>
              <w:right w:val="nil"/>
            </w:tcBorders>
            <w:noWrap/>
            <w:vAlign w:val="bottom"/>
            <w:hideMark/>
          </w:tcPr>
          <w:p w14:paraId="4079A302" w14:textId="77777777" w:rsidR="00AF2A14" w:rsidRPr="0077184A" w:rsidRDefault="00AF2A14" w:rsidP="009535CA">
            <w:pPr>
              <w:widowControl/>
              <w:rPr>
                <w:sz w:val="16"/>
                <w:szCs w:val="16"/>
                <w:lang w:eastAsia="uk-UA"/>
              </w:rPr>
            </w:pPr>
          </w:p>
        </w:tc>
        <w:tc>
          <w:tcPr>
            <w:tcW w:w="1321" w:type="dxa"/>
            <w:tcBorders>
              <w:top w:val="nil"/>
              <w:left w:val="nil"/>
              <w:bottom w:val="nil"/>
              <w:right w:val="nil"/>
            </w:tcBorders>
            <w:noWrap/>
            <w:vAlign w:val="bottom"/>
            <w:hideMark/>
          </w:tcPr>
          <w:p w14:paraId="156F6776" w14:textId="77777777" w:rsidR="00AF2A14" w:rsidRPr="0077184A" w:rsidRDefault="00AF2A14" w:rsidP="009535CA">
            <w:pPr>
              <w:widowControl/>
              <w:rPr>
                <w:sz w:val="16"/>
                <w:szCs w:val="16"/>
                <w:lang w:eastAsia="uk-UA"/>
              </w:rPr>
            </w:pPr>
          </w:p>
        </w:tc>
      </w:tr>
      <w:tr w:rsidR="00AF2A14" w:rsidRPr="0077184A" w14:paraId="3D031EBA" w14:textId="77777777" w:rsidTr="009535CA">
        <w:trPr>
          <w:trHeight w:val="256"/>
        </w:trPr>
        <w:tc>
          <w:tcPr>
            <w:tcW w:w="942" w:type="dxa"/>
            <w:tcBorders>
              <w:top w:val="nil"/>
              <w:left w:val="nil"/>
              <w:bottom w:val="nil"/>
              <w:right w:val="nil"/>
            </w:tcBorders>
            <w:noWrap/>
            <w:vAlign w:val="bottom"/>
            <w:hideMark/>
          </w:tcPr>
          <w:p w14:paraId="62D6AA4A" w14:textId="77777777" w:rsidR="00AF2A14" w:rsidRPr="0077184A" w:rsidRDefault="00AF2A14" w:rsidP="009535CA">
            <w:pPr>
              <w:widowControl/>
              <w:rPr>
                <w:sz w:val="16"/>
                <w:szCs w:val="16"/>
                <w:lang w:eastAsia="uk-UA"/>
              </w:rPr>
            </w:pPr>
          </w:p>
        </w:tc>
        <w:tc>
          <w:tcPr>
            <w:tcW w:w="796" w:type="dxa"/>
            <w:tcBorders>
              <w:top w:val="nil"/>
              <w:left w:val="nil"/>
              <w:bottom w:val="nil"/>
              <w:right w:val="nil"/>
            </w:tcBorders>
            <w:noWrap/>
            <w:vAlign w:val="bottom"/>
            <w:hideMark/>
          </w:tcPr>
          <w:p w14:paraId="604FB245" w14:textId="77777777" w:rsidR="00AF2A14" w:rsidRPr="0077184A" w:rsidRDefault="00AF2A14" w:rsidP="009535CA">
            <w:pPr>
              <w:widowControl/>
              <w:rPr>
                <w:sz w:val="16"/>
                <w:szCs w:val="16"/>
                <w:lang w:eastAsia="uk-UA"/>
              </w:rPr>
            </w:pPr>
          </w:p>
        </w:tc>
        <w:tc>
          <w:tcPr>
            <w:tcW w:w="4295" w:type="dxa"/>
            <w:tcBorders>
              <w:top w:val="nil"/>
              <w:left w:val="nil"/>
              <w:bottom w:val="nil"/>
              <w:right w:val="nil"/>
            </w:tcBorders>
            <w:noWrap/>
            <w:vAlign w:val="bottom"/>
            <w:hideMark/>
          </w:tcPr>
          <w:p w14:paraId="6C76F5A7" w14:textId="77777777" w:rsidR="00AF2A14" w:rsidRPr="0077184A" w:rsidRDefault="00AF2A14" w:rsidP="009535CA">
            <w:pPr>
              <w:widowControl/>
              <w:rPr>
                <w:sz w:val="16"/>
                <w:szCs w:val="16"/>
                <w:lang w:eastAsia="uk-UA"/>
              </w:rPr>
            </w:pPr>
          </w:p>
        </w:tc>
        <w:tc>
          <w:tcPr>
            <w:tcW w:w="1360" w:type="dxa"/>
            <w:tcBorders>
              <w:top w:val="nil"/>
              <w:left w:val="nil"/>
              <w:bottom w:val="nil"/>
              <w:right w:val="nil"/>
            </w:tcBorders>
            <w:noWrap/>
            <w:vAlign w:val="bottom"/>
            <w:hideMark/>
          </w:tcPr>
          <w:p w14:paraId="2ABAF9C9" w14:textId="77777777" w:rsidR="00AF2A14" w:rsidRPr="0077184A" w:rsidRDefault="00AF2A14" w:rsidP="009535CA">
            <w:pPr>
              <w:widowControl/>
              <w:rPr>
                <w:sz w:val="16"/>
                <w:szCs w:val="16"/>
                <w:lang w:eastAsia="uk-UA"/>
              </w:rPr>
            </w:pPr>
          </w:p>
        </w:tc>
        <w:tc>
          <w:tcPr>
            <w:tcW w:w="1418" w:type="dxa"/>
            <w:tcBorders>
              <w:top w:val="nil"/>
              <w:left w:val="nil"/>
              <w:bottom w:val="nil"/>
              <w:right w:val="nil"/>
            </w:tcBorders>
            <w:noWrap/>
            <w:vAlign w:val="bottom"/>
            <w:hideMark/>
          </w:tcPr>
          <w:p w14:paraId="620D6012" w14:textId="77777777" w:rsidR="00AF2A14" w:rsidRPr="0077184A" w:rsidRDefault="00AF2A14" w:rsidP="009535CA">
            <w:pPr>
              <w:widowControl/>
              <w:rPr>
                <w:sz w:val="16"/>
                <w:szCs w:val="16"/>
                <w:lang w:eastAsia="uk-UA"/>
              </w:rPr>
            </w:pPr>
          </w:p>
        </w:tc>
        <w:tc>
          <w:tcPr>
            <w:tcW w:w="1321" w:type="dxa"/>
            <w:tcBorders>
              <w:top w:val="nil"/>
              <w:left w:val="nil"/>
              <w:bottom w:val="nil"/>
              <w:right w:val="nil"/>
            </w:tcBorders>
            <w:noWrap/>
            <w:vAlign w:val="bottom"/>
            <w:hideMark/>
          </w:tcPr>
          <w:p w14:paraId="362B7A64" w14:textId="77777777" w:rsidR="00AF2A14" w:rsidRPr="0077184A" w:rsidRDefault="00AF2A14" w:rsidP="009535CA">
            <w:pPr>
              <w:widowControl/>
              <w:jc w:val="right"/>
              <w:rPr>
                <w:rFonts w:ascii="Arial CYR" w:hAnsi="Arial CYR" w:cs="Arial CYR"/>
                <w:i/>
                <w:iCs/>
                <w:sz w:val="16"/>
                <w:szCs w:val="16"/>
                <w:lang w:eastAsia="uk-UA"/>
              </w:rPr>
            </w:pPr>
            <w:r w:rsidRPr="0077184A">
              <w:rPr>
                <w:rFonts w:ascii="Arial CYR" w:hAnsi="Arial CYR" w:cs="Arial CYR"/>
                <w:i/>
                <w:iCs/>
                <w:sz w:val="16"/>
                <w:szCs w:val="16"/>
                <w:lang w:eastAsia="uk-UA"/>
              </w:rPr>
              <w:t>Таблиця 6.1</w:t>
            </w:r>
          </w:p>
        </w:tc>
      </w:tr>
      <w:tr w:rsidR="00AF2A14" w:rsidRPr="0077184A" w14:paraId="3FE830DB" w14:textId="77777777" w:rsidTr="009535CA">
        <w:trPr>
          <w:trHeight w:val="256"/>
        </w:trPr>
        <w:tc>
          <w:tcPr>
            <w:tcW w:w="942" w:type="dxa"/>
            <w:vMerge w:val="restart"/>
            <w:tcBorders>
              <w:top w:val="single" w:sz="4" w:space="0" w:color="auto"/>
              <w:left w:val="single" w:sz="4" w:space="0" w:color="auto"/>
              <w:bottom w:val="nil"/>
              <w:right w:val="single" w:sz="4" w:space="0" w:color="auto"/>
            </w:tcBorders>
            <w:vAlign w:val="center"/>
            <w:hideMark/>
          </w:tcPr>
          <w:p w14:paraId="3BBE9B9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з/п</w:t>
            </w:r>
          </w:p>
        </w:tc>
        <w:tc>
          <w:tcPr>
            <w:tcW w:w="5091" w:type="dxa"/>
            <w:gridSpan w:val="2"/>
            <w:tcBorders>
              <w:top w:val="single" w:sz="4" w:space="0" w:color="auto"/>
              <w:left w:val="nil"/>
              <w:bottom w:val="nil"/>
              <w:right w:val="nil"/>
            </w:tcBorders>
            <w:vAlign w:val="center"/>
            <w:hideMark/>
          </w:tcPr>
          <w:p w14:paraId="1A63B76A"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Забруднююча речовина</w:t>
            </w:r>
          </w:p>
        </w:tc>
        <w:tc>
          <w:tcPr>
            <w:tcW w:w="1360" w:type="dxa"/>
            <w:vMerge w:val="restart"/>
            <w:tcBorders>
              <w:top w:val="single" w:sz="4" w:space="0" w:color="auto"/>
              <w:left w:val="single" w:sz="4" w:space="0" w:color="auto"/>
              <w:bottom w:val="nil"/>
              <w:right w:val="single" w:sz="4" w:space="0" w:color="auto"/>
            </w:tcBorders>
            <w:vAlign w:val="center"/>
            <w:hideMark/>
          </w:tcPr>
          <w:p w14:paraId="7E8022E3"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Фактичний обсяг викидів (т/рік)</w:t>
            </w:r>
          </w:p>
        </w:tc>
        <w:tc>
          <w:tcPr>
            <w:tcW w:w="1418" w:type="dxa"/>
            <w:vMerge w:val="restart"/>
            <w:tcBorders>
              <w:top w:val="single" w:sz="4" w:space="0" w:color="auto"/>
              <w:left w:val="single" w:sz="4" w:space="0" w:color="auto"/>
              <w:bottom w:val="nil"/>
              <w:right w:val="single" w:sz="4" w:space="0" w:color="auto"/>
            </w:tcBorders>
            <w:vAlign w:val="center"/>
            <w:hideMark/>
          </w:tcPr>
          <w:p w14:paraId="14C76650"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Потенційний обсяг викидів</w:t>
            </w:r>
            <w:r w:rsidRPr="0077184A">
              <w:rPr>
                <w:rFonts w:ascii="Arial CYR" w:hAnsi="Arial CYR" w:cs="Arial CYR"/>
                <w:sz w:val="16"/>
                <w:szCs w:val="16"/>
                <w:lang w:eastAsia="uk-UA"/>
              </w:rPr>
              <w:br/>
              <w:t>(т/рік)</w:t>
            </w:r>
          </w:p>
        </w:tc>
        <w:tc>
          <w:tcPr>
            <w:tcW w:w="1321" w:type="dxa"/>
            <w:vMerge w:val="restart"/>
            <w:tcBorders>
              <w:top w:val="single" w:sz="4" w:space="0" w:color="auto"/>
              <w:left w:val="single" w:sz="4" w:space="0" w:color="auto"/>
              <w:bottom w:val="nil"/>
              <w:right w:val="single" w:sz="4" w:space="0" w:color="auto"/>
            </w:tcBorders>
            <w:vAlign w:val="center"/>
            <w:hideMark/>
          </w:tcPr>
          <w:p w14:paraId="40ACCAA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Порогові значення потенційних викидів для взяття на державний облік</w:t>
            </w:r>
            <w:r w:rsidRPr="0077184A">
              <w:rPr>
                <w:rFonts w:ascii="Arial CYR" w:hAnsi="Arial CYR" w:cs="Arial CYR"/>
                <w:sz w:val="16"/>
                <w:szCs w:val="16"/>
                <w:lang w:eastAsia="uk-UA"/>
              </w:rPr>
              <w:br/>
              <w:t>(т/рік)</w:t>
            </w:r>
          </w:p>
        </w:tc>
      </w:tr>
      <w:tr w:rsidR="00AF2A14" w:rsidRPr="0077184A" w14:paraId="3A395455" w14:textId="77777777" w:rsidTr="00AF2A14">
        <w:trPr>
          <w:trHeight w:val="703"/>
        </w:trPr>
        <w:tc>
          <w:tcPr>
            <w:tcW w:w="942" w:type="dxa"/>
            <w:vMerge/>
            <w:tcBorders>
              <w:top w:val="single" w:sz="4" w:space="0" w:color="auto"/>
              <w:left w:val="single" w:sz="4" w:space="0" w:color="auto"/>
              <w:bottom w:val="nil"/>
              <w:right w:val="single" w:sz="4" w:space="0" w:color="auto"/>
            </w:tcBorders>
            <w:vAlign w:val="center"/>
            <w:hideMark/>
          </w:tcPr>
          <w:p w14:paraId="49A70B83" w14:textId="77777777" w:rsidR="00AF2A14" w:rsidRPr="0077184A" w:rsidRDefault="00AF2A14" w:rsidP="009535CA">
            <w:pPr>
              <w:widowControl/>
              <w:rPr>
                <w:rFonts w:ascii="Arial CYR" w:hAnsi="Arial CYR" w:cs="Arial CYR"/>
                <w:sz w:val="16"/>
                <w:szCs w:val="16"/>
                <w:lang w:eastAsia="uk-UA"/>
              </w:rPr>
            </w:pPr>
          </w:p>
        </w:tc>
        <w:tc>
          <w:tcPr>
            <w:tcW w:w="796" w:type="dxa"/>
            <w:tcBorders>
              <w:top w:val="single" w:sz="4" w:space="0" w:color="auto"/>
              <w:left w:val="nil"/>
              <w:bottom w:val="nil"/>
              <w:right w:val="single" w:sz="4" w:space="0" w:color="auto"/>
            </w:tcBorders>
            <w:vAlign w:val="center"/>
            <w:hideMark/>
          </w:tcPr>
          <w:p w14:paraId="28718525"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код</w:t>
            </w:r>
          </w:p>
        </w:tc>
        <w:tc>
          <w:tcPr>
            <w:tcW w:w="4295" w:type="dxa"/>
            <w:tcBorders>
              <w:top w:val="single" w:sz="4" w:space="0" w:color="auto"/>
              <w:left w:val="nil"/>
              <w:bottom w:val="nil"/>
              <w:right w:val="nil"/>
            </w:tcBorders>
            <w:vAlign w:val="center"/>
            <w:hideMark/>
          </w:tcPr>
          <w:p w14:paraId="260DAD2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найменування</w:t>
            </w:r>
          </w:p>
        </w:tc>
        <w:tc>
          <w:tcPr>
            <w:tcW w:w="1360" w:type="dxa"/>
            <w:vMerge/>
            <w:tcBorders>
              <w:top w:val="single" w:sz="4" w:space="0" w:color="auto"/>
              <w:left w:val="single" w:sz="4" w:space="0" w:color="auto"/>
              <w:bottom w:val="nil"/>
              <w:right w:val="single" w:sz="4" w:space="0" w:color="auto"/>
            </w:tcBorders>
            <w:vAlign w:val="center"/>
            <w:hideMark/>
          </w:tcPr>
          <w:p w14:paraId="75B8099A" w14:textId="77777777" w:rsidR="00AF2A14" w:rsidRPr="0077184A" w:rsidRDefault="00AF2A14" w:rsidP="009535CA">
            <w:pPr>
              <w:widowControl/>
              <w:rPr>
                <w:rFonts w:ascii="Arial CYR" w:hAnsi="Arial CYR" w:cs="Arial CYR"/>
                <w:sz w:val="16"/>
                <w:szCs w:val="16"/>
                <w:lang w:eastAsia="uk-UA"/>
              </w:rPr>
            </w:pPr>
          </w:p>
        </w:tc>
        <w:tc>
          <w:tcPr>
            <w:tcW w:w="1418" w:type="dxa"/>
            <w:vMerge/>
            <w:tcBorders>
              <w:top w:val="single" w:sz="4" w:space="0" w:color="auto"/>
              <w:left w:val="single" w:sz="4" w:space="0" w:color="auto"/>
              <w:bottom w:val="nil"/>
              <w:right w:val="single" w:sz="4" w:space="0" w:color="auto"/>
            </w:tcBorders>
            <w:vAlign w:val="center"/>
            <w:hideMark/>
          </w:tcPr>
          <w:p w14:paraId="30555CBF" w14:textId="77777777" w:rsidR="00AF2A14" w:rsidRPr="0077184A" w:rsidRDefault="00AF2A14" w:rsidP="009535CA">
            <w:pPr>
              <w:widowControl/>
              <w:rPr>
                <w:rFonts w:ascii="Arial CYR" w:hAnsi="Arial CYR" w:cs="Arial CYR"/>
                <w:sz w:val="16"/>
                <w:szCs w:val="16"/>
                <w:lang w:eastAsia="uk-UA"/>
              </w:rPr>
            </w:pPr>
          </w:p>
        </w:tc>
        <w:tc>
          <w:tcPr>
            <w:tcW w:w="1321" w:type="dxa"/>
            <w:vMerge/>
            <w:tcBorders>
              <w:top w:val="single" w:sz="4" w:space="0" w:color="auto"/>
              <w:left w:val="single" w:sz="4" w:space="0" w:color="auto"/>
              <w:bottom w:val="nil"/>
              <w:right w:val="single" w:sz="4" w:space="0" w:color="auto"/>
            </w:tcBorders>
            <w:vAlign w:val="center"/>
            <w:hideMark/>
          </w:tcPr>
          <w:p w14:paraId="55D3D258" w14:textId="77777777" w:rsidR="00AF2A14" w:rsidRPr="0077184A" w:rsidRDefault="00AF2A14" w:rsidP="009535CA">
            <w:pPr>
              <w:widowControl/>
              <w:rPr>
                <w:rFonts w:ascii="Arial CYR" w:hAnsi="Arial CYR" w:cs="Arial CYR"/>
                <w:sz w:val="16"/>
                <w:szCs w:val="16"/>
                <w:lang w:eastAsia="uk-UA"/>
              </w:rPr>
            </w:pPr>
          </w:p>
        </w:tc>
      </w:tr>
      <w:tr w:rsidR="00AF2A14" w:rsidRPr="0077184A" w14:paraId="70BAF90C" w14:textId="77777777" w:rsidTr="009535CA">
        <w:trPr>
          <w:trHeight w:val="256"/>
        </w:trPr>
        <w:tc>
          <w:tcPr>
            <w:tcW w:w="942" w:type="dxa"/>
            <w:tcBorders>
              <w:top w:val="single" w:sz="4" w:space="0" w:color="auto"/>
              <w:left w:val="single" w:sz="4" w:space="0" w:color="auto"/>
              <w:bottom w:val="nil"/>
              <w:right w:val="single" w:sz="4" w:space="0" w:color="auto"/>
            </w:tcBorders>
            <w:vAlign w:val="center"/>
            <w:hideMark/>
          </w:tcPr>
          <w:p w14:paraId="44651CF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single" w:sz="4" w:space="0" w:color="auto"/>
              <w:left w:val="nil"/>
              <w:bottom w:val="nil"/>
              <w:right w:val="single" w:sz="4" w:space="0" w:color="auto"/>
            </w:tcBorders>
            <w:vAlign w:val="center"/>
            <w:hideMark/>
          </w:tcPr>
          <w:p w14:paraId="761512A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single" w:sz="4" w:space="0" w:color="auto"/>
              <w:left w:val="nil"/>
              <w:bottom w:val="nil"/>
              <w:right w:val="nil"/>
            </w:tcBorders>
            <w:vAlign w:val="center"/>
            <w:hideMark/>
          </w:tcPr>
          <w:p w14:paraId="2178C81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single" w:sz="4" w:space="0" w:color="auto"/>
              <w:left w:val="single" w:sz="4" w:space="0" w:color="auto"/>
              <w:bottom w:val="nil"/>
              <w:right w:val="single" w:sz="4" w:space="0" w:color="auto"/>
            </w:tcBorders>
            <w:vAlign w:val="center"/>
            <w:hideMark/>
          </w:tcPr>
          <w:p w14:paraId="319FE75A"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single" w:sz="4" w:space="0" w:color="auto"/>
              <w:left w:val="nil"/>
              <w:bottom w:val="nil"/>
              <w:right w:val="single" w:sz="4" w:space="0" w:color="auto"/>
            </w:tcBorders>
            <w:vAlign w:val="center"/>
            <w:hideMark/>
          </w:tcPr>
          <w:p w14:paraId="5E7B43DB"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single" w:sz="4" w:space="0" w:color="auto"/>
              <w:left w:val="nil"/>
              <w:bottom w:val="nil"/>
              <w:right w:val="single" w:sz="4" w:space="0" w:color="auto"/>
            </w:tcBorders>
            <w:vAlign w:val="center"/>
            <w:hideMark/>
          </w:tcPr>
          <w:p w14:paraId="39E7126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AF2A14" w:rsidRPr="0077184A" w14:paraId="0CBCBCAA" w14:textId="77777777" w:rsidTr="009535CA">
        <w:trPr>
          <w:trHeight w:val="113"/>
        </w:trPr>
        <w:tc>
          <w:tcPr>
            <w:tcW w:w="942" w:type="dxa"/>
            <w:tcBorders>
              <w:top w:val="single" w:sz="4" w:space="0" w:color="auto"/>
              <w:left w:val="single" w:sz="4" w:space="0" w:color="auto"/>
              <w:bottom w:val="single" w:sz="4" w:space="0" w:color="auto"/>
              <w:right w:val="single" w:sz="4" w:space="0" w:color="auto"/>
            </w:tcBorders>
            <w:noWrap/>
            <w:vAlign w:val="center"/>
            <w:hideMark/>
          </w:tcPr>
          <w:p w14:paraId="4FF14190"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single" w:sz="4" w:space="0" w:color="auto"/>
              <w:left w:val="nil"/>
              <w:bottom w:val="single" w:sz="4" w:space="0" w:color="auto"/>
              <w:right w:val="single" w:sz="4" w:space="0" w:color="auto"/>
            </w:tcBorders>
            <w:vAlign w:val="center"/>
            <w:hideMark/>
          </w:tcPr>
          <w:p w14:paraId="756D030E"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06000</w:t>
            </w:r>
          </w:p>
        </w:tc>
        <w:tc>
          <w:tcPr>
            <w:tcW w:w="4295" w:type="dxa"/>
            <w:tcBorders>
              <w:top w:val="single" w:sz="4" w:space="0" w:color="auto"/>
              <w:left w:val="nil"/>
              <w:bottom w:val="single" w:sz="4" w:space="0" w:color="auto"/>
              <w:right w:val="nil"/>
            </w:tcBorders>
            <w:vAlign w:val="center"/>
            <w:hideMark/>
          </w:tcPr>
          <w:p w14:paraId="721B36CE" w14:textId="77777777" w:rsidR="00AF2A14" w:rsidRPr="0077184A" w:rsidRDefault="00AF2A14" w:rsidP="009535CA">
            <w:pPr>
              <w:widowControl/>
              <w:jc w:val="center"/>
              <w:rPr>
                <w:rFonts w:ascii="Arial CYR" w:hAnsi="Arial CYR" w:cs="Arial CYR"/>
                <w:sz w:val="16"/>
                <w:szCs w:val="16"/>
                <w:lang w:eastAsia="uk-UA"/>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1360" w:type="dxa"/>
            <w:tcBorders>
              <w:top w:val="single" w:sz="4" w:space="0" w:color="auto"/>
              <w:left w:val="single" w:sz="4" w:space="0" w:color="auto"/>
              <w:bottom w:val="single" w:sz="4" w:space="0" w:color="auto"/>
              <w:right w:val="single" w:sz="4" w:space="0" w:color="auto"/>
            </w:tcBorders>
            <w:noWrap/>
            <w:vAlign w:val="center"/>
          </w:tcPr>
          <w:p w14:paraId="19126D75"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0,156</w:t>
            </w:r>
          </w:p>
        </w:tc>
        <w:tc>
          <w:tcPr>
            <w:tcW w:w="1418" w:type="dxa"/>
            <w:tcBorders>
              <w:top w:val="single" w:sz="4" w:space="0" w:color="auto"/>
              <w:left w:val="nil"/>
              <w:bottom w:val="single" w:sz="4" w:space="0" w:color="auto"/>
              <w:right w:val="single" w:sz="4" w:space="0" w:color="auto"/>
            </w:tcBorders>
            <w:noWrap/>
            <w:vAlign w:val="center"/>
          </w:tcPr>
          <w:p w14:paraId="72FDD547"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0,156</w:t>
            </w:r>
          </w:p>
        </w:tc>
        <w:tc>
          <w:tcPr>
            <w:tcW w:w="1321" w:type="dxa"/>
            <w:tcBorders>
              <w:top w:val="single" w:sz="4" w:space="0" w:color="auto"/>
              <w:left w:val="nil"/>
              <w:bottom w:val="single" w:sz="4" w:space="0" w:color="auto"/>
              <w:right w:val="single" w:sz="4" w:space="0" w:color="auto"/>
            </w:tcBorders>
            <w:noWrap/>
            <w:vAlign w:val="center"/>
            <w:hideMark/>
          </w:tcPr>
          <w:p w14:paraId="0EEBF257"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1,5</w:t>
            </w:r>
          </w:p>
        </w:tc>
      </w:tr>
      <w:tr w:rsidR="00AF2A14" w:rsidRPr="0077184A" w14:paraId="761BE6FB" w14:textId="77777777" w:rsidTr="009535CA">
        <w:trPr>
          <w:trHeight w:val="202"/>
        </w:trPr>
        <w:tc>
          <w:tcPr>
            <w:tcW w:w="942" w:type="dxa"/>
            <w:tcBorders>
              <w:top w:val="nil"/>
              <w:left w:val="single" w:sz="4" w:space="0" w:color="auto"/>
              <w:bottom w:val="single" w:sz="4" w:space="0" w:color="auto"/>
              <w:right w:val="single" w:sz="4" w:space="0" w:color="auto"/>
            </w:tcBorders>
            <w:noWrap/>
            <w:vAlign w:val="center"/>
            <w:hideMark/>
          </w:tcPr>
          <w:p w14:paraId="3F9E7D0E"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vAlign w:val="center"/>
            <w:hideMark/>
          </w:tcPr>
          <w:p w14:paraId="3E305DE0"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07000</w:t>
            </w:r>
          </w:p>
        </w:tc>
        <w:tc>
          <w:tcPr>
            <w:tcW w:w="4295" w:type="dxa"/>
            <w:tcBorders>
              <w:top w:val="nil"/>
              <w:left w:val="nil"/>
              <w:bottom w:val="single" w:sz="4" w:space="0" w:color="auto"/>
              <w:right w:val="nil"/>
            </w:tcBorders>
            <w:vAlign w:val="center"/>
            <w:hideMark/>
          </w:tcPr>
          <w:p w14:paraId="608E2168"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Вуглецю діоксид</w:t>
            </w:r>
          </w:p>
        </w:tc>
        <w:tc>
          <w:tcPr>
            <w:tcW w:w="1360" w:type="dxa"/>
            <w:tcBorders>
              <w:top w:val="nil"/>
              <w:left w:val="single" w:sz="4" w:space="0" w:color="auto"/>
              <w:bottom w:val="single" w:sz="4" w:space="0" w:color="auto"/>
              <w:right w:val="single" w:sz="4" w:space="0" w:color="auto"/>
            </w:tcBorders>
            <w:noWrap/>
            <w:vAlign w:val="center"/>
          </w:tcPr>
          <w:p w14:paraId="47A4741D"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23,95</w:t>
            </w:r>
          </w:p>
        </w:tc>
        <w:tc>
          <w:tcPr>
            <w:tcW w:w="1418" w:type="dxa"/>
            <w:tcBorders>
              <w:top w:val="nil"/>
              <w:left w:val="nil"/>
              <w:bottom w:val="single" w:sz="4" w:space="0" w:color="auto"/>
              <w:right w:val="single" w:sz="4" w:space="0" w:color="auto"/>
            </w:tcBorders>
            <w:noWrap/>
            <w:vAlign w:val="center"/>
          </w:tcPr>
          <w:p w14:paraId="0B075481"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23,95</w:t>
            </w:r>
          </w:p>
        </w:tc>
        <w:tc>
          <w:tcPr>
            <w:tcW w:w="1321" w:type="dxa"/>
            <w:tcBorders>
              <w:top w:val="nil"/>
              <w:left w:val="nil"/>
              <w:bottom w:val="single" w:sz="4" w:space="0" w:color="auto"/>
              <w:right w:val="single" w:sz="4" w:space="0" w:color="auto"/>
            </w:tcBorders>
            <w:noWrap/>
            <w:vAlign w:val="center"/>
            <w:hideMark/>
          </w:tcPr>
          <w:p w14:paraId="334195C8"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500</w:t>
            </w:r>
          </w:p>
        </w:tc>
      </w:tr>
      <w:tr w:rsidR="00AF2A14" w:rsidRPr="0077184A" w14:paraId="06EDB6BE"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27791668"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796" w:type="dxa"/>
            <w:tcBorders>
              <w:top w:val="nil"/>
              <w:left w:val="nil"/>
              <w:bottom w:val="single" w:sz="4" w:space="0" w:color="auto"/>
              <w:right w:val="single" w:sz="4" w:space="0" w:color="auto"/>
            </w:tcBorders>
            <w:vAlign w:val="center"/>
            <w:hideMark/>
          </w:tcPr>
          <w:p w14:paraId="6B5D6AEC"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12000</w:t>
            </w:r>
          </w:p>
        </w:tc>
        <w:tc>
          <w:tcPr>
            <w:tcW w:w="4295" w:type="dxa"/>
            <w:tcBorders>
              <w:top w:val="nil"/>
              <w:left w:val="nil"/>
              <w:bottom w:val="single" w:sz="4" w:space="0" w:color="auto"/>
              <w:right w:val="nil"/>
            </w:tcBorders>
            <w:vAlign w:val="center"/>
            <w:hideMark/>
          </w:tcPr>
          <w:p w14:paraId="79DBC31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Метан</w:t>
            </w:r>
          </w:p>
        </w:tc>
        <w:tc>
          <w:tcPr>
            <w:tcW w:w="1360" w:type="dxa"/>
            <w:tcBorders>
              <w:top w:val="nil"/>
              <w:left w:val="single" w:sz="4" w:space="0" w:color="auto"/>
              <w:bottom w:val="single" w:sz="4" w:space="0" w:color="auto"/>
              <w:right w:val="single" w:sz="4" w:space="0" w:color="auto"/>
            </w:tcBorders>
            <w:noWrap/>
            <w:vAlign w:val="center"/>
          </w:tcPr>
          <w:p w14:paraId="7ED81DCC"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0,00021</w:t>
            </w:r>
          </w:p>
        </w:tc>
        <w:tc>
          <w:tcPr>
            <w:tcW w:w="1418" w:type="dxa"/>
            <w:tcBorders>
              <w:top w:val="nil"/>
              <w:left w:val="nil"/>
              <w:bottom w:val="single" w:sz="4" w:space="0" w:color="auto"/>
              <w:right w:val="single" w:sz="4" w:space="0" w:color="auto"/>
            </w:tcBorders>
            <w:noWrap/>
            <w:vAlign w:val="center"/>
          </w:tcPr>
          <w:p w14:paraId="43FC1039"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0,00021</w:t>
            </w:r>
          </w:p>
        </w:tc>
        <w:tc>
          <w:tcPr>
            <w:tcW w:w="1321" w:type="dxa"/>
            <w:tcBorders>
              <w:top w:val="nil"/>
              <w:left w:val="nil"/>
              <w:bottom w:val="single" w:sz="4" w:space="0" w:color="auto"/>
              <w:right w:val="single" w:sz="4" w:space="0" w:color="auto"/>
            </w:tcBorders>
            <w:noWrap/>
            <w:vAlign w:val="center"/>
            <w:hideMark/>
          </w:tcPr>
          <w:p w14:paraId="380730F3"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10</w:t>
            </w:r>
          </w:p>
        </w:tc>
      </w:tr>
      <w:tr w:rsidR="00AF2A14" w:rsidRPr="0077184A" w14:paraId="42B6ADF5" w14:textId="77777777" w:rsidTr="009535CA">
        <w:trPr>
          <w:trHeight w:val="79"/>
        </w:trPr>
        <w:tc>
          <w:tcPr>
            <w:tcW w:w="942" w:type="dxa"/>
            <w:tcBorders>
              <w:top w:val="nil"/>
              <w:left w:val="single" w:sz="4" w:space="0" w:color="auto"/>
              <w:bottom w:val="single" w:sz="4" w:space="0" w:color="auto"/>
              <w:right w:val="single" w:sz="4" w:space="0" w:color="auto"/>
            </w:tcBorders>
            <w:noWrap/>
            <w:vAlign w:val="center"/>
            <w:hideMark/>
          </w:tcPr>
          <w:p w14:paraId="6888500B"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5073989A"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single" w:sz="4" w:space="0" w:color="auto"/>
            </w:tcBorders>
            <w:vAlign w:val="center"/>
            <w:hideMark/>
          </w:tcPr>
          <w:p w14:paraId="7DB22748"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Речовини у вигляді суспендованих твердих частинок,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3699DF1B"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418" w:type="dxa"/>
            <w:tcBorders>
              <w:top w:val="nil"/>
              <w:left w:val="nil"/>
              <w:bottom w:val="single" w:sz="4" w:space="0" w:color="auto"/>
              <w:right w:val="single" w:sz="4" w:space="0" w:color="auto"/>
            </w:tcBorders>
            <w:noWrap/>
            <w:vAlign w:val="center"/>
          </w:tcPr>
          <w:p w14:paraId="4810E2A7"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321" w:type="dxa"/>
            <w:tcBorders>
              <w:top w:val="nil"/>
              <w:left w:val="nil"/>
              <w:bottom w:val="single" w:sz="4" w:space="0" w:color="auto"/>
              <w:right w:val="single" w:sz="4" w:space="0" w:color="auto"/>
            </w:tcBorders>
            <w:noWrap/>
            <w:vAlign w:val="center"/>
            <w:hideMark/>
          </w:tcPr>
          <w:p w14:paraId="4AD40452"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AF2A14" w:rsidRPr="0077184A" w14:paraId="2C156F11"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753C669E"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796" w:type="dxa"/>
            <w:tcBorders>
              <w:top w:val="nil"/>
              <w:left w:val="nil"/>
              <w:bottom w:val="single" w:sz="4" w:space="0" w:color="auto"/>
              <w:right w:val="single" w:sz="4" w:space="0" w:color="auto"/>
            </w:tcBorders>
            <w:vAlign w:val="center"/>
            <w:hideMark/>
          </w:tcPr>
          <w:p w14:paraId="2939BAB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nil"/>
            </w:tcBorders>
            <w:vAlign w:val="center"/>
            <w:hideMark/>
          </w:tcPr>
          <w:p w14:paraId="26BC563F" w14:textId="77777777" w:rsidR="00AF2A14" w:rsidRPr="0077184A" w:rsidRDefault="00AF2A14"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1360" w:type="dxa"/>
            <w:tcBorders>
              <w:top w:val="nil"/>
              <w:left w:val="single" w:sz="4" w:space="0" w:color="auto"/>
              <w:bottom w:val="single" w:sz="4" w:space="0" w:color="auto"/>
              <w:right w:val="single" w:sz="4" w:space="0" w:color="auto"/>
            </w:tcBorders>
            <w:noWrap/>
            <w:vAlign w:val="center"/>
          </w:tcPr>
          <w:p w14:paraId="224573F9"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418" w:type="dxa"/>
            <w:tcBorders>
              <w:top w:val="nil"/>
              <w:left w:val="nil"/>
              <w:bottom w:val="single" w:sz="4" w:space="0" w:color="auto"/>
              <w:right w:val="single" w:sz="4" w:space="0" w:color="auto"/>
            </w:tcBorders>
            <w:noWrap/>
            <w:vAlign w:val="center"/>
          </w:tcPr>
          <w:p w14:paraId="5D7EDD10"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321" w:type="dxa"/>
            <w:tcBorders>
              <w:top w:val="nil"/>
              <w:left w:val="nil"/>
              <w:bottom w:val="single" w:sz="4" w:space="0" w:color="auto"/>
              <w:right w:val="single" w:sz="4" w:space="0" w:color="auto"/>
            </w:tcBorders>
            <w:noWrap/>
            <w:vAlign w:val="center"/>
            <w:hideMark/>
          </w:tcPr>
          <w:p w14:paraId="66F3A532"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AF2A14" w:rsidRPr="0077184A" w14:paraId="25D19E6D"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4D52BB5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79E9BC1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16E297A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0DDFAEF8"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0,02377</w:t>
            </w:r>
          </w:p>
        </w:tc>
        <w:tc>
          <w:tcPr>
            <w:tcW w:w="1418" w:type="dxa"/>
            <w:tcBorders>
              <w:top w:val="nil"/>
              <w:left w:val="nil"/>
              <w:bottom w:val="single" w:sz="4" w:space="0" w:color="auto"/>
              <w:right w:val="single" w:sz="4" w:space="0" w:color="auto"/>
            </w:tcBorders>
            <w:noWrap/>
            <w:vAlign w:val="center"/>
          </w:tcPr>
          <w:p w14:paraId="59480B67"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0,02377</w:t>
            </w:r>
          </w:p>
        </w:tc>
        <w:tc>
          <w:tcPr>
            <w:tcW w:w="1321" w:type="dxa"/>
            <w:tcBorders>
              <w:top w:val="nil"/>
              <w:left w:val="nil"/>
              <w:bottom w:val="single" w:sz="4" w:space="0" w:color="auto"/>
              <w:right w:val="single" w:sz="4" w:space="0" w:color="auto"/>
            </w:tcBorders>
            <w:noWrap/>
            <w:vAlign w:val="center"/>
            <w:hideMark/>
          </w:tcPr>
          <w:p w14:paraId="3BEA47CF"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3DED05D1"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75B78759"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796" w:type="dxa"/>
            <w:tcBorders>
              <w:top w:val="nil"/>
              <w:left w:val="nil"/>
              <w:bottom w:val="single" w:sz="4" w:space="0" w:color="auto"/>
              <w:right w:val="single" w:sz="4" w:space="0" w:color="auto"/>
            </w:tcBorders>
            <w:vAlign w:val="center"/>
            <w:hideMark/>
          </w:tcPr>
          <w:p w14:paraId="1CD053A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04001</w:t>
            </w:r>
          </w:p>
        </w:tc>
        <w:tc>
          <w:tcPr>
            <w:tcW w:w="4295" w:type="dxa"/>
            <w:tcBorders>
              <w:top w:val="nil"/>
              <w:left w:val="nil"/>
              <w:bottom w:val="single" w:sz="4" w:space="0" w:color="auto"/>
              <w:right w:val="nil"/>
            </w:tcBorders>
            <w:vAlign w:val="center"/>
            <w:hideMark/>
          </w:tcPr>
          <w:p w14:paraId="7F26CE83" w14:textId="77777777" w:rsidR="00AF2A14" w:rsidRPr="0077184A" w:rsidRDefault="00AF2A14"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1360" w:type="dxa"/>
            <w:tcBorders>
              <w:top w:val="nil"/>
              <w:left w:val="single" w:sz="4" w:space="0" w:color="auto"/>
              <w:bottom w:val="single" w:sz="4" w:space="0" w:color="auto"/>
              <w:right w:val="single" w:sz="4" w:space="0" w:color="auto"/>
            </w:tcBorders>
            <w:noWrap/>
            <w:vAlign w:val="center"/>
          </w:tcPr>
          <w:p w14:paraId="0ECD806A"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0,0236</w:t>
            </w:r>
          </w:p>
        </w:tc>
        <w:tc>
          <w:tcPr>
            <w:tcW w:w="1418" w:type="dxa"/>
            <w:tcBorders>
              <w:top w:val="nil"/>
              <w:left w:val="nil"/>
              <w:bottom w:val="single" w:sz="4" w:space="0" w:color="auto"/>
              <w:right w:val="single" w:sz="4" w:space="0" w:color="auto"/>
            </w:tcBorders>
            <w:noWrap/>
            <w:vAlign w:val="center"/>
          </w:tcPr>
          <w:p w14:paraId="7CC409B1"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0,0236</w:t>
            </w:r>
          </w:p>
        </w:tc>
        <w:tc>
          <w:tcPr>
            <w:tcW w:w="1321" w:type="dxa"/>
            <w:tcBorders>
              <w:top w:val="nil"/>
              <w:left w:val="nil"/>
              <w:bottom w:val="single" w:sz="4" w:space="0" w:color="auto"/>
              <w:right w:val="single" w:sz="4" w:space="0" w:color="auto"/>
            </w:tcBorders>
            <w:noWrap/>
            <w:vAlign w:val="center"/>
            <w:hideMark/>
          </w:tcPr>
          <w:p w14:paraId="07B4CB6F"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w:t>
            </w:r>
          </w:p>
        </w:tc>
      </w:tr>
      <w:tr w:rsidR="00AF2A14" w:rsidRPr="0077184A" w14:paraId="1D5576A5"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4904E80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c>
          <w:tcPr>
            <w:tcW w:w="796" w:type="dxa"/>
            <w:tcBorders>
              <w:top w:val="nil"/>
              <w:left w:val="nil"/>
              <w:bottom w:val="single" w:sz="4" w:space="0" w:color="auto"/>
              <w:right w:val="single" w:sz="4" w:space="0" w:color="auto"/>
            </w:tcBorders>
            <w:vAlign w:val="center"/>
            <w:hideMark/>
          </w:tcPr>
          <w:p w14:paraId="5C4580B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04002</w:t>
            </w:r>
          </w:p>
        </w:tc>
        <w:tc>
          <w:tcPr>
            <w:tcW w:w="4295" w:type="dxa"/>
            <w:tcBorders>
              <w:top w:val="nil"/>
              <w:left w:val="nil"/>
              <w:bottom w:val="single" w:sz="4" w:space="0" w:color="auto"/>
              <w:right w:val="nil"/>
            </w:tcBorders>
            <w:vAlign w:val="center"/>
            <w:hideMark/>
          </w:tcPr>
          <w:p w14:paraId="7167230C"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Азоту(1) оксид (N2O)</w:t>
            </w:r>
          </w:p>
        </w:tc>
        <w:tc>
          <w:tcPr>
            <w:tcW w:w="1360" w:type="dxa"/>
            <w:tcBorders>
              <w:top w:val="nil"/>
              <w:left w:val="single" w:sz="4" w:space="0" w:color="auto"/>
              <w:bottom w:val="single" w:sz="4" w:space="0" w:color="auto"/>
              <w:right w:val="single" w:sz="4" w:space="0" w:color="auto"/>
            </w:tcBorders>
            <w:noWrap/>
            <w:vAlign w:val="center"/>
          </w:tcPr>
          <w:p w14:paraId="1CB88344"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418" w:type="dxa"/>
            <w:tcBorders>
              <w:top w:val="nil"/>
              <w:left w:val="nil"/>
              <w:bottom w:val="single" w:sz="4" w:space="0" w:color="auto"/>
              <w:right w:val="single" w:sz="4" w:space="0" w:color="auto"/>
            </w:tcBorders>
            <w:noWrap/>
            <w:vAlign w:val="center"/>
          </w:tcPr>
          <w:p w14:paraId="6D907D93"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321" w:type="dxa"/>
            <w:tcBorders>
              <w:top w:val="nil"/>
              <w:left w:val="nil"/>
              <w:bottom w:val="single" w:sz="4" w:space="0" w:color="auto"/>
              <w:right w:val="single" w:sz="4" w:space="0" w:color="auto"/>
            </w:tcBorders>
            <w:noWrap/>
            <w:vAlign w:val="center"/>
            <w:hideMark/>
          </w:tcPr>
          <w:p w14:paraId="5B2E613E"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0,1</w:t>
            </w:r>
          </w:p>
        </w:tc>
      </w:tr>
      <w:tr w:rsidR="00AF2A14" w:rsidRPr="0077184A" w14:paraId="7A818A90"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72B559BA"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324020D8"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05000</w:t>
            </w:r>
          </w:p>
        </w:tc>
        <w:tc>
          <w:tcPr>
            <w:tcW w:w="4295" w:type="dxa"/>
            <w:tcBorders>
              <w:top w:val="nil"/>
              <w:left w:val="nil"/>
              <w:bottom w:val="single" w:sz="4" w:space="0" w:color="auto"/>
              <w:right w:val="single" w:sz="4" w:space="0" w:color="auto"/>
            </w:tcBorders>
            <w:vAlign w:val="center"/>
            <w:hideMark/>
          </w:tcPr>
          <w:p w14:paraId="6138C413"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Діоксид та інші сполуки сірки,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59C7034A"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418" w:type="dxa"/>
            <w:tcBorders>
              <w:top w:val="nil"/>
              <w:left w:val="nil"/>
              <w:bottom w:val="single" w:sz="4" w:space="0" w:color="auto"/>
              <w:right w:val="single" w:sz="4" w:space="0" w:color="auto"/>
            </w:tcBorders>
            <w:noWrap/>
            <w:vAlign w:val="center"/>
          </w:tcPr>
          <w:p w14:paraId="42D6076C"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321" w:type="dxa"/>
            <w:tcBorders>
              <w:top w:val="nil"/>
              <w:left w:val="nil"/>
              <w:bottom w:val="single" w:sz="4" w:space="0" w:color="auto"/>
              <w:right w:val="single" w:sz="4" w:space="0" w:color="auto"/>
            </w:tcBorders>
            <w:noWrap/>
            <w:vAlign w:val="center"/>
            <w:hideMark/>
          </w:tcPr>
          <w:p w14:paraId="27E79666"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2</w:t>
            </w:r>
          </w:p>
        </w:tc>
      </w:tr>
      <w:tr w:rsidR="00AF2A14" w:rsidRPr="0077184A" w14:paraId="29EC3868"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56ADA96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7</w:t>
            </w:r>
          </w:p>
        </w:tc>
        <w:tc>
          <w:tcPr>
            <w:tcW w:w="796" w:type="dxa"/>
            <w:tcBorders>
              <w:top w:val="nil"/>
              <w:left w:val="nil"/>
              <w:bottom w:val="single" w:sz="4" w:space="0" w:color="auto"/>
              <w:right w:val="single" w:sz="4" w:space="0" w:color="auto"/>
            </w:tcBorders>
            <w:vAlign w:val="center"/>
            <w:hideMark/>
          </w:tcPr>
          <w:p w14:paraId="5F48AE4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05001</w:t>
            </w:r>
          </w:p>
        </w:tc>
        <w:tc>
          <w:tcPr>
            <w:tcW w:w="4295" w:type="dxa"/>
            <w:tcBorders>
              <w:top w:val="nil"/>
              <w:left w:val="nil"/>
              <w:bottom w:val="single" w:sz="4" w:space="0" w:color="auto"/>
              <w:right w:val="nil"/>
            </w:tcBorders>
            <w:vAlign w:val="center"/>
            <w:hideMark/>
          </w:tcPr>
          <w:p w14:paraId="0251EBA7" w14:textId="77777777" w:rsidR="00AF2A14" w:rsidRPr="0077184A" w:rsidRDefault="00AF2A14" w:rsidP="009535CA">
            <w:pPr>
              <w:widowControl/>
              <w:jc w:val="center"/>
              <w:rPr>
                <w:rFonts w:ascii="Arial CYR" w:hAnsi="Arial CYR" w:cs="Arial CYR"/>
                <w:sz w:val="16"/>
                <w:szCs w:val="16"/>
                <w:lang w:eastAsia="uk-UA"/>
              </w:rPr>
            </w:pPr>
            <w:r>
              <w:rPr>
                <w:rFonts w:ascii="Arial CYR" w:hAnsi="Arial CYR" w:cs="Arial CYR"/>
                <w:sz w:val="16"/>
                <w:szCs w:val="16"/>
                <w:lang w:val="ru-RU" w:eastAsia="uk-UA"/>
              </w:rPr>
              <w:t>Д</w:t>
            </w:r>
            <w:proofErr w:type="spellStart"/>
            <w:r w:rsidRPr="00C56620">
              <w:rPr>
                <w:rFonts w:ascii="Arial CYR" w:hAnsi="Arial CYR" w:cs="Arial CYR"/>
                <w:sz w:val="16"/>
                <w:szCs w:val="16"/>
                <w:lang w:eastAsia="uk-UA"/>
              </w:rPr>
              <w:t>іоксид</w:t>
            </w:r>
            <w:proofErr w:type="spellEnd"/>
            <w:r w:rsidRPr="00C56620">
              <w:rPr>
                <w:rFonts w:ascii="Arial CYR" w:hAnsi="Arial CYR" w:cs="Arial CYR"/>
                <w:sz w:val="16"/>
                <w:szCs w:val="16"/>
                <w:lang w:eastAsia="uk-UA"/>
              </w:rPr>
              <w:t xml:space="preserve"> сірки (діоксид та триоксид) в перерахунку на діоксид сірки</w:t>
            </w:r>
          </w:p>
        </w:tc>
        <w:tc>
          <w:tcPr>
            <w:tcW w:w="1360" w:type="dxa"/>
            <w:tcBorders>
              <w:top w:val="nil"/>
              <w:left w:val="single" w:sz="4" w:space="0" w:color="auto"/>
              <w:bottom w:val="single" w:sz="4" w:space="0" w:color="auto"/>
              <w:right w:val="single" w:sz="4" w:space="0" w:color="auto"/>
            </w:tcBorders>
            <w:noWrap/>
            <w:vAlign w:val="center"/>
          </w:tcPr>
          <w:p w14:paraId="1BCA18B2"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418" w:type="dxa"/>
            <w:tcBorders>
              <w:top w:val="nil"/>
              <w:left w:val="nil"/>
              <w:bottom w:val="single" w:sz="4" w:space="0" w:color="auto"/>
              <w:right w:val="single" w:sz="4" w:space="0" w:color="auto"/>
            </w:tcBorders>
            <w:noWrap/>
            <w:vAlign w:val="center"/>
          </w:tcPr>
          <w:p w14:paraId="332232E5"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321" w:type="dxa"/>
            <w:tcBorders>
              <w:top w:val="nil"/>
              <w:left w:val="nil"/>
              <w:bottom w:val="single" w:sz="4" w:space="0" w:color="auto"/>
              <w:right w:val="single" w:sz="4" w:space="0" w:color="auto"/>
            </w:tcBorders>
            <w:noWrap/>
            <w:vAlign w:val="center"/>
            <w:hideMark/>
          </w:tcPr>
          <w:p w14:paraId="42073795"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1,5</w:t>
            </w:r>
          </w:p>
        </w:tc>
      </w:tr>
      <w:tr w:rsidR="00AF2A14" w:rsidRPr="0077184A" w14:paraId="6E481FB4" w14:textId="77777777" w:rsidTr="009535CA">
        <w:trPr>
          <w:trHeight w:val="341"/>
        </w:trPr>
        <w:tc>
          <w:tcPr>
            <w:tcW w:w="942" w:type="dxa"/>
            <w:tcBorders>
              <w:top w:val="nil"/>
              <w:left w:val="single" w:sz="4" w:space="0" w:color="auto"/>
              <w:bottom w:val="nil"/>
              <w:right w:val="single" w:sz="4" w:space="0" w:color="auto"/>
            </w:tcBorders>
            <w:vAlign w:val="center"/>
            <w:hideMark/>
          </w:tcPr>
          <w:p w14:paraId="663CA91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Усього для </w:t>
            </w:r>
            <w:proofErr w:type="spellStart"/>
            <w:r w:rsidRPr="0077184A">
              <w:rPr>
                <w:rFonts w:ascii="Arial CYR" w:hAnsi="Arial CYR" w:cs="Arial CYR"/>
                <w:sz w:val="16"/>
                <w:szCs w:val="16"/>
                <w:lang w:eastAsia="uk-UA"/>
              </w:rPr>
              <w:t>підприєм-ства</w:t>
            </w:r>
            <w:proofErr w:type="spellEnd"/>
          </w:p>
        </w:tc>
        <w:tc>
          <w:tcPr>
            <w:tcW w:w="796" w:type="dxa"/>
            <w:tcBorders>
              <w:top w:val="nil"/>
              <w:left w:val="nil"/>
              <w:bottom w:val="single" w:sz="4" w:space="0" w:color="auto"/>
              <w:right w:val="single" w:sz="4" w:space="0" w:color="auto"/>
            </w:tcBorders>
            <w:vAlign w:val="center"/>
            <w:hideMark/>
          </w:tcPr>
          <w:p w14:paraId="4031051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nil"/>
              <w:right w:val="nil"/>
            </w:tcBorders>
            <w:vAlign w:val="center"/>
            <w:hideMark/>
          </w:tcPr>
          <w:p w14:paraId="339C523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nil"/>
              <w:right w:val="single" w:sz="4" w:space="0" w:color="auto"/>
            </w:tcBorders>
            <w:noWrap/>
          </w:tcPr>
          <w:p w14:paraId="0F0AD72F" w14:textId="77777777" w:rsidR="00AF2A14" w:rsidRPr="00D314C2" w:rsidRDefault="00AF2A14" w:rsidP="009535CA">
            <w:pPr>
              <w:widowControl/>
              <w:rPr>
                <w:rFonts w:ascii="Arial CYR" w:hAnsi="Arial CYR" w:cs="Arial CYR"/>
                <w:b/>
                <w:bCs/>
                <w:sz w:val="16"/>
                <w:szCs w:val="16"/>
                <w:lang w:val="ru-RU" w:eastAsia="uk-UA"/>
              </w:rPr>
            </w:pPr>
          </w:p>
          <w:p w14:paraId="2DEDD954" w14:textId="77777777" w:rsidR="00AF2A14" w:rsidRPr="00D314C2" w:rsidRDefault="00AF2A14" w:rsidP="009535CA">
            <w:pPr>
              <w:widowControl/>
              <w:jc w:val="right"/>
              <w:rPr>
                <w:rFonts w:ascii="Arial CYR" w:hAnsi="Arial CYR" w:cs="Arial CYR"/>
                <w:b/>
                <w:bCs/>
                <w:sz w:val="16"/>
                <w:szCs w:val="16"/>
                <w:lang w:eastAsia="uk-UA"/>
              </w:rPr>
            </w:pPr>
            <w:r w:rsidRPr="00D314C2">
              <w:rPr>
                <w:rFonts w:ascii="Arial CYR" w:hAnsi="Arial CYR" w:cs="Arial CYR"/>
                <w:b/>
                <w:bCs/>
                <w:sz w:val="16"/>
                <w:szCs w:val="16"/>
                <w:lang w:eastAsia="uk-UA"/>
              </w:rPr>
              <w:t>24,577</w:t>
            </w:r>
          </w:p>
        </w:tc>
        <w:tc>
          <w:tcPr>
            <w:tcW w:w="1418" w:type="dxa"/>
            <w:tcBorders>
              <w:top w:val="nil"/>
              <w:left w:val="nil"/>
              <w:bottom w:val="nil"/>
              <w:right w:val="single" w:sz="4" w:space="0" w:color="auto"/>
            </w:tcBorders>
            <w:noWrap/>
          </w:tcPr>
          <w:p w14:paraId="18B72849" w14:textId="77777777" w:rsidR="00AF2A14" w:rsidRPr="00D314C2" w:rsidRDefault="00AF2A14" w:rsidP="009535CA">
            <w:pPr>
              <w:widowControl/>
              <w:rPr>
                <w:rFonts w:ascii="Arial CYR" w:hAnsi="Arial CYR" w:cs="Arial CYR"/>
                <w:b/>
                <w:bCs/>
                <w:sz w:val="16"/>
                <w:szCs w:val="16"/>
                <w:lang w:val="ru-RU" w:eastAsia="uk-UA"/>
              </w:rPr>
            </w:pPr>
          </w:p>
          <w:p w14:paraId="459137E9" w14:textId="77777777" w:rsidR="00AF2A14" w:rsidRPr="00D314C2" w:rsidRDefault="00AF2A14" w:rsidP="009535CA">
            <w:pPr>
              <w:widowControl/>
              <w:jc w:val="right"/>
              <w:rPr>
                <w:rFonts w:ascii="Arial CYR" w:hAnsi="Arial CYR" w:cs="Arial CYR"/>
                <w:b/>
                <w:bCs/>
                <w:sz w:val="16"/>
                <w:szCs w:val="16"/>
                <w:lang w:eastAsia="uk-UA"/>
              </w:rPr>
            </w:pPr>
            <w:r w:rsidRPr="00D314C2">
              <w:rPr>
                <w:rFonts w:ascii="Arial CYR" w:hAnsi="Arial CYR" w:cs="Arial CYR"/>
                <w:b/>
                <w:bCs/>
                <w:sz w:val="16"/>
                <w:szCs w:val="16"/>
                <w:lang w:eastAsia="uk-UA"/>
              </w:rPr>
              <w:t>24,577</w:t>
            </w:r>
          </w:p>
        </w:tc>
        <w:tc>
          <w:tcPr>
            <w:tcW w:w="1321" w:type="dxa"/>
            <w:tcBorders>
              <w:top w:val="nil"/>
              <w:left w:val="nil"/>
              <w:bottom w:val="single" w:sz="4" w:space="0" w:color="auto"/>
              <w:right w:val="single" w:sz="4" w:space="0" w:color="auto"/>
            </w:tcBorders>
            <w:noWrap/>
            <w:vAlign w:val="center"/>
            <w:hideMark/>
          </w:tcPr>
          <w:p w14:paraId="6F1AB2BE"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53F53160" w14:textId="77777777" w:rsidTr="009535CA">
        <w:trPr>
          <w:trHeight w:val="346"/>
        </w:trPr>
        <w:tc>
          <w:tcPr>
            <w:tcW w:w="6033" w:type="dxa"/>
            <w:gridSpan w:val="3"/>
            <w:tcBorders>
              <w:top w:val="single" w:sz="4" w:space="0" w:color="auto"/>
              <w:left w:val="nil"/>
              <w:bottom w:val="single" w:sz="4" w:space="0" w:color="auto"/>
              <w:right w:val="nil"/>
            </w:tcBorders>
            <w:noWrap/>
            <w:vAlign w:val="center"/>
            <w:hideMark/>
          </w:tcPr>
          <w:p w14:paraId="5FF51FD2"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Найбільш поширені забруднюючі речовини</w:t>
            </w:r>
          </w:p>
        </w:tc>
        <w:tc>
          <w:tcPr>
            <w:tcW w:w="1360" w:type="dxa"/>
            <w:tcBorders>
              <w:top w:val="single" w:sz="4" w:space="0" w:color="auto"/>
              <w:left w:val="nil"/>
              <w:bottom w:val="single" w:sz="4" w:space="0" w:color="auto"/>
              <w:right w:val="nil"/>
            </w:tcBorders>
            <w:vAlign w:val="center"/>
            <w:hideMark/>
          </w:tcPr>
          <w:p w14:paraId="59D296A0"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418" w:type="dxa"/>
            <w:tcBorders>
              <w:top w:val="single" w:sz="4" w:space="0" w:color="auto"/>
              <w:left w:val="nil"/>
              <w:bottom w:val="single" w:sz="4" w:space="0" w:color="auto"/>
              <w:right w:val="nil"/>
            </w:tcBorders>
            <w:vAlign w:val="center"/>
            <w:hideMark/>
          </w:tcPr>
          <w:p w14:paraId="7EE96212"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321" w:type="dxa"/>
            <w:tcBorders>
              <w:top w:val="nil"/>
              <w:left w:val="nil"/>
              <w:bottom w:val="single" w:sz="4" w:space="0" w:color="auto"/>
              <w:right w:val="nil"/>
            </w:tcBorders>
            <w:vAlign w:val="center"/>
            <w:hideMark/>
          </w:tcPr>
          <w:p w14:paraId="5A644699"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r>
      <w:tr w:rsidR="00AF2A14" w:rsidRPr="0077184A" w14:paraId="7F6CF267"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007408E5"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7E85E49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719EBBC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7195FD7B"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222A493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4B470A8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AF2A14" w:rsidRPr="0077184A" w14:paraId="297B61C8" w14:textId="77777777" w:rsidTr="009535CA">
        <w:trPr>
          <w:trHeight w:val="146"/>
        </w:trPr>
        <w:tc>
          <w:tcPr>
            <w:tcW w:w="942" w:type="dxa"/>
            <w:tcBorders>
              <w:top w:val="nil"/>
              <w:left w:val="single" w:sz="4" w:space="0" w:color="auto"/>
              <w:bottom w:val="single" w:sz="4" w:space="0" w:color="auto"/>
              <w:right w:val="single" w:sz="4" w:space="0" w:color="auto"/>
            </w:tcBorders>
            <w:noWrap/>
            <w:vAlign w:val="center"/>
            <w:hideMark/>
          </w:tcPr>
          <w:p w14:paraId="119C4D2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vAlign w:val="center"/>
            <w:hideMark/>
          </w:tcPr>
          <w:p w14:paraId="3449CFFA"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06000</w:t>
            </w:r>
          </w:p>
        </w:tc>
        <w:tc>
          <w:tcPr>
            <w:tcW w:w="4295" w:type="dxa"/>
            <w:tcBorders>
              <w:top w:val="nil"/>
              <w:left w:val="nil"/>
              <w:bottom w:val="single" w:sz="4" w:space="0" w:color="auto"/>
              <w:right w:val="nil"/>
            </w:tcBorders>
            <w:vAlign w:val="center"/>
            <w:hideMark/>
          </w:tcPr>
          <w:p w14:paraId="0EBC83BD" w14:textId="77777777" w:rsidR="00AF2A14" w:rsidRPr="0077184A" w:rsidRDefault="00AF2A14" w:rsidP="009535CA">
            <w:pPr>
              <w:widowControl/>
              <w:jc w:val="center"/>
              <w:rPr>
                <w:rFonts w:ascii="Arial CYR" w:hAnsi="Arial CYR" w:cs="Arial CYR"/>
                <w:sz w:val="16"/>
                <w:szCs w:val="16"/>
                <w:lang w:eastAsia="uk-UA"/>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1360" w:type="dxa"/>
            <w:tcBorders>
              <w:top w:val="nil"/>
              <w:left w:val="single" w:sz="4" w:space="0" w:color="auto"/>
              <w:bottom w:val="single" w:sz="4" w:space="0" w:color="auto"/>
              <w:right w:val="single" w:sz="4" w:space="0" w:color="auto"/>
            </w:tcBorders>
            <w:noWrap/>
            <w:vAlign w:val="center"/>
          </w:tcPr>
          <w:p w14:paraId="71169BEF"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0,156</w:t>
            </w:r>
          </w:p>
        </w:tc>
        <w:tc>
          <w:tcPr>
            <w:tcW w:w="1418" w:type="dxa"/>
            <w:tcBorders>
              <w:top w:val="nil"/>
              <w:left w:val="nil"/>
              <w:bottom w:val="single" w:sz="4" w:space="0" w:color="auto"/>
              <w:right w:val="single" w:sz="4" w:space="0" w:color="auto"/>
            </w:tcBorders>
            <w:noWrap/>
            <w:vAlign w:val="center"/>
          </w:tcPr>
          <w:p w14:paraId="0B691B76"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0,156</w:t>
            </w:r>
          </w:p>
        </w:tc>
        <w:tc>
          <w:tcPr>
            <w:tcW w:w="1321" w:type="dxa"/>
            <w:tcBorders>
              <w:top w:val="nil"/>
              <w:left w:val="nil"/>
              <w:bottom w:val="single" w:sz="4" w:space="0" w:color="auto"/>
              <w:right w:val="single" w:sz="4" w:space="0" w:color="auto"/>
            </w:tcBorders>
            <w:noWrap/>
            <w:vAlign w:val="center"/>
            <w:hideMark/>
          </w:tcPr>
          <w:p w14:paraId="5A4F2641"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1,5</w:t>
            </w:r>
          </w:p>
        </w:tc>
      </w:tr>
      <w:tr w:rsidR="00AF2A14" w:rsidRPr="0077184A" w14:paraId="21EB069F" w14:textId="77777777" w:rsidTr="009535CA">
        <w:trPr>
          <w:trHeight w:val="512"/>
        </w:trPr>
        <w:tc>
          <w:tcPr>
            <w:tcW w:w="942" w:type="dxa"/>
            <w:tcBorders>
              <w:top w:val="nil"/>
              <w:left w:val="single" w:sz="4" w:space="0" w:color="auto"/>
              <w:bottom w:val="single" w:sz="4" w:space="0" w:color="auto"/>
              <w:right w:val="single" w:sz="4" w:space="0" w:color="auto"/>
            </w:tcBorders>
            <w:noWrap/>
            <w:vAlign w:val="center"/>
            <w:hideMark/>
          </w:tcPr>
          <w:p w14:paraId="7D630B25"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5BAF944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single" w:sz="4" w:space="0" w:color="auto"/>
            </w:tcBorders>
            <w:vAlign w:val="center"/>
            <w:hideMark/>
          </w:tcPr>
          <w:p w14:paraId="79D97CE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Речовини у вигляді суспендованих твердих частинок,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279A9552"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418" w:type="dxa"/>
            <w:tcBorders>
              <w:top w:val="nil"/>
              <w:left w:val="nil"/>
              <w:bottom w:val="single" w:sz="4" w:space="0" w:color="auto"/>
              <w:right w:val="single" w:sz="4" w:space="0" w:color="auto"/>
            </w:tcBorders>
            <w:noWrap/>
            <w:vAlign w:val="center"/>
          </w:tcPr>
          <w:p w14:paraId="705F4320"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321" w:type="dxa"/>
            <w:tcBorders>
              <w:top w:val="nil"/>
              <w:left w:val="nil"/>
              <w:bottom w:val="single" w:sz="4" w:space="0" w:color="auto"/>
              <w:right w:val="single" w:sz="4" w:space="0" w:color="auto"/>
            </w:tcBorders>
            <w:noWrap/>
            <w:vAlign w:val="center"/>
            <w:hideMark/>
          </w:tcPr>
          <w:p w14:paraId="119F28C0"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AF2A14" w:rsidRPr="0077184A" w14:paraId="2B068F5F" w14:textId="77777777" w:rsidTr="009535CA">
        <w:trPr>
          <w:trHeight w:val="283"/>
        </w:trPr>
        <w:tc>
          <w:tcPr>
            <w:tcW w:w="942" w:type="dxa"/>
            <w:tcBorders>
              <w:top w:val="nil"/>
              <w:left w:val="single" w:sz="4" w:space="0" w:color="auto"/>
              <w:bottom w:val="single" w:sz="4" w:space="0" w:color="auto"/>
              <w:right w:val="single" w:sz="4" w:space="0" w:color="auto"/>
            </w:tcBorders>
            <w:noWrap/>
            <w:vAlign w:val="center"/>
            <w:hideMark/>
          </w:tcPr>
          <w:p w14:paraId="5069D66E"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vAlign w:val="center"/>
            <w:hideMark/>
          </w:tcPr>
          <w:p w14:paraId="07541D8B"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nil"/>
            </w:tcBorders>
            <w:vAlign w:val="center"/>
            <w:hideMark/>
          </w:tcPr>
          <w:p w14:paraId="40FE2055" w14:textId="77777777" w:rsidR="00AF2A14" w:rsidRPr="0077184A" w:rsidRDefault="00AF2A14"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1360" w:type="dxa"/>
            <w:tcBorders>
              <w:top w:val="nil"/>
              <w:left w:val="single" w:sz="4" w:space="0" w:color="auto"/>
              <w:bottom w:val="single" w:sz="4" w:space="0" w:color="auto"/>
              <w:right w:val="single" w:sz="4" w:space="0" w:color="auto"/>
            </w:tcBorders>
            <w:noWrap/>
            <w:vAlign w:val="center"/>
          </w:tcPr>
          <w:p w14:paraId="702B379D"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418" w:type="dxa"/>
            <w:tcBorders>
              <w:top w:val="nil"/>
              <w:left w:val="nil"/>
              <w:bottom w:val="single" w:sz="4" w:space="0" w:color="auto"/>
              <w:right w:val="single" w:sz="4" w:space="0" w:color="auto"/>
            </w:tcBorders>
            <w:noWrap/>
            <w:vAlign w:val="center"/>
          </w:tcPr>
          <w:p w14:paraId="450180F7"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0,444</w:t>
            </w:r>
          </w:p>
        </w:tc>
        <w:tc>
          <w:tcPr>
            <w:tcW w:w="1321" w:type="dxa"/>
            <w:tcBorders>
              <w:top w:val="nil"/>
              <w:left w:val="nil"/>
              <w:bottom w:val="single" w:sz="4" w:space="0" w:color="auto"/>
              <w:right w:val="single" w:sz="4" w:space="0" w:color="auto"/>
            </w:tcBorders>
            <w:noWrap/>
            <w:vAlign w:val="center"/>
            <w:hideMark/>
          </w:tcPr>
          <w:p w14:paraId="65BD522E"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AF2A14" w:rsidRPr="0077184A" w14:paraId="6FAF5BF9"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35B6EF20"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460080A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1C5390C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4CE71364"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0,0236</w:t>
            </w:r>
          </w:p>
        </w:tc>
        <w:tc>
          <w:tcPr>
            <w:tcW w:w="1418" w:type="dxa"/>
            <w:tcBorders>
              <w:top w:val="nil"/>
              <w:left w:val="nil"/>
              <w:bottom w:val="single" w:sz="4" w:space="0" w:color="auto"/>
              <w:right w:val="single" w:sz="4" w:space="0" w:color="auto"/>
            </w:tcBorders>
            <w:noWrap/>
            <w:vAlign w:val="center"/>
          </w:tcPr>
          <w:p w14:paraId="57DFB406"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0,0236</w:t>
            </w:r>
          </w:p>
        </w:tc>
        <w:tc>
          <w:tcPr>
            <w:tcW w:w="1321" w:type="dxa"/>
            <w:tcBorders>
              <w:top w:val="nil"/>
              <w:left w:val="nil"/>
              <w:bottom w:val="single" w:sz="4" w:space="0" w:color="auto"/>
              <w:right w:val="single" w:sz="4" w:space="0" w:color="auto"/>
            </w:tcBorders>
            <w:noWrap/>
            <w:vAlign w:val="center"/>
            <w:hideMark/>
          </w:tcPr>
          <w:p w14:paraId="3C0A3C12"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036DEEE5"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35684CB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796" w:type="dxa"/>
            <w:tcBorders>
              <w:top w:val="nil"/>
              <w:left w:val="nil"/>
              <w:bottom w:val="single" w:sz="4" w:space="0" w:color="auto"/>
              <w:right w:val="single" w:sz="4" w:space="0" w:color="auto"/>
            </w:tcBorders>
            <w:vAlign w:val="center"/>
            <w:hideMark/>
          </w:tcPr>
          <w:p w14:paraId="7D5368E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04001</w:t>
            </w:r>
          </w:p>
        </w:tc>
        <w:tc>
          <w:tcPr>
            <w:tcW w:w="4295" w:type="dxa"/>
            <w:tcBorders>
              <w:top w:val="nil"/>
              <w:left w:val="nil"/>
              <w:bottom w:val="single" w:sz="4" w:space="0" w:color="auto"/>
              <w:right w:val="nil"/>
            </w:tcBorders>
            <w:vAlign w:val="center"/>
            <w:hideMark/>
          </w:tcPr>
          <w:p w14:paraId="03ED86F9" w14:textId="77777777" w:rsidR="00AF2A14" w:rsidRPr="0077184A" w:rsidRDefault="00AF2A14"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1360" w:type="dxa"/>
            <w:tcBorders>
              <w:top w:val="nil"/>
              <w:left w:val="single" w:sz="4" w:space="0" w:color="auto"/>
              <w:bottom w:val="single" w:sz="4" w:space="0" w:color="auto"/>
              <w:right w:val="single" w:sz="4" w:space="0" w:color="auto"/>
            </w:tcBorders>
            <w:noWrap/>
            <w:vAlign w:val="center"/>
          </w:tcPr>
          <w:p w14:paraId="4A5FB288"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0,0236</w:t>
            </w:r>
          </w:p>
        </w:tc>
        <w:tc>
          <w:tcPr>
            <w:tcW w:w="1418" w:type="dxa"/>
            <w:tcBorders>
              <w:top w:val="nil"/>
              <w:left w:val="nil"/>
              <w:bottom w:val="single" w:sz="4" w:space="0" w:color="auto"/>
              <w:right w:val="single" w:sz="4" w:space="0" w:color="auto"/>
            </w:tcBorders>
            <w:noWrap/>
            <w:vAlign w:val="center"/>
          </w:tcPr>
          <w:p w14:paraId="5450EE76"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0,0236</w:t>
            </w:r>
          </w:p>
        </w:tc>
        <w:tc>
          <w:tcPr>
            <w:tcW w:w="1321" w:type="dxa"/>
            <w:tcBorders>
              <w:top w:val="nil"/>
              <w:left w:val="nil"/>
              <w:bottom w:val="single" w:sz="4" w:space="0" w:color="auto"/>
              <w:right w:val="single" w:sz="4" w:space="0" w:color="auto"/>
            </w:tcBorders>
            <w:noWrap/>
            <w:vAlign w:val="center"/>
            <w:hideMark/>
          </w:tcPr>
          <w:p w14:paraId="3FD903A7"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w:t>
            </w:r>
          </w:p>
        </w:tc>
      </w:tr>
      <w:tr w:rsidR="00AF2A14" w:rsidRPr="0077184A" w14:paraId="6C4BEAEA"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2B7276C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61434A8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05000</w:t>
            </w:r>
          </w:p>
        </w:tc>
        <w:tc>
          <w:tcPr>
            <w:tcW w:w="4295" w:type="dxa"/>
            <w:tcBorders>
              <w:top w:val="nil"/>
              <w:left w:val="nil"/>
              <w:bottom w:val="single" w:sz="4" w:space="0" w:color="auto"/>
              <w:right w:val="single" w:sz="4" w:space="0" w:color="auto"/>
            </w:tcBorders>
            <w:vAlign w:val="center"/>
            <w:hideMark/>
          </w:tcPr>
          <w:p w14:paraId="6D8E99D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Діоксид та інші сполуки сірки,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12AFEE66"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418" w:type="dxa"/>
            <w:tcBorders>
              <w:top w:val="nil"/>
              <w:left w:val="nil"/>
              <w:bottom w:val="single" w:sz="4" w:space="0" w:color="auto"/>
              <w:right w:val="single" w:sz="4" w:space="0" w:color="auto"/>
            </w:tcBorders>
            <w:noWrap/>
            <w:vAlign w:val="center"/>
          </w:tcPr>
          <w:p w14:paraId="0259821F"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321" w:type="dxa"/>
            <w:tcBorders>
              <w:top w:val="nil"/>
              <w:left w:val="nil"/>
              <w:bottom w:val="single" w:sz="4" w:space="0" w:color="auto"/>
              <w:right w:val="single" w:sz="4" w:space="0" w:color="auto"/>
            </w:tcBorders>
            <w:noWrap/>
            <w:vAlign w:val="center"/>
            <w:hideMark/>
          </w:tcPr>
          <w:p w14:paraId="3EE1822E"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2</w:t>
            </w:r>
          </w:p>
        </w:tc>
      </w:tr>
      <w:tr w:rsidR="00AF2A14" w:rsidRPr="0077184A" w14:paraId="0E82D64C"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377FF970"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796" w:type="dxa"/>
            <w:tcBorders>
              <w:top w:val="nil"/>
              <w:left w:val="nil"/>
              <w:bottom w:val="single" w:sz="4" w:space="0" w:color="auto"/>
              <w:right w:val="single" w:sz="4" w:space="0" w:color="auto"/>
            </w:tcBorders>
            <w:vAlign w:val="center"/>
            <w:hideMark/>
          </w:tcPr>
          <w:p w14:paraId="4390FCDA"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05001</w:t>
            </w:r>
          </w:p>
        </w:tc>
        <w:tc>
          <w:tcPr>
            <w:tcW w:w="4295" w:type="dxa"/>
            <w:tcBorders>
              <w:top w:val="nil"/>
              <w:left w:val="nil"/>
              <w:bottom w:val="single" w:sz="4" w:space="0" w:color="auto"/>
              <w:right w:val="nil"/>
            </w:tcBorders>
            <w:vAlign w:val="center"/>
            <w:hideMark/>
          </w:tcPr>
          <w:p w14:paraId="2C4115C2" w14:textId="77777777" w:rsidR="00AF2A14" w:rsidRPr="0077184A" w:rsidRDefault="00AF2A14" w:rsidP="009535CA">
            <w:pPr>
              <w:widowControl/>
              <w:jc w:val="center"/>
              <w:rPr>
                <w:rFonts w:ascii="Arial CYR" w:hAnsi="Arial CYR" w:cs="Arial CYR"/>
                <w:sz w:val="16"/>
                <w:szCs w:val="16"/>
                <w:lang w:eastAsia="uk-UA"/>
              </w:rPr>
            </w:pPr>
            <w:r>
              <w:rPr>
                <w:rFonts w:ascii="Arial CYR" w:hAnsi="Arial CYR" w:cs="Arial CYR"/>
                <w:sz w:val="16"/>
                <w:szCs w:val="16"/>
                <w:lang w:val="ru-RU" w:eastAsia="uk-UA"/>
              </w:rPr>
              <w:t>Д</w:t>
            </w:r>
            <w:proofErr w:type="spellStart"/>
            <w:r w:rsidRPr="00C56620">
              <w:rPr>
                <w:rFonts w:ascii="Arial CYR" w:hAnsi="Arial CYR" w:cs="Arial CYR"/>
                <w:sz w:val="16"/>
                <w:szCs w:val="16"/>
                <w:lang w:eastAsia="uk-UA"/>
              </w:rPr>
              <w:t>іоксид</w:t>
            </w:r>
            <w:proofErr w:type="spellEnd"/>
            <w:r w:rsidRPr="00C56620">
              <w:rPr>
                <w:rFonts w:ascii="Arial CYR" w:hAnsi="Arial CYR" w:cs="Arial CYR"/>
                <w:sz w:val="16"/>
                <w:szCs w:val="16"/>
                <w:lang w:eastAsia="uk-UA"/>
              </w:rPr>
              <w:t xml:space="preserve"> сірки (діоксид та триоксид) в перерахунку на діоксид сірки</w:t>
            </w:r>
          </w:p>
        </w:tc>
        <w:tc>
          <w:tcPr>
            <w:tcW w:w="1360" w:type="dxa"/>
            <w:tcBorders>
              <w:top w:val="nil"/>
              <w:left w:val="single" w:sz="4" w:space="0" w:color="auto"/>
              <w:bottom w:val="single" w:sz="4" w:space="0" w:color="auto"/>
              <w:right w:val="single" w:sz="4" w:space="0" w:color="auto"/>
            </w:tcBorders>
            <w:noWrap/>
            <w:vAlign w:val="center"/>
          </w:tcPr>
          <w:p w14:paraId="57EC6FCB"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418" w:type="dxa"/>
            <w:tcBorders>
              <w:top w:val="nil"/>
              <w:left w:val="nil"/>
              <w:bottom w:val="single" w:sz="4" w:space="0" w:color="auto"/>
              <w:right w:val="single" w:sz="4" w:space="0" w:color="auto"/>
            </w:tcBorders>
            <w:noWrap/>
            <w:vAlign w:val="center"/>
          </w:tcPr>
          <w:p w14:paraId="2489A10E"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0,0030</w:t>
            </w:r>
          </w:p>
        </w:tc>
        <w:tc>
          <w:tcPr>
            <w:tcW w:w="1321" w:type="dxa"/>
            <w:tcBorders>
              <w:top w:val="nil"/>
              <w:left w:val="nil"/>
              <w:bottom w:val="single" w:sz="4" w:space="0" w:color="auto"/>
              <w:right w:val="single" w:sz="4" w:space="0" w:color="auto"/>
            </w:tcBorders>
            <w:noWrap/>
            <w:vAlign w:val="center"/>
            <w:hideMark/>
          </w:tcPr>
          <w:p w14:paraId="4EF4558D"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1,5</w:t>
            </w:r>
          </w:p>
        </w:tc>
      </w:tr>
      <w:tr w:rsidR="00AF2A14" w:rsidRPr="0077184A" w14:paraId="4D6AFB6C"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4C63CD7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2BCD4BDB"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7DE3E84C"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tcPr>
          <w:p w14:paraId="2B53A059" w14:textId="77777777" w:rsidR="00AF2A14" w:rsidRPr="0054539B" w:rsidRDefault="00AF2A14" w:rsidP="009535CA">
            <w:pPr>
              <w:widowControl/>
              <w:jc w:val="right"/>
              <w:rPr>
                <w:rFonts w:ascii="Arial CYR" w:hAnsi="Arial CYR" w:cs="Arial CYR"/>
                <w:b/>
                <w:bCs/>
                <w:sz w:val="16"/>
                <w:szCs w:val="16"/>
                <w:lang w:eastAsia="uk-UA"/>
              </w:rPr>
            </w:pPr>
            <w:r w:rsidRPr="0054539B">
              <w:rPr>
                <w:rFonts w:ascii="Arial CYR" w:hAnsi="Arial CYR" w:cs="Arial CYR"/>
                <w:b/>
                <w:bCs/>
                <w:sz w:val="16"/>
                <w:szCs w:val="16"/>
                <w:lang w:eastAsia="uk-UA"/>
              </w:rPr>
              <w:t>0,6266</w:t>
            </w:r>
          </w:p>
        </w:tc>
        <w:tc>
          <w:tcPr>
            <w:tcW w:w="1418" w:type="dxa"/>
            <w:tcBorders>
              <w:top w:val="nil"/>
              <w:left w:val="nil"/>
              <w:bottom w:val="single" w:sz="4" w:space="0" w:color="auto"/>
              <w:right w:val="single" w:sz="4" w:space="0" w:color="auto"/>
            </w:tcBorders>
            <w:noWrap/>
            <w:vAlign w:val="center"/>
          </w:tcPr>
          <w:p w14:paraId="423B502C" w14:textId="77777777" w:rsidR="00AF2A14" w:rsidRPr="0054539B" w:rsidRDefault="00AF2A14" w:rsidP="009535CA">
            <w:pPr>
              <w:widowControl/>
              <w:jc w:val="right"/>
              <w:rPr>
                <w:rFonts w:ascii="Arial CYR" w:hAnsi="Arial CYR" w:cs="Arial CYR"/>
                <w:b/>
                <w:bCs/>
                <w:sz w:val="16"/>
                <w:szCs w:val="16"/>
                <w:lang w:eastAsia="uk-UA"/>
              </w:rPr>
            </w:pPr>
            <w:r w:rsidRPr="0054539B">
              <w:rPr>
                <w:rFonts w:ascii="Arial CYR" w:hAnsi="Arial CYR" w:cs="Arial CYR"/>
                <w:b/>
                <w:bCs/>
                <w:sz w:val="16"/>
                <w:szCs w:val="16"/>
                <w:lang w:eastAsia="uk-UA"/>
              </w:rPr>
              <w:t>0,6266</w:t>
            </w:r>
          </w:p>
        </w:tc>
        <w:tc>
          <w:tcPr>
            <w:tcW w:w="1321" w:type="dxa"/>
            <w:tcBorders>
              <w:top w:val="nil"/>
              <w:left w:val="nil"/>
              <w:bottom w:val="single" w:sz="4" w:space="0" w:color="auto"/>
              <w:right w:val="single" w:sz="4" w:space="0" w:color="auto"/>
            </w:tcBorders>
            <w:noWrap/>
            <w:vAlign w:val="center"/>
            <w:hideMark/>
          </w:tcPr>
          <w:p w14:paraId="787F79A7"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3F2C2C62" w14:textId="77777777" w:rsidTr="009535CA">
        <w:trPr>
          <w:trHeight w:val="391"/>
        </w:trPr>
        <w:tc>
          <w:tcPr>
            <w:tcW w:w="6033" w:type="dxa"/>
            <w:gridSpan w:val="3"/>
            <w:tcBorders>
              <w:top w:val="single" w:sz="4" w:space="0" w:color="auto"/>
              <w:left w:val="nil"/>
              <w:bottom w:val="single" w:sz="4" w:space="0" w:color="auto"/>
              <w:right w:val="nil"/>
            </w:tcBorders>
            <w:noWrap/>
            <w:vAlign w:val="center"/>
            <w:hideMark/>
          </w:tcPr>
          <w:p w14:paraId="1C3C2C89"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Небезпечні забруднюючі речовини</w:t>
            </w:r>
          </w:p>
        </w:tc>
        <w:tc>
          <w:tcPr>
            <w:tcW w:w="1360" w:type="dxa"/>
            <w:tcBorders>
              <w:top w:val="nil"/>
              <w:left w:val="nil"/>
              <w:bottom w:val="single" w:sz="4" w:space="0" w:color="auto"/>
              <w:right w:val="nil"/>
            </w:tcBorders>
            <w:vAlign w:val="center"/>
            <w:hideMark/>
          </w:tcPr>
          <w:p w14:paraId="4B85567D"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418" w:type="dxa"/>
            <w:tcBorders>
              <w:top w:val="nil"/>
              <w:left w:val="nil"/>
              <w:bottom w:val="single" w:sz="4" w:space="0" w:color="auto"/>
              <w:right w:val="nil"/>
            </w:tcBorders>
            <w:vAlign w:val="center"/>
            <w:hideMark/>
          </w:tcPr>
          <w:p w14:paraId="5553E7A1"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321" w:type="dxa"/>
            <w:tcBorders>
              <w:top w:val="nil"/>
              <w:left w:val="nil"/>
              <w:bottom w:val="single" w:sz="4" w:space="0" w:color="auto"/>
              <w:right w:val="nil"/>
            </w:tcBorders>
            <w:vAlign w:val="center"/>
            <w:hideMark/>
          </w:tcPr>
          <w:p w14:paraId="0EE9ECC0"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r>
      <w:tr w:rsidR="00AF2A14" w:rsidRPr="0077184A" w14:paraId="7AC3BC3C"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1CAF930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16A75A5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2D409DC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22F2D383"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58A8FCB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65F4C8A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AF2A14" w:rsidRPr="0077184A" w14:paraId="03E6F42A"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421941C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vAlign w:val="center"/>
            <w:hideMark/>
          </w:tcPr>
          <w:p w14:paraId="5DFC81F9" w14:textId="77777777" w:rsidR="00AF2A14" w:rsidRPr="0077184A" w:rsidRDefault="00AF2A14" w:rsidP="009535CA">
            <w:pPr>
              <w:widowControl/>
              <w:jc w:val="center"/>
              <w:rPr>
                <w:rFonts w:ascii="Arial CYR" w:hAnsi="Arial CYR" w:cs="Arial CYR"/>
                <w:sz w:val="16"/>
                <w:szCs w:val="16"/>
                <w:lang w:eastAsia="uk-UA"/>
              </w:rPr>
            </w:pPr>
          </w:p>
        </w:tc>
        <w:tc>
          <w:tcPr>
            <w:tcW w:w="4295" w:type="dxa"/>
            <w:tcBorders>
              <w:top w:val="nil"/>
              <w:left w:val="nil"/>
              <w:bottom w:val="single" w:sz="4" w:space="0" w:color="auto"/>
              <w:right w:val="nil"/>
            </w:tcBorders>
            <w:vAlign w:val="center"/>
            <w:hideMark/>
          </w:tcPr>
          <w:p w14:paraId="3B1306C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hideMark/>
          </w:tcPr>
          <w:p w14:paraId="63F7A12F"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418" w:type="dxa"/>
            <w:tcBorders>
              <w:top w:val="nil"/>
              <w:left w:val="nil"/>
              <w:bottom w:val="single" w:sz="4" w:space="0" w:color="auto"/>
              <w:right w:val="single" w:sz="4" w:space="0" w:color="auto"/>
            </w:tcBorders>
            <w:noWrap/>
            <w:vAlign w:val="center"/>
            <w:hideMark/>
          </w:tcPr>
          <w:p w14:paraId="2DEF7E50"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321" w:type="dxa"/>
            <w:tcBorders>
              <w:top w:val="nil"/>
              <w:left w:val="nil"/>
              <w:bottom w:val="single" w:sz="4" w:space="0" w:color="auto"/>
              <w:right w:val="single" w:sz="4" w:space="0" w:color="auto"/>
            </w:tcBorders>
            <w:noWrap/>
            <w:vAlign w:val="center"/>
            <w:hideMark/>
          </w:tcPr>
          <w:p w14:paraId="57CD8EAA"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1319CC1E"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4E31B205"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63873D9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5652802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r>
              <w:rPr>
                <w:rFonts w:ascii="Arial CYR" w:hAnsi="Arial CYR" w:cs="Arial CYR"/>
                <w:sz w:val="16"/>
                <w:szCs w:val="16"/>
                <w:lang w:eastAsia="uk-UA"/>
              </w:rPr>
              <w:t>відсутні</w:t>
            </w:r>
          </w:p>
        </w:tc>
        <w:tc>
          <w:tcPr>
            <w:tcW w:w="1360" w:type="dxa"/>
            <w:tcBorders>
              <w:top w:val="nil"/>
              <w:left w:val="single" w:sz="4" w:space="0" w:color="auto"/>
              <w:bottom w:val="single" w:sz="4" w:space="0" w:color="auto"/>
              <w:right w:val="single" w:sz="4" w:space="0" w:color="auto"/>
            </w:tcBorders>
            <w:noWrap/>
            <w:vAlign w:val="center"/>
            <w:hideMark/>
          </w:tcPr>
          <w:p w14:paraId="360C32A3"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418" w:type="dxa"/>
            <w:tcBorders>
              <w:top w:val="nil"/>
              <w:left w:val="nil"/>
              <w:bottom w:val="single" w:sz="4" w:space="0" w:color="auto"/>
              <w:right w:val="single" w:sz="4" w:space="0" w:color="auto"/>
            </w:tcBorders>
            <w:noWrap/>
            <w:vAlign w:val="center"/>
            <w:hideMark/>
          </w:tcPr>
          <w:p w14:paraId="0CFF6D76"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321" w:type="dxa"/>
            <w:tcBorders>
              <w:top w:val="nil"/>
              <w:left w:val="nil"/>
              <w:bottom w:val="single" w:sz="4" w:space="0" w:color="auto"/>
              <w:right w:val="single" w:sz="4" w:space="0" w:color="auto"/>
            </w:tcBorders>
            <w:noWrap/>
            <w:vAlign w:val="center"/>
            <w:hideMark/>
          </w:tcPr>
          <w:p w14:paraId="3E16FDF7"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70D7593E" w14:textId="77777777" w:rsidTr="009535CA">
        <w:trPr>
          <w:trHeight w:val="361"/>
        </w:trPr>
        <w:tc>
          <w:tcPr>
            <w:tcW w:w="6033" w:type="dxa"/>
            <w:gridSpan w:val="3"/>
            <w:tcBorders>
              <w:top w:val="single" w:sz="4" w:space="0" w:color="auto"/>
              <w:left w:val="nil"/>
              <w:bottom w:val="single" w:sz="4" w:space="0" w:color="auto"/>
              <w:right w:val="nil"/>
            </w:tcBorders>
            <w:noWrap/>
            <w:vAlign w:val="center"/>
            <w:hideMark/>
          </w:tcPr>
          <w:p w14:paraId="5FB85724"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xml:space="preserve">Інші забруднюючі речовини, присутні у викидах об’єкта </w:t>
            </w:r>
          </w:p>
        </w:tc>
        <w:tc>
          <w:tcPr>
            <w:tcW w:w="1360" w:type="dxa"/>
            <w:tcBorders>
              <w:top w:val="nil"/>
              <w:left w:val="nil"/>
              <w:bottom w:val="single" w:sz="4" w:space="0" w:color="auto"/>
              <w:right w:val="nil"/>
            </w:tcBorders>
            <w:vAlign w:val="center"/>
            <w:hideMark/>
          </w:tcPr>
          <w:p w14:paraId="3DF3DB6B"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418" w:type="dxa"/>
            <w:tcBorders>
              <w:top w:val="nil"/>
              <w:left w:val="nil"/>
              <w:bottom w:val="single" w:sz="4" w:space="0" w:color="auto"/>
              <w:right w:val="nil"/>
            </w:tcBorders>
            <w:vAlign w:val="center"/>
            <w:hideMark/>
          </w:tcPr>
          <w:p w14:paraId="4F355B75"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321" w:type="dxa"/>
            <w:tcBorders>
              <w:top w:val="nil"/>
              <w:left w:val="nil"/>
              <w:bottom w:val="single" w:sz="4" w:space="0" w:color="auto"/>
              <w:right w:val="nil"/>
            </w:tcBorders>
            <w:vAlign w:val="center"/>
            <w:hideMark/>
          </w:tcPr>
          <w:p w14:paraId="4D026B33"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r>
      <w:tr w:rsidR="00AF2A14" w:rsidRPr="0077184A" w14:paraId="64B95E24"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108797F0"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3CDC81C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726B232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13307F0A"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46865D7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2BBBF52C"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AF2A14" w:rsidRPr="0077184A" w14:paraId="1F2F46F1"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365D7E05"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vAlign w:val="center"/>
            <w:hideMark/>
          </w:tcPr>
          <w:p w14:paraId="3BB851B8"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07000</w:t>
            </w:r>
          </w:p>
        </w:tc>
        <w:tc>
          <w:tcPr>
            <w:tcW w:w="4295" w:type="dxa"/>
            <w:tcBorders>
              <w:top w:val="nil"/>
              <w:left w:val="nil"/>
              <w:bottom w:val="single" w:sz="4" w:space="0" w:color="auto"/>
              <w:right w:val="nil"/>
            </w:tcBorders>
            <w:vAlign w:val="center"/>
            <w:hideMark/>
          </w:tcPr>
          <w:p w14:paraId="2923D9C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Вуглецю діоксид</w:t>
            </w:r>
          </w:p>
        </w:tc>
        <w:tc>
          <w:tcPr>
            <w:tcW w:w="1360" w:type="dxa"/>
            <w:tcBorders>
              <w:top w:val="nil"/>
              <w:left w:val="single" w:sz="4" w:space="0" w:color="auto"/>
              <w:bottom w:val="single" w:sz="4" w:space="0" w:color="auto"/>
              <w:right w:val="single" w:sz="4" w:space="0" w:color="auto"/>
            </w:tcBorders>
            <w:noWrap/>
            <w:vAlign w:val="center"/>
          </w:tcPr>
          <w:p w14:paraId="5F65C01D"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23,95</w:t>
            </w:r>
          </w:p>
        </w:tc>
        <w:tc>
          <w:tcPr>
            <w:tcW w:w="1418" w:type="dxa"/>
            <w:tcBorders>
              <w:top w:val="nil"/>
              <w:left w:val="nil"/>
              <w:bottom w:val="single" w:sz="4" w:space="0" w:color="auto"/>
              <w:right w:val="single" w:sz="4" w:space="0" w:color="auto"/>
            </w:tcBorders>
            <w:noWrap/>
            <w:vAlign w:val="center"/>
          </w:tcPr>
          <w:p w14:paraId="5D88142A"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23,95</w:t>
            </w:r>
          </w:p>
        </w:tc>
        <w:tc>
          <w:tcPr>
            <w:tcW w:w="1321" w:type="dxa"/>
            <w:tcBorders>
              <w:top w:val="nil"/>
              <w:left w:val="nil"/>
              <w:bottom w:val="single" w:sz="4" w:space="0" w:color="auto"/>
              <w:right w:val="single" w:sz="4" w:space="0" w:color="auto"/>
            </w:tcBorders>
            <w:noWrap/>
            <w:vAlign w:val="center"/>
            <w:hideMark/>
          </w:tcPr>
          <w:p w14:paraId="487A8438"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500</w:t>
            </w:r>
          </w:p>
        </w:tc>
      </w:tr>
      <w:tr w:rsidR="00AF2A14" w:rsidRPr="0077184A" w14:paraId="39906A7B"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73C142EC"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vAlign w:val="center"/>
            <w:hideMark/>
          </w:tcPr>
          <w:p w14:paraId="58313A7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12000</w:t>
            </w:r>
          </w:p>
        </w:tc>
        <w:tc>
          <w:tcPr>
            <w:tcW w:w="4295" w:type="dxa"/>
            <w:tcBorders>
              <w:top w:val="nil"/>
              <w:left w:val="nil"/>
              <w:bottom w:val="single" w:sz="4" w:space="0" w:color="auto"/>
              <w:right w:val="nil"/>
            </w:tcBorders>
            <w:vAlign w:val="center"/>
            <w:hideMark/>
          </w:tcPr>
          <w:p w14:paraId="739DB6D5"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Метан</w:t>
            </w:r>
          </w:p>
        </w:tc>
        <w:tc>
          <w:tcPr>
            <w:tcW w:w="1360" w:type="dxa"/>
            <w:tcBorders>
              <w:top w:val="nil"/>
              <w:left w:val="single" w:sz="4" w:space="0" w:color="auto"/>
              <w:bottom w:val="single" w:sz="4" w:space="0" w:color="auto"/>
              <w:right w:val="single" w:sz="4" w:space="0" w:color="auto"/>
            </w:tcBorders>
            <w:noWrap/>
            <w:vAlign w:val="center"/>
          </w:tcPr>
          <w:p w14:paraId="047BF907"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0,00021</w:t>
            </w:r>
          </w:p>
        </w:tc>
        <w:tc>
          <w:tcPr>
            <w:tcW w:w="1418" w:type="dxa"/>
            <w:tcBorders>
              <w:top w:val="nil"/>
              <w:left w:val="nil"/>
              <w:bottom w:val="single" w:sz="4" w:space="0" w:color="auto"/>
              <w:right w:val="single" w:sz="4" w:space="0" w:color="auto"/>
            </w:tcBorders>
            <w:noWrap/>
            <w:vAlign w:val="center"/>
          </w:tcPr>
          <w:p w14:paraId="230D2789"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0,00021</w:t>
            </w:r>
          </w:p>
        </w:tc>
        <w:tc>
          <w:tcPr>
            <w:tcW w:w="1321" w:type="dxa"/>
            <w:tcBorders>
              <w:top w:val="nil"/>
              <w:left w:val="nil"/>
              <w:bottom w:val="single" w:sz="4" w:space="0" w:color="auto"/>
              <w:right w:val="single" w:sz="4" w:space="0" w:color="auto"/>
            </w:tcBorders>
            <w:noWrap/>
            <w:vAlign w:val="center"/>
            <w:hideMark/>
          </w:tcPr>
          <w:p w14:paraId="4AB269C4"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10</w:t>
            </w:r>
          </w:p>
        </w:tc>
      </w:tr>
      <w:tr w:rsidR="00AF2A14" w:rsidRPr="0077184A" w14:paraId="032D8B30"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7451C832"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007A2C5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6A04AB8C"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503609CE"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418" w:type="dxa"/>
            <w:tcBorders>
              <w:top w:val="nil"/>
              <w:left w:val="nil"/>
              <w:bottom w:val="single" w:sz="4" w:space="0" w:color="auto"/>
              <w:right w:val="single" w:sz="4" w:space="0" w:color="auto"/>
            </w:tcBorders>
            <w:noWrap/>
            <w:vAlign w:val="center"/>
          </w:tcPr>
          <w:p w14:paraId="4422F103"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321" w:type="dxa"/>
            <w:tcBorders>
              <w:top w:val="nil"/>
              <w:left w:val="nil"/>
              <w:bottom w:val="single" w:sz="4" w:space="0" w:color="auto"/>
              <w:right w:val="single" w:sz="4" w:space="0" w:color="auto"/>
            </w:tcBorders>
            <w:noWrap/>
            <w:vAlign w:val="center"/>
            <w:hideMark/>
          </w:tcPr>
          <w:p w14:paraId="0B84DD61"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5BB97B2A" w14:textId="77777777" w:rsidTr="009535CA">
        <w:trPr>
          <w:trHeight w:val="45"/>
        </w:trPr>
        <w:tc>
          <w:tcPr>
            <w:tcW w:w="942" w:type="dxa"/>
            <w:tcBorders>
              <w:top w:val="nil"/>
              <w:left w:val="single" w:sz="4" w:space="0" w:color="auto"/>
              <w:bottom w:val="single" w:sz="4" w:space="0" w:color="auto"/>
              <w:right w:val="single" w:sz="4" w:space="0" w:color="auto"/>
            </w:tcBorders>
            <w:noWrap/>
            <w:vAlign w:val="center"/>
            <w:hideMark/>
          </w:tcPr>
          <w:p w14:paraId="054165B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796" w:type="dxa"/>
            <w:tcBorders>
              <w:top w:val="nil"/>
              <w:left w:val="nil"/>
              <w:bottom w:val="single" w:sz="4" w:space="0" w:color="auto"/>
              <w:right w:val="single" w:sz="4" w:space="0" w:color="auto"/>
            </w:tcBorders>
            <w:vAlign w:val="center"/>
            <w:hideMark/>
          </w:tcPr>
          <w:p w14:paraId="38E7D694"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04002</w:t>
            </w:r>
          </w:p>
        </w:tc>
        <w:tc>
          <w:tcPr>
            <w:tcW w:w="4295" w:type="dxa"/>
            <w:tcBorders>
              <w:top w:val="nil"/>
              <w:left w:val="nil"/>
              <w:bottom w:val="single" w:sz="4" w:space="0" w:color="auto"/>
              <w:right w:val="nil"/>
            </w:tcBorders>
            <w:vAlign w:val="center"/>
            <w:hideMark/>
          </w:tcPr>
          <w:p w14:paraId="311FC5F9"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Азоту(1) оксид (N2O)</w:t>
            </w:r>
          </w:p>
        </w:tc>
        <w:tc>
          <w:tcPr>
            <w:tcW w:w="1360" w:type="dxa"/>
            <w:tcBorders>
              <w:top w:val="nil"/>
              <w:left w:val="single" w:sz="4" w:space="0" w:color="auto"/>
              <w:bottom w:val="single" w:sz="4" w:space="0" w:color="auto"/>
              <w:right w:val="single" w:sz="4" w:space="0" w:color="auto"/>
            </w:tcBorders>
            <w:noWrap/>
            <w:vAlign w:val="center"/>
          </w:tcPr>
          <w:p w14:paraId="2AFAA053"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418" w:type="dxa"/>
            <w:tcBorders>
              <w:top w:val="nil"/>
              <w:left w:val="nil"/>
              <w:bottom w:val="single" w:sz="4" w:space="0" w:color="auto"/>
              <w:right w:val="single" w:sz="4" w:space="0" w:color="auto"/>
            </w:tcBorders>
            <w:noWrap/>
            <w:vAlign w:val="center"/>
          </w:tcPr>
          <w:p w14:paraId="6BE552D6"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321" w:type="dxa"/>
            <w:tcBorders>
              <w:top w:val="nil"/>
              <w:left w:val="nil"/>
              <w:bottom w:val="single" w:sz="4" w:space="0" w:color="auto"/>
              <w:right w:val="single" w:sz="4" w:space="0" w:color="auto"/>
            </w:tcBorders>
            <w:noWrap/>
            <w:vAlign w:val="center"/>
            <w:hideMark/>
          </w:tcPr>
          <w:p w14:paraId="57A7CEE8"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0,1</w:t>
            </w:r>
          </w:p>
        </w:tc>
      </w:tr>
      <w:tr w:rsidR="00AF2A14" w:rsidRPr="0077184A" w14:paraId="1FF3E45D"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75B6CEC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01277DF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63172B5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tcPr>
          <w:p w14:paraId="0AE68991" w14:textId="77777777" w:rsidR="00AF2A14" w:rsidRPr="0054539B" w:rsidRDefault="00AF2A14" w:rsidP="009535CA">
            <w:pPr>
              <w:widowControl/>
              <w:jc w:val="right"/>
              <w:rPr>
                <w:rFonts w:ascii="Arial CYR" w:hAnsi="Arial CYR" w:cs="Arial CYR"/>
                <w:b/>
                <w:bCs/>
                <w:sz w:val="16"/>
                <w:szCs w:val="16"/>
                <w:lang w:eastAsia="uk-UA"/>
              </w:rPr>
            </w:pPr>
            <w:r w:rsidRPr="0054539B">
              <w:rPr>
                <w:rFonts w:ascii="Arial CYR" w:hAnsi="Arial CYR" w:cs="Arial CYR"/>
                <w:b/>
                <w:bCs/>
                <w:sz w:val="16"/>
                <w:szCs w:val="16"/>
                <w:lang w:eastAsia="uk-UA"/>
              </w:rPr>
              <w:t>23,95038</w:t>
            </w:r>
          </w:p>
        </w:tc>
        <w:tc>
          <w:tcPr>
            <w:tcW w:w="1418" w:type="dxa"/>
            <w:tcBorders>
              <w:top w:val="nil"/>
              <w:left w:val="nil"/>
              <w:bottom w:val="single" w:sz="4" w:space="0" w:color="auto"/>
              <w:right w:val="single" w:sz="4" w:space="0" w:color="auto"/>
            </w:tcBorders>
            <w:noWrap/>
            <w:vAlign w:val="center"/>
          </w:tcPr>
          <w:p w14:paraId="49384044" w14:textId="77777777" w:rsidR="00AF2A14" w:rsidRPr="0054539B" w:rsidRDefault="00AF2A14" w:rsidP="009535CA">
            <w:pPr>
              <w:widowControl/>
              <w:jc w:val="right"/>
              <w:rPr>
                <w:rFonts w:ascii="Arial CYR" w:hAnsi="Arial CYR" w:cs="Arial CYR"/>
                <w:b/>
                <w:bCs/>
                <w:sz w:val="16"/>
                <w:szCs w:val="16"/>
                <w:lang w:eastAsia="uk-UA"/>
              </w:rPr>
            </w:pPr>
            <w:r w:rsidRPr="0054539B">
              <w:rPr>
                <w:rFonts w:ascii="Arial CYR" w:hAnsi="Arial CYR" w:cs="Arial CYR"/>
                <w:b/>
                <w:bCs/>
                <w:sz w:val="16"/>
                <w:szCs w:val="16"/>
                <w:lang w:eastAsia="uk-UA"/>
              </w:rPr>
              <w:t>23,95038</w:t>
            </w:r>
          </w:p>
        </w:tc>
        <w:tc>
          <w:tcPr>
            <w:tcW w:w="1321" w:type="dxa"/>
            <w:tcBorders>
              <w:top w:val="nil"/>
              <w:left w:val="nil"/>
              <w:bottom w:val="single" w:sz="4" w:space="0" w:color="auto"/>
              <w:right w:val="single" w:sz="4" w:space="0" w:color="auto"/>
            </w:tcBorders>
            <w:noWrap/>
            <w:vAlign w:val="center"/>
            <w:hideMark/>
          </w:tcPr>
          <w:p w14:paraId="0E063A36"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2C1DFC1D" w14:textId="77777777" w:rsidTr="009535CA">
        <w:trPr>
          <w:trHeight w:val="391"/>
        </w:trPr>
        <w:tc>
          <w:tcPr>
            <w:tcW w:w="10132" w:type="dxa"/>
            <w:gridSpan w:val="6"/>
            <w:tcBorders>
              <w:top w:val="single" w:sz="4" w:space="0" w:color="auto"/>
              <w:left w:val="nil"/>
              <w:bottom w:val="single" w:sz="4" w:space="0" w:color="auto"/>
              <w:right w:val="nil"/>
            </w:tcBorders>
            <w:noWrap/>
            <w:vAlign w:val="center"/>
            <w:hideMark/>
          </w:tcPr>
          <w:p w14:paraId="6A8C86D8" w14:textId="77777777" w:rsidR="00AF2A14" w:rsidRPr="0077184A" w:rsidRDefault="00AF2A14"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Забруднюючі речовини, для яких не встановлені ГДК (ОБРД) в атмосферному повітрі населених міст</w:t>
            </w:r>
          </w:p>
        </w:tc>
      </w:tr>
      <w:tr w:rsidR="00AF2A14" w:rsidRPr="0077184A" w14:paraId="53C80382"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155DB0BD"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4652121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558C9E26"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0E9BEE93"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0F1C3DEB"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498022E8"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AF2A14" w:rsidRPr="0077184A" w14:paraId="06B7C544"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3B3B7B4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73F51F9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7000</w:t>
            </w:r>
          </w:p>
        </w:tc>
        <w:tc>
          <w:tcPr>
            <w:tcW w:w="4295" w:type="dxa"/>
            <w:tcBorders>
              <w:top w:val="nil"/>
              <w:left w:val="nil"/>
              <w:bottom w:val="single" w:sz="4" w:space="0" w:color="auto"/>
              <w:right w:val="nil"/>
            </w:tcBorders>
            <w:vAlign w:val="center"/>
            <w:hideMark/>
          </w:tcPr>
          <w:p w14:paraId="1DC9EB07"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Вуглецю діоксид</w:t>
            </w:r>
          </w:p>
        </w:tc>
        <w:tc>
          <w:tcPr>
            <w:tcW w:w="1360" w:type="dxa"/>
            <w:tcBorders>
              <w:top w:val="nil"/>
              <w:left w:val="single" w:sz="4" w:space="0" w:color="auto"/>
              <w:bottom w:val="single" w:sz="4" w:space="0" w:color="auto"/>
              <w:right w:val="single" w:sz="4" w:space="0" w:color="auto"/>
            </w:tcBorders>
            <w:noWrap/>
            <w:vAlign w:val="center"/>
          </w:tcPr>
          <w:p w14:paraId="664A3917"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23,95</w:t>
            </w:r>
          </w:p>
        </w:tc>
        <w:tc>
          <w:tcPr>
            <w:tcW w:w="1418" w:type="dxa"/>
            <w:tcBorders>
              <w:top w:val="nil"/>
              <w:left w:val="nil"/>
              <w:bottom w:val="single" w:sz="4" w:space="0" w:color="auto"/>
              <w:right w:val="single" w:sz="4" w:space="0" w:color="auto"/>
            </w:tcBorders>
            <w:noWrap/>
            <w:vAlign w:val="center"/>
          </w:tcPr>
          <w:p w14:paraId="487D277C"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23,95</w:t>
            </w:r>
          </w:p>
        </w:tc>
        <w:tc>
          <w:tcPr>
            <w:tcW w:w="1321" w:type="dxa"/>
            <w:tcBorders>
              <w:top w:val="nil"/>
              <w:left w:val="nil"/>
              <w:bottom w:val="single" w:sz="4" w:space="0" w:color="auto"/>
              <w:right w:val="single" w:sz="4" w:space="0" w:color="auto"/>
            </w:tcBorders>
            <w:noWrap/>
            <w:vAlign w:val="center"/>
            <w:hideMark/>
          </w:tcPr>
          <w:p w14:paraId="04608AC1"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500</w:t>
            </w:r>
          </w:p>
        </w:tc>
      </w:tr>
      <w:tr w:rsidR="00AF2A14" w:rsidRPr="0077184A" w14:paraId="7443A0E4"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5317693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noWrap/>
            <w:vAlign w:val="center"/>
            <w:hideMark/>
          </w:tcPr>
          <w:p w14:paraId="442B4C13"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4C12557C"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7666550E"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418" w:type="dxa"/>
            <w:tcBorders>
              <w:top w:val="nil"/>
              <w:left w:val="nil"/>
              <w:bottom w:val="single" w:sz="4" w:space="0" w:color="auto"/>
              <w:right w:val="single" w:sz="4" w:space="0" w:color="auto"/>
            </w:tcBorders>
            <w:noWrap/>
            <w:vAlign w:val="center"/>
          </w:tcPr>
          <w:p w14:paraId="4ED9E036"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321" w:type="dxa"/>
            <w:tcBorders>
              <w:top w:val="nil"/>
              <w:left w:val="nil"/>
              <w:bottom w:val="single" w:sz="4" w:space="0" w:color="auto"/>
              <w:right w:val="single" w:sz="4" w:space="0" w:color="auto"/>
            </w:tcBorders>
            <w:noWrap/>
            <w:vAlign w:val="center"/>
            <w:hideMark/>
          </w:tcPr>
          <w:p w14:paraId="177B67A3"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AF2A14" w:rsidRPr="0077184A" w14:paraId="1E1717F7"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6180525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noWrap/>
            <w:vAlign w:val="center"/>
            <w:hideMark/>
          </w:tcPr>
          <w:p w14:paraId="12E4F6FB"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4002</w:t>
            </w:r>
          </w:p>
        </w:tc>
        <w:tc>
          <w:tcPr>
            <w:tcW w:w="4295" w:type="dxa"/>
            <w:tcBorders>
              <w:top w:val="nil"/>
              <w:left w:val="nil"/>
              <w:bottom w:val="single" w:sz="4" w:space="0" w:color="auto"/>
              <w:right w:val="nil"/>
            </w:tcBorders>
            <w:vAlign w:val="center"/>
            <w:hideMark/>
          </w:tcPr>
          <w:p w14:paraId="74E3C74F"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Азоту(1) оксид (N2O)</w:t>
            </w:r>
          </w:p>
        </w:tc>
        <w:tc>
          <w:tcPr>
            <w:tcW w:w="1360" w:type="dxa"/>
            <w:tcBorders>
              <w:top w:val="nil"/>
              <w:left w:val="single" w:sz="4" w:space="0" w:color="auto"/>
              <w:bottom w:val="single" w:sz="4" w:space="0" w:color="auto"/>
              <w:right w:val="single" w:sz="4" w:space="0" w:color="auto"/>
            </w:tcBorders>
            <w:noWrap/>
            <w:vAlign w:val="center"/>
          </w:tcPr>
          <w:p w14:paraId="61621084"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418" w:type="dxa"/>
            <w:tcBorders>
              <w:top w:val="nil"/>
              <w:left w:val="nil"/>
              <w:bottom w:val="single" w:sz="4" w:space="0" w:color="auto"/>
              <w:right w:val="single" w:sz="4" w:space="0" w:color="auto"/>
            </w:tcBorders>
            <w:noWrap/>
            <w:vAlign w:val="center"/>
          </w:tcPr>
          <w:p w14:paraId="0A208AAC" w14:textId="77777777" w:rsidR="00AF2A14" w:rsidRPr="0077184A" w:rsidRDefault="00AF2A14" w:rsidP="009535CA">
            <w:pPr>
              <w:widowControl/>
              <w:jc w:val="right"/>
              <w:rPr>
                <w:rFonts w:ascii="Arial CYR" w:hAnsi="Arial CYR" w:cs="Arial CYR"/>
                <w:sz w:val="16"/>
                <w:szCs w:val="16"/>
                <w:lang w:eastAsia="uk-UA"/>
              </w:rPr>
            </w:pPr>
            <w:r>
              <w:rPr>
                <w:rFonts w:ascii="Arial CYR" w:hAnsi="Arial CYR" w:cs="Arial CYR"/>
                <w:sz w:val="16"/>
                <w:szCs w:val="16"/>
                <w:lang w:eastAsia="uk-UA"/>
              </w:rPr>
              <w:t>0,00017</w:t>
            </w:r>
          </w:p>
        </w:tc>
        <w:tc>
          <w:tcPr>
            <w:tcW w:w="1321" w:type="dxa"/>
            <w:tcBorders>
              <w:top w:val="nil"/>
              <w:left w:val="nil"/>
              <w:bottom w:val="single" w:sz="4" w:space="0" w:color="auto"/>
              <w:right w:val="single" w:sz="4" w:space="0" w:color="auto"/>
            </w:tcBorders>
            <w:noWrap/>
            <w:vAlign w:val="center"/>
            <w:hideMark/>
          </w:tcPr>
          <w:p w14:paraId="1D749F7C"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0,1</w:t>
            </w:r>
          </w:p>
        </w:tc>
      </w:tr>
      <w:tr w:rsidR="00AF2A14" w:rsidRPr="0077184A" w14:paraId="5A2D7200" w14:textId="77777777" w:rsidTr="009535CA">
        <w:trPr>
          <w:trHeight w:val="256"/>
        </w:trPr>
        <w:tc>
          <w:tcPr>
            <w:tcW w:w="942" w:type="dxa"/>
            <w:tcBorders>
              <w:top w:val="nil"/>
              <w:left w:val="single" w:sz="4" w:space="0" w:color="auto"/>
              <w:bottom w:val="single" w:sz="4" w:space="0" w:color="auto"/>
              <w:right w:val="single" w:sz="4" w:space="0" w:color="auto"/>
            </w:tcBorders>
            <w:noWrap/>
            <w:vAlign w:val="center"/>
            <w:hideMark/>
          </w:tcPr>
          <w:p w14:paraId="76FF0FE1"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321130F0"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588F26F3" w14:textId="77777777" w:rsidR="00AF2A14" w:rsidRPr="0077184A" w:rsidRDefault="00AF2A14"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tcPr>
          <w:p w14:paraId="06D62839" w14:textId="77777777" w:rsidR="00AF2A14" w:rsidRPr="0054539B" w:rsidRDefault="00AF2A14" w:rsidP="009535CA">
            <w:pPr>
              <w:widowControl/>
              <w:jc w:val="right"/>
              <w:rPr>
                <w:rFonts w:ascii="Arial CYR" w:hAnsi="Arial CYR" w:cs="Arial CYR"/>
                <w:b/>
                <w:bCs/>
                <w:sz w:val="16"/>
                <w:szCs w:val="16"/>
                <w:lang w:eastAsia="uk-UA"/>
              </w:rPr>
            </w:pPr>
            <w:r w:rsidRPr="0054539B">
              <w:rPr>
                <w:rFonts w:ascii="Arial CYR" w:hAnsi="Arial CYR" w:cs="Arial CYR"/>
                <w:b/>
                <w:bCs/>
                <w:sz w:val="16"/>
                <w:szCs w:val="16"/>
                <w:lang w:eastAsia="uk-UA"/>
              </w:rPr>
              <w:t>23,95017</w:t>
            </w:r>
          </w:p>
        </w:tc>
        <w:tc>
          <w:tcPr>
            <w:tcW w:w="1418" w:type="dxa"/>
            <w:tcBorders>
              <w:top w:val="nil"/>
              <w:left w:val="nil"/>
              <w:bottom w:val="single" w:sz="4" w:space="0" w:color="auto"/>
              <w:right w:val="single" w:sz="4" w:space="0" w:color="auto"/>
            </w:tcBorders>
            <w:noWrap/>
            <w:vAlign w:val="center"/>
          </w:tcPr>
          <w:p w14:paraId="60D1D46B" w14:textId="77777777" w:rsidR="00AF2A14" w:rsidRPr="0054539B" w:rsidRDefault="00AF2A14" w:rsidP="009535CA">
            <w:pPr>
              <w:widowControl/>
              <w:jc w:val="right"/>
              <w:rPr>
                <w:rFonts w:ascii="Arial CYR" w:hAnsi="Arial CYR" w:cs="Arial CYR"/>
                <w:b/>
                <w:bCs/>
                <w:sz w:val="16"/>
                <w:szCs w:val="16"/>
                <w:lang w:eastAsia="uk-UA"/>
              </w:rPr>
            </w:pPr>
            <w:r w:rsidRPr="0054539B">
              <w:rPr>
                <w:rFonts w:ascii="Arial CYR" w:hAnsi="Arial CYR" w:cs="Arial CYR"/>
                <w:b/>
                <w:bCs/>
                <w:sz w:val="16"/>
                <w:szCs w:val="16"/>
                <w:lang w:eastAsia="uk-UA"/>
              </w:rPr>
              <w:t>23,95017</w:t>
            </w:r>
          </w:p>
        </w:tc>
        <w:tc>
          <w:tcPr>
            <w:tcW w:w="1321" w:type="dxa"/>
            <w:tcBorders>
              <w:top w:val="nil"/>
              <w:left w:val="nil"/>
              <w:bottom w:val="single" w:sz="4" w:space="0" w:color="auto"/>
              <w:right w:val="single" w:sz="4" w:space="0" w:color="auto"/>
            </w:tcBorders>
            <w:noWrap/>
            <w:vAlign w:val="center"/>
            <w:hideMark/>
          </w:tcPr>
          <w:p w14:paraId="6CCEF22C" w14:textId="77777777" w:rsidR="00AF2A14" w:rsidRPr="0077184A" w:rsidRDefault="00AF2A14"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bl>
    <w:p w14:paraId="1C7B591F" w14:textId="77777777" w:rsidR="00AF2A14" w:rsidRPr="0072344F" w:rsidRDefault="00AF2A14" w:rsidP="00AF2A14">
      <w:pPr>
        <w:widowControl/>
        <w:spacing w:line="360" w:lineRule="auto"/>
        <w:ind w:firstLine="567"/>
        <w:jc w:val="both"/>
        <w:rPr>
          <w:sz w:val="24"/>
        </w:rPr>
      </w:pPr>
      <w:r w:rsidRPr="0072344F">
        <w:rPr>
          <w:sz w:val="24"/>
        </w:rPr>
        <w:lastRenderedPageBreak/>
        <w:t>Як видно з таблиці 6.1 фактичний обсяг викиду жодної забруднюючої речовини не перевищує порогового значення викиду. Тому здійснювати державний облік об’єкта не потрібно.</w:t>
      </w:r>
    </w:p>
    <w:p w14:paraId="4316BC0D" w14:textId="77777777" w:rsidR="00AF2A14" w:rsidRDefault="00AF2A14" w:rsidP="00AF2A14">
      <w:pPr>
        <w:pStyle w:val="af1"/>
        <w:widowControl/>
        <w:spacing w:line="360" w:lineRule="auto"/>
      </w:pPr>
      <w:r w:rsidRPr="007934F9">
        <w:t xml:space="preserve">Всього на </w:t>
      </w:r>
      <w:r>
        <w:t xml:space="preserve">території </w:t>
      </w:r>
      <w:r>
        <w:rPr>
          <w:bCs/>
          <w:color w:val="000000"/>
          <w:szCs w:val="24"/>
        </w:rPr>
        <w:t xml:space="preserve">ФОП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rPr>
        <w:t xml:space="preserve">. </w:t>
      </w:r>
      <w:r>
        <w:t>(45000, вулиця Незалежності, 25, місто Ковель, Ковельський район, Волинська область)</w:t>
      </w:r>
      <w:r>
        <w:rPr>
          <w:szCs w:val="24"/>
        </w:rPr>
        <w:t>,</w:t>
      </w:r>
      <w:r w:rsidRPr="007934F9">
        <w:t xml:space="preserve"> обстежено </w:t>
      </w:r>
      <w:r>
        <w:t>1</w:t>
      </w:r>
      <w:r w:rsidRPr="007934F9">
        <w:t xml:space="preserve"> стаціонарн</w:t>
      </w:r>
      <w:r>
        <w:t>е</w:t>
      </w:r>
      <w:r w:rsidRPr="007934F9">
        <w:t xml:space="preserve"> організован</w:t>
      </w:r>
      <w:r>
        <w:t>е</w:t>
      </w:r>
      <w:r w:rsidRPr="007934F9">
        <w:t xml:space="preserve"> джерел</w:t>
      </w:r>
      <w:r>
        <w:t xml:space="preserve">о </w:t>
      </w:r>
      <w:r w:rsidRPr="007934F9">
        <w:t>викидів</w:t>
      </w:r>
      <w:r w:rsidRPr="0072344F">
        <w:t xml:space="preserve"> забруднюючих речовин в атмосферне повітря.</w:t>
      </w:r>
    </w:p>
    <w:p w14:paraId="5A3904A1" w14:textId="77777777" w:rsidR="00AF2A14" w:rsidRPr="00AF2A14" w:rsidRDefault="00AF2A14" w:rsidP="00AF2A14">
      <w:pPr>
        <w:spacing w:line="360" w:lineRule="auto"/>
        <w:ind w:firstLine="567"/>
        <w:jc w:val="both"/>
        <w:rPr>
          <w:rFonts w:asciiTheme="minorHAnsi" w:eastAsiaTheme="minorHAnsi" w:hAnsiTheme="minorHAnsi" w:cstheme="minorBidi"/>
          <w:b/>
          <w:bCs/>
          <w:i/>
          <w:iCs/>
          <w:kern w:val="2"/>
          <w:sz w:val="24"/>
          <w:szCs w:val="22"/>
          <w14:ligatures w14:val="standardContextual"/>
        </w:rPr>
      </w:pPr>
      <w:r w:rsidRPr="00AF2A14">
        <w:rPr>
          <w:rFonts w:asciiTheme="minorHAnsi" w:eastAsiaTheme="minorHAnsi" w:hAnsiTheme="minorHAnsi" w:cstheme="minorBidi"/>
          <w:b/>
          <w:bCs/>
          <w:i/>
          <w:iCs/>
          <w:kern w:val="2"/>
          <w:sz w:val="24"/>
          <w:szCs w:val="22"/>
          <w14:ligatures w14:val="standardContextual"/>
        </w:rPr>
        <w:t>Джерело викидів ДВ №1 (Д1, котел «</w:t>
      </w:r>
      <w:proofErr w:type="spellStart"/>
      <w:r w:rsidRPr="00AF2A14">
        <w:rPr>
          <w:rFonts w:asciiTheme="minorHAnsi" w:eastAsiaTheme="minorHAnsi" w:hAnsiTheme="minorHAnsi" w:cstheme="minorBidi"/>
          <w:b/>
          <w:bCs/>
          <w:i/>
          <w:iCs/>
          <w:kern w:val="2"/>
          <w:sz w:val="24"/>
          <w:szCs w:val="22"/>
          <w14:ligatures w14:val="standardContextual"/>
        </w:rPr>
        <w:t>Defro</w:t>
      </w:r>
      <w:proofErr w:type="spellEnd"/>
      <w:r w:rsidRPr="00AF2A14">
        <w:rPr>
          <w:rFonts w:asciiTheme="minorHAnsi" w:eastAsiaTheme="minorHAnsi" w:hAnsiTheme="minorHAnsi" w:cstheme="minorBidi"/>
          <w:b/>
          <w:bCs/>
          <w:i/>
          <w:iCs/>
          <w:kern w:val="2"/>
          <w:sz w:val="24"/>
          <w:szCs w:val="22"/>
          <w14:ligatures w14:val="standardContextual"/>
        </w:rPr>
        <w:t xml:space="preserve"> </w:t>
      </w:r>
      <w:proofErr w:type="spellStart"/>
      <w:r w:rsidRPr="00AF2A14">
        <w:rPr>
          <w:rFonts w:asciiTheme="minorHAnsi" w:eastAsiaTheme="minorHAnsi" w:hAnsiTheme="minorHAnsi" w:cstheme="minorBidi"/>
          <w:b/>
          <w:bCs/>
          <w:i/>
          <w:iCs/>
          <w:kern w:val="2"/>
          <w:sz w:val="24"/>
          <w:szCs w:val="22"/>
          <w14:ligatures w14:val="standardContextual"/>
        </w:rPr>
        <w:t>Optima</w:t>
      </w:r>
      <w:proofErr w:type="spellEnd"/>
      <w:r w:rsidRPr="00AF2A14">
        <w:rPr>
          <w:rFonts w:asciiTheme="minorHAnsi" w:eastAsiaTheme="minorHAnsi" w:hAnsiTheme="minorHAnsi" w:cstheme="minorBidi"/>
          <w:b/>
          <w:bCs/>
          <w:i/>
          <w:iCs/>
          <w:kern w:val="2"/>
          <w:sz w:val="24"/>
          <w:szCs w:val="22"/>
          <w14:ligatures w14:val="standardContextual"/>
        </w:rPr>
        <w:t xml:space="preserve"> </w:t>
      </w:r>
      <w:proofErr w:type="spellStart"/>
      <w:r w:rsidRPr="00AF2A14">
        <w:rPr>
          <w:rFonts w:asciiTheme="minorHAnsi" w:eastAsiaTheme="minorHAnsi" w:hAnsiTheme="minorHAnsi" w:cstheme="minorBidi"/>
          <w:b/>
          <w:bCs/>
          <w:i/>
          <w:iCs/>
          <w:kern w:val="2"/>
          <w:sz w:val="24"/>
          <w:szCs w:val="22"/>
          <w14:ligatures w14:val="standardContextual"/>
        </w:rPr>
        <w:t>Komfort</w:t>
      </w:r>
      <w:proofErr w:type="spellEnd"/>
      <w:r w:rsidRPr="00AF2A14">
        <w:rPr>
          <w:rFonts w:asciiTheme="minorHAnsi" w:eastAsiaTheme="minorHAnsi" w:hAnsiTheme="minorHAnsi" w:cstheme="minorBidi"/>
          <w:b/>
          <w:bCs/>
          <w:i/>
          <w:iCs/>
          <w:kern w:val="2"/>
          <w:sz w:val="24"/>
          <w:szCs w:val="22"/>
          <w14:ligatures w14:val="standardContextual"/>
        </w:rPr>
        <w:t xml:space="preserve"> 30»). </w:t>
      </w:r>
    </w:p>
    <w:p w14:paraId="58738062" w14:textId="77777777" w:rsidR="00AF2A14" w:rsidRDefault="00AF2A14" w:rsidP="00AF2A14">
      <w:pPr>
        <w:pStyle w:val="af1"/>
        <w:widowControl/>
        <w:spacing w:line="397" w:lineRule="atLeast"/>
      </w:pPr>
      <w:r>
        <w:t xml:space="preserve">В паливній розміщений твердопаливний котел </w:t>
      </w:r>
      <w:r w:rsidRPr="00B778B1">
        <w:t>«</w:t>
      </w:r>
      <w:proofErr w:type="spellStart"/>
      <w:r w:rsidRPr="00B778B1">
        <w:rPr>
          <w:lang w:val="en-US"/>
        </w:rPr>
        <w:t>Defro</w:t>
      </w:r>
      <w:proofErr w:type="spellEnd"/>
      <w:r w:rsidRPr="00B778B1">
        <w:t xml:space="preserve"> </w:t>
      </w:r>
      <w:r w:rsidRPr="00B778B1">
        <w:rPr>
          <w:lang w:val="en-US"/>
        </w:rPr>
        <w:t>Optima</w:t>
      </w:r>
      <w:r w:rsidRPr="00B778B1">
        <w:t xml:space="preserve"> </w:t>
      </w:r>
      <w:proofErr w:type="spellStart"/>
      <w:r w:rsidRPr="00B778B1">
        <w:rPr>
          <w:lang w:val="en-US"/>
        </w:rPr>
        <w:t>Komfort</w:t>
      </w:r>
      <w:proofErr w:type="spellEnd"/>
      <w:r w:rsidRPr="00B778B1">
        <w:t xml:space="preserve"> 30»</w:t>
      </w:r>
      <w:r>
        <w:t xml:space="preserve"> потужністю </w:t>
      </w:r>
      <w:r w:rsidRPr="006842CF">
        <w:t>30</w:t>
      </w:r>
      <w:r>
        <w:t xml:space="preserve"> кВт. </w:t>
      </w:r>
      <w:proofErr w:type="spellStart"/>
      <w:r>
        <w:t>Проєкта</w:t>
      </w:r>
      <w:proofErr w:type="spellEnd"/>
      <w:r>
        <w:t xml:space="preserve"> та фактична потужності котла співпадають. Паливом для котла слугують торфобрикети</w:t>
      </w:r>
      <w:r>
        <w:rPr>
          <w:lang w:val="ru-RU"/>
        </w:rPr>
        <w:t xml:space="preserve"> та деревина</w:t>
      </w:r>
      <w:r>
        <w:t>.</w:t>
      </w:r>
    </w:p>
    <w:p w14:paraId="62111F05" w14:textId="77777777" w:rsidR="00AF2A14" w:rsidRDefault="00AF2A14" w:rsidP="00AF2A14">
      <w:pPr>
        <w:pStyle w:val="af1"/>
        <w:widowControl/>
        <w:spacing w:line="397" w:lineRule="atLeast"/>
      </w:pPr>
      <w:r w:rsidRPr="00C00BDA">
        <w:t xml:space="preserve">Під час спалювання торфу в атмосферне повітря виділяються наступні забруднюючі речовини: </w:t>
      </w:r>
      <w:r>
        <w:t>о</w:t>
      </w:r>
      <w:r w:rsidRPr="00125092">
        <w:t>ксиди азоту (оксид та діоксид азоту) в перерахунку на діоксид азоту</w:t>
      </w:r>
      <w:r w:rsidRPr="00C00BDA">
        <w:t xml:space="preserve">, </w:t>
      </w:r>
      <w:r>
        <w:t>д</w:t>
      </w:r>
      <w:r w:rsidRPr="00125092">
        <w:t>іоксид сірки (діоксид та триоксид) в перерахунку на діоксид сірки</w:t>
      </w:r>
      <w:r w:rsidRPr="00C00BDA">
        <w:t xml:space="preserve">, вуглецю оксид, вуглецю діоксид, </w:t>
      </w:r>
      <w:r>
        <w:t>с</w:t>
      </w:r>
      <w:r w:rsidRPr="00125092">
        <w:t>успендовані тверді частинки недиференційовані за складом</w:t>
      </w:r>
      <w:r w:rsidRPr="00C00BDA">
        <w:t>.</w:t>
      </w:r>
    </w:p>
    <w:p w14:paraId="45DFE07A" w14:textId="77777777" w:rsidR="00AF2A14" w:rsidRDefault="00AF2A14" w:rsidP="00AF2A14">
      <w:pPr>
        <w:pStyle w:val="af1"/>
        <w:widowControl/>
        <w:spacing w:line="397" w:lineRule="atLeast"/>
      </w:pPr>
      <w:r w:rsidRPr="00C00BDA">
        <w:t xml:space="preserve">Під час спалювання </w:t>
      </w:r>
      <w:r>
        <w:t>деревини</w:t>
      </w:r>
      <w:r w:rsidRPr="00C00BDA">
        <w:t xml:space="preserve"> в атмосферне повітря виділяються наступні забруднюючі речовини: </w:t>
      </w:r>
      <w:r>
        <w:t>о</w:t>
      </w:r>
      <w:r w:rsidRPr="00125092">
        <w:t>ксиди азоту (оксид та діоксид азоту) в перерахунку на діоксид азоту</w:t>
      </w:r>
      <w:r w:rsidRPr="00C00BDA">
        <w:t xml:space="preserve">, вуглецю оксид, вуглецю діоксид, </w:t>
      </w:r>
      <w:r>
        <w:t>с</w:t>
      </w:r>
      <w:r w:rsidRPr="00125092">
        <w:t>успендовані тверді частинки недиференційовані за складом</w:t>
      </w:r>
      <w:r>
        <w:t>, метан, а</w:t>
      </w:r>
      <w:r w:rsidRPr="00345A64">
        <w:t>зоту(1) оксид (N</w:t>
      </w:r>
      <w:r w:rsidRPr="00345A64">
        <w:rPr>
          <w:vertAlign w:val="subscript"/>
        </w:rPr>
        <w:t>2</w:t>
      </w:r>
      <w:r w:rsidRPr="00345A64">
        <w:t>O)</w:t>
      </w:r>
      <w:r>
        <w:t>.</w:t>
      </w:r>
    </w:p>
    <w:p w14:paraId="38B3841C" w14:textId="77777777" w:rsidR="00AF2A14" w:rsidRDefault="00AF2A14" w:rsidP="00AF2A14">
      <w:pPr>
        <w:pStyle w:val="af1"/>
        <w:widowControl/>
        <w:spacing w:line="360" w:lineRule="auto"/>
      </w:pPr>
      <w:r>
        <w:t xml:space="preserve">Відведення забруднюючих речовин від котла, здійснюється димовою трубою </w:t>
      </w:r>
      <w:r w:rsidRPr="00EB2A2D">
        <w:t>Д1 (ДВ№</w:t>
      </w:r>
      <w:r>
        <w:t>1</w:t>
      </w:r>
      <w:r w:rsidRPr="00EB2A2D">
        <w:t xml:space="preserve">). Висота труби </w:t>
      </w:r>
      <w:r>
        <w:t>10</w:t>
      </w:r>
      <w:r w:rsidRPr="00EB2A2D">
        <w:t>,</w:t>
      </w:r>
      <w:r>
        <w:t>0</w:t>
      </w:r>
      <w:r w:rsidRPr="00EB2A2D">
        <w:t xml:space="preserve"> метра, діаметр 0,</w:t>
      </w:r>
      <w:r>
        <w:t>200</w:t>
      </w:r>
      <w:r w:rsidRPr="00EB2A2D">
        <w:t xml:space="preserve"> метра.</w:t>
      </w:r>
    </w:p>
    <w:p w14:paraId="59DFED34" w14:textId="77777777" w:rsidR="00AF2A14" w:rsidRDefault="00AF2A14" w:rsidP="00AF2A14">
      <w:pPr>
        <w:pStyle w:val="af1"/>
        <w:widowControl/>
        <w:spacing w:line="360" w:lineRule="auto"/>
      </w:pPr>
      <w:r w:rsidRPr="00D42C0F">
        <w:t>Характеристика параметрів викидів прийнята за річний період у реальних умовах експлуатації підприємства</w:t>
      </w:r>
      <w:r w:rsidRPr="00D42C0F">
        <w:rPr>
          <w:b/>
          <w:i/>
        </w:rPr>
        <w:t>.</w:t>
      </w:r>
    </w:p>
    <w:p w14:paraId="7E9BC538" w14:textId="77777777" w:rsidR="00AF2A14" w:rsidRPr="00045815" w:rsidRDefault="00AF2A14" w:rsidP="00AF2A14">
      <w:pPr>
        <w:pStyle w:val="af1"/>
        <w:widowControl/>
        <w:spacing w:line="360" w:lineRule="auto"/>
      </w:pPr>
      <w:r>
        <w:t>На підприємстві відсутні джерела викидів, які відводять забруднюючі речовини від декількох джерел утворення.</w:t>
      </w:r>
    </w:p>
    <w:p w14:paraId="38E9F3AC" w14:textId="77777777" w:rsidR="00AF2A14" w:rsidRDefault="00AF2A14" w:rsidP="00AF2A14">
      <w:pPr>
        <w:pStyle w:val="af1"/>
        <w:widowControl/>
        <w:spacing w:line="360" w:lineRule="auto"/>
      </w:pPr>
      <w:r>
        <w:t>Неорганізованих і залп</w:t>
      </w:r>
      <w:r w:rsidRPr="00D42C0F">
        <w:t>ових викидів немає.</w:t>
      </w:r>
    </w:p>
    <w:p w14:paraId="0235F0EB" w14:textId="77777777" w:rsidR="00AF2A14" w:rsidRDefault="00AF2A14" w:rsidP="00AF2A14">
      <w:pPr>
        <w:pStyle w:val="af1"/>
        <w:widowControl/>
        <w:spacing w:line="360" w:lineRule="auto"/>
      </w:pPr>
      <w:r>
        <w:t>На підприємстві відсутні джерела викидів, що обладнані ГОУ.</w:t>
      </w:r>
    </w:p>
    <w:p w14:paraId="6A681C45" w14:textId="77777777" w:rsidR="00AF2A14" w:rsidRDefault="00AF2A14" w:rsidP="00AF2A14">
      <w:pPr>
        <w:pStyle w:val="af1"/>
        <w:widowControl/>
        <w:spacing w:line="360" w:lineRule="auto"/>
      </w:pPr>
      <w:r w:rsidRPr="00D42C0F">
        <w:t>Характеристика джерел викидів забруднюючих речовин в атмосферне повітря та їх параметрів, характеристика установок очистки газів, їх технічний стан і середня ефективність роботи, параметри газопилового потоку, наведені в таблицях 6.</w:t>
      </w:r>
      <w:r>
        <w:t>1</w:t>
      </w:r>
      <w:r w:rsidRPr="00D42C0F">
        <w:t>, 6.4</w:t>
      </w:r>
      <w:r>
        <w:t>, 6.7, 6.8</w:t>
      </w:r>
      <w:r w:rsidRPr="00D42C0F">
        <w:t xml:space="preserve"> за формами, приведеними в додатку 6</w:t>
      </w:r>
      <w:r w:rsidRPr="00D42C0F">
        <w:sym w:font="Symbol" w:char="F05B"/>
      </w:r>
      <w:r w:rsidRPr="00D42C0F">
        <w:t>2</w:t>
      </w:r>
      <w:r w:rsidRPr="00D42C0F">
        <w:sym w:font="Symbol" w:char="F05D"/>
      </w:r>
      <w:r w:rsidRPr="00D42C0F">
        <w:t>.</w:t>
      </w:r>
    </w:p>
    <w:p w14:paraId="28FBDDA1" w14:textId="77777777" w:rsidR="00AF2A14" w:rsidRDefault="00AF2A14" w:rsidP="00AF2A14">
      <w:pPr>
        <w:pStyle w:val="af1"/>
        <w:widowControl/>
        <w:spacing w:line="360" w:lineRule="auto"/>
      </w:pPr>
    </w:p>
    <w:p w14:paraId="77DB5BB1" w14:textId="77777777" w:rsidR="00AF2A14" w:rsidRDefault="00AF2A14" w:rsidP="00AF2A14">
      <w:pPr>
        <w:pStyle w:val="af1"/>
        <w:widowControl/>
        <w:spacing w:line="360" w:lineRule="auto"/>
      </w:pPr>
    </w:p>
    <w:p w14:paraId="494AA1B7" w14:textId="77777777" w:rsidR="00AF2A14" w:rsidRDefault="00AF2A14" w:rsidP="00AF2A14">
      <w:pPr>
        <w:pStyle w:val="af1"/>
        <w:widowControl/>
        <w:spacing w:line="360" w:lineRule="auto"/>
      </w:pPr>
    </w:p>
    <w:p w14:paraId="3777083F" w14:textId="77777777" w:rsidR="00AF2A14" w:rsidRPr="00D42C0F" w:rsidRDefault="00AF2A14" w:rsidP="00AF2A14">
      <w:pPr>
        <w:pStyle w:val="af1"/>
        <w:widowControl/>
        <w:spacing w:line="360" w:lineRule="auto"/>
      </w:pPr>
    </w:p>
    <w:p w14:paraId="3711660D" w14:textId="77777777" w:rsidR="00AF2A14" w:rsidRPr="00FE6052" w:rsidRDefault="00AF2A14" w:rsidP="00AF2A14">
      <w:pPr>
        <w:jc w:val="right"/>
      </w:pPr>
      <w:r w:rsidRPr="00BE058B">
        <w:rPr>
          <w:rFonts w:ascii="Arial" w:hAnsi="Arial"/>
          <w:color w:val="000000"/>
        </w:rPr>
        <w:lastRenderedPageBreak/>
        <w:t>Т</w:t>
      </w:r>
      <w:r w:rsidRPr="00FE6052">
        <w:rPr>
          <w:rFonts w:ascii="Arial" w:hAnsi="Arial"/>
          <w:color w:val="000000"/>
          <w:sz w:val="16"/>
          <w:szCs w:val="16"/>
        </w:rPr>
        <w:t>аблиця 6.4. Характеристика установок очистки газів</w:t>
      </w:r>
    </w:p>
    <w:tbl>
      <w:tblPr>
        <w:tblW w:w="5435" w:type="pct"/>
        <w:tblInd w:w="-436" w:type="dxa"/>
        <w:tblLayout w:type="fixed"/>
        <w:tblLook w:val="0000" w:firstRow="0" w:lastRow="0" w:firstColumn="0" w:lastColumn="0" w:noHBand="0" w:noVBand="0"/>
      </w:tblPr>
      <w:tblGrid>
        <w:gridCol w:w="795"/>
        <w:gridCol w:w="1016"/>
        <w:gridCol w:w="650"/>
        <w:gridCol w:w="605"/>
        <w:gridCol w:w="1104"/>
        <w:gridCol w:w="739"/>
        <w:gridCol w:w="801"/>
        <w:gridCol w:w="600"/>
        <w:gridCol w:w="586"/>
        <w:gridCol w:w="741"/>
        <w:gridCol w:w="611"/>
        <w:gridCol w:w="672"/>
        <w:gridCol w:w="835"/>
        <w:gridCol w:w="700"/>
      </w:tblGrid>
      <w:tr w:rsidR="00AF2A14" w:rsidRPr="00BE058B" w14:paraId="0481A280" w14:textId="77777777" w:rsidTr="00AF2A14">
        <w:trPr>
          <w:trHeight w:val="48"/>
        </w:trPr>
        <w:tc>
          <w:tcPr>
            <w:tcW w:w="794" w:type="dxa"/>
            <w:vMerge w:val="restart"/>
            <w:tcBorders>
              <w:top w:val="outset" w:sz="8" w:space="0" w:color="000000"/>
              <w:left w:val="outset" w:sz="8" w:space="0" w:color="000000"/>
              <w:bottom w:val="outset" w:sz="8" w:space="0" w:color="000000"/>
              <w:right w:val="outset" w:sz="8" w:space="0" w:color="000000"/>
            </w:tcBorders>
            <w:vAlign w:val="center"/>
          </w:tcPr>
          <w:p w14:paraId="3184C92E" w14:textId="77777777" w:rsidR="00AF2A14" w:rsidRPr="00A46B4F" w:rsidRDefault="00AF2A14" w:rsidP="009535CA">
            <w:pPr>
              <w:ind w:left="-57" w:right="-57"/>
              <w:jc w:val="center"/>
              <w:rPr>
                <w:sz w:val="16"/>
                <w:szCs w:val="16"/>
              </w:rPr>
            </w:pPr>
            <w:r w:rsidRPr="00A46B4F">
              <w:rPr>
                <w:rFonts w:ascii="Arial" w:hAnsi="Arial"/>
                <w:color w:val="000000"/>
                <w:sz w:val="16"/>
                <w:szCs w:val="16"/>
              </w:rPr>
              <w:t>Номер джерела викиду</w:t>
            </w:r>
          </w:p>
        </w:tc>
        <w:tc>
          <w:tcPr>
            <w:tcW w:w="1016" w:type="dxa"/>
            <w:vMerge w:val="restart"/>
            <w:tcBorders>
              <w:top w:val="outset" w:sz="8" w:space="0" w:color="000000"/>
              <w:left w:val="outset" w:sz="8" w:space="0" w:color="000000"/>
              <w:bottom w:val="outset" w:sz="8" w:space="0" w:color="000000"/>
              <w:right w:val="outset" w:sz="8" w:space="0" w:color="000000"/>
            </w:tcBorders>
            <w:vAlign w:val="center"/>
          </w:tcPr>
          <w:p w14:paraId="4E26B5FD" w14:textId="77777777" w:rsidR="00AF2A14" w:rsidRPr="00A46B4F" w:rsidRDefault="00AF2A14" w:rsidP="009535CA">
            <w:pPr>
              <w:ind w:left="-57" w:right="-57"/>
              <w:jc w:val="center"/>
              <w:rPr>
                <w:sz w:val="16"/>
                <w:szCs w:val="16"/>
              </w:rPr>
            </w:pPr>
            <w:proofErr w:type="spellStart"/>
            <w:r w:rsidRPr="00A46B4F">
              <w:rPr>
                <w:rFonts w:ascii="Arial" w:hAnsi="Arial"/>
                <w:color w:val="000000"/>
                <w:sz w:val="16"/>
                <w:szCs w:val="16"/>
              </w:rPr>
              <w:t>Наймену</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вання</w:t>
            </w:r>
            <w:proofErr w:type="spellEnd"/>
            <w:r w:rsidRPr="00A46B4F">
              <w:rPr>
                <w:rFonts w:ascii="Arial" w:hAnsi="Arial"/>
                <w:color w:val="000000"/>
                <w:sz w:val="16"/>
                <w:szCs w:val="16"/>
              </w:rPr>
              <w:t xml:space="preserve"> ГОУ</w:t>
            </w:r>
          </w:p>
        </w:tc>
        <w:tc>
          <w:tcPr>
            <w:tcW w:w="2359" w:type="dxa"/>
            <w:gridSpan w:val="3"/>
            <w:vMerge w:val="restart"/>
            <w:tcBorders>
              <w:top w:val="outset" w:sz="8" w:space="0" w:color="000000"/>
              <w:left w:val="outset" w:sz="8" w:space="0" w:color="000000"/>
              <w:bottom w:val="outset" w:sz="8" w:space="0" w:color="000000"/>
              <w:right w:val="outset" w:sz="8" w:space="0" w:color="000000"/>
            </w:tcBorders>
            <w:vAlign w:val="center"/>
          </w:tcPr>
          <w:p w14:paraId="3E20814E" w14:textId="77777777" w:rsidR="00AF2A14" w:rsidRPr="00A46B4F" w:rsidRDefault="00AF2A14" w:rsidP="009535CA">
            <w:pPr>
              <w:ind w:left="-57" w:right="-57"/>
              <w:jc w:val="center"/>
              <w:rPr>
                <w:sz w:val="16"/>
                <w:szCs w:val="16"/>
              </w:rPr>
            </w:pPr>
            <w:r w:rsidRPr="00A46B4F">
              <w:rPr>
                <w:rFonts w:ascii="Arial" w:hAnsi="Arial"/>
                <w:color w:val="000000"/>
                <w:sz w:val="16"/>
                <w:szCs w:val="16"/>
              </w:rPr>
              <w:t xml:space="preserve">Забруднюючі речовини, за якими проводиться </w:t>
            </w:r>
            <w:proofErr w:type="spellStart"/>
            <w:r w:rsidRPr="00A46B4F">
              <w:rPr>
                <w:rFonts w:ascii="Arial" w:hAnsi="Arial"/>
                <w:color w:val="000000"/>
                <w:sz w:val="16"/>
                <w:szCs w:val="16"/>
              </w:rPr>
              <w:t>газоочистка</w:t>
            </w:r>
            <w:proofErr w:type="spellEnd"/>
          </w:p>
        </w:tc>
        <w:tc>
          <w:tcPr>
            <w:tcW w:w="739" w:type="dxa"/>
            <w:vMerge w:val="restart"/>
            <w:tcBorders>
              <w:top w:val="outset" w:sz="8" w:space="0" w:color="000000"/>
              <w:left w:val="outset" w:sz="8" w:space="0" w:color="000000"/>
              <w:bottom w:val="outset" w:sz="8" w:space="0" w:color="000000"/>
              <w:right w:val="outset" w:sz="8" w:space="0" w:color="000000"/>
            </w:tcBorders>
            <w:vAlign w:val="center"/>
          </w:tcPr>
          <w:p w14:paraId="000D5160" w14:textId="77777777" w:rsidR="00AF2A14" w:rsidRPr="00A46B4F" w:rsidRDefault="00AF2A14" w:rsidP="009535CA">
            <w:pPr>
              <w:ind w:left="-57" w:right="-57"/>
              <w:jc w:val="center"/>
              <w:rPr>
                <w:sz w:val="16"/>
                <w:szCs w:val="16"/>
              </w:rPr>
            </w:pPr>
            <w:r w:rsidRPr="00A46B4F">
              <w:rPr>
                <w:rFonts w:ascii="Arial" w:hAnsi="Arial"/>
                <w:color w:val="000000"/>
                <w:sz w:val="16"/>
                <w:szCs w:val="16"/>
              </w:rPr>
              <w:t>Ступень очищення</w:t>
            </w:r>
          </w:p>
        </w:tc>
        <w:tc>
          <w:tcPr>
            <w:tcW w:w="801" w:type="dxa"/>
            <w:vMerge w:val="restart"/>
            <w:tcBorders>
              <w:top w:val="outset" w:sz="8" w:space="0" w:color="000000"/>
              <w:left w:val="outset" w:sz="8" w:space="0" w:color="000000"/>
              <w:bottom w:val="outset" w:sz="8" w:space="0" w:color="000000"/>
              <w:right w:val="outset" w:sz="8" w:space="0" w:color="000000"/>
            </w:tcBorders>
            <w:vAlign w:val="center"/>
          </w:tcPr>
          <w:p w14:paraId="19F780A8" w14:textId="77777777" w:rsidR="00AF2A14" w:rsidRPr="00A46B4F" w:rsidRDefault="00AF2A14" w:rsidP="009535CA">
            <w:pPr>
              <w:ind w:left="-57" w:right="-57"/>
              <w:jc w:val="center"/>
              <w:rPr>
                <w:sz w:val="16"/>
                <w:szCs w:val="16"/>
              </w:rPr>
            </w:pPr>
            <w:r w:rsidRPr="00A46B4F">
              <w:rPr>
                <w:rFonts w:ascii="Arial" w:hAnsi="Arial"/>
                <w:color w:val="000000"/>
                <w:sz w:val="16"/>
                <w:szCs w:val="16"/>
              </w:rPr>
              <w:t>Назва та тип установки очистки газу</w:t>
            </w:r>
          </w:p>
        </w:tc>
        <w:tc>
          <w:tcPr>
            <w:tcW w:w="1927" w:type="dxa"/>
            <w:gridSpan w:val="3"/>
            <w:tcBorders>
              <w:top w:val="outset" w:sz="8" w:space="0" w:color="000000"/>
              <w:left w:val="outset" w:sz="8" w:space="0" w:color="000000"/>
              <w:bottom w:val="outset" w:sz="8" w:space="0" w:color="000000"/>
              <w:right w:val="outset" w:sz="8" w:space="0" w:color="000000"/>
            </w:tcBorders>
            <w:vAlign w:val="center"/>
          </w:tcPr>
          <w:p w14:paraId="470F6A06" w14:textId="77777777" w:rsidR="00AF2A14" w:rsidRPr="00A46B4F" w:rsidRDefault="00AF2A14" w:rsidP="009535CA">
            <w:pPr>
              <w:ind w:left="-57" w:right="-57"/>
              <w:jc w:val="center"/>
              <w:rPr>
                <w:sz w:val="16"/>
                <w:szCs w:val="16"/>
              </w:rPr>
            </w:pPr>
            <w:r w:rsidRPr="00A46B4F">
              <w:rPr>
                <w:rFonts w:ascii="Arial" w:hAnsi="Arial"/>
                <w:color w:val="000000"/>
                <w:sz w:val="16"/>
                <w:szCs w:val="16"/>
              </w:rPr>
              <w:t>На вході в ГОУ</w:t>
            </w:r>
          </w:p>
        </w:tc>
        <w:tc>
          <w:tcPr>
            <w:tcW w:w="2118" w:type="dxa"/>
            <w:gridSpan w:val="3"/>
            <w:tcBorders>
              <w:top w:val="outset" w:sz="8" w:space="0" w:color="000000"/>
              <w:left w:val="outset" w:sz="8" w:space="0" w:color="000000"/>
              <w:bottom w:val="outset" w:sz="8" w:space="0" w:color="000000"/>
              <w:right w:val="outset" w:sz="8" w:space="0" w:color="000000"/>
            </w:tcBorders>
            <w:vAlign w:val="center"/>
          </w:tcPr>
          <w:p w14:paraId="35634A21" w14:textId="77777777" w:rsidR="00AF2A14" w:rsidRPr="00A46B4F" w:rsidRDefault="00AF2A14" w:rsidP="009535CA">
            <w:pPr>
              <w:ind w:left="-57" w:right="-57"/>
              <w:jc w:val="center"/>
              <w:rPr>
                <w:sz w:val="16"/>
                <w:szCs w:val="16"/>
              </w:rPr>
            </w:pPr>
            <w:r w:rsidRPr="00A46B4F">
              <w:rPr>
                <w:rFonts w:ascii="Arial" w:hAnsi="Arial"/>
                <w:color w:val="000000"/>
                <w:sz w:val="16"/>
                <w:szCs w:val="16"/>
              </w:rPr>
              <w:t>На виході з ГОУ</w:t>
            </w:r>
          </w:p>
        </w:tc>
        <w:tc>
          <w:tcPr>
            <w:tcW w:w="696" w:type="dxa"/>
            <w:vMerge w:val="restart"/>
            <w:tcBorders>
              <w:top w:val="outset" w:sz="8" w:space="0" w:color="000000"/>
              <w:left w:val="outset" w:sz="8" w:space="0" w:color="000000"/>
              <w:bottom w:val="outset" w:sz="8" w:space="0" w:color="000000"/>
              <w:right w:val="outset" w:sz="8" w:space="0" w:color="000000"/>
            </w:tcBorders>
            <w:vAlign w:val="center"/>
          </w:tcPr>
          <w:p w14:paraId="3D1FB578" w14:textId="77777777" w:rsidR="00AF2A14" w:rsidRPr="00A46B4F" w:rsidRDefault="00AF2A14" w:rsidP="009535CA">
            <w:pPr>
              <w:ind w:left="-57" w:right="-57"/>
              <w:jc w:val="center"/>
              <w:rPr>
                <w:sz w:val="16"/>
                <w:szCs w:val="16"/>
              </w:rPr>
            </w:pPr>
            <w:r w:rsidRPr="00A46B4F">
              <w:rPr>
                <w:rFonts w:ascii="Arial" w:hAnsi="Arial"/>
                <w:color w:val="000000"/>
                <w:sz w:val="16"/>
                <w:szCs w:val="16"/>
              </w:rPr>
              <w:t>Ступінь очищення газу, %</w:t>
            </w:r>
          </w:p>
        </w:tc>
      </w:tr>
      <w:tr w:rsidR="00AF2A14" w:rsidRPr="00BE058B" w14:paraId="3A9D70FE" w14:textId="77777777" w:rsidTr="00AF2A14">
        <w:trPr>
          <w:trHeight w:val="554"/>
        </w:trPr>
        <w:tc>
          <w:tcPr>
            <w:tcW w:w="794" w:type="dxa"/>
            <w:vMerge/>
            <w:tcBorders>
              <w:left w:val="outset" w:sz="8" w:space="0" w:color="000000"/>
              <w:bottom w:val="outset" w:sz="8" w:space="0" w:color="000000"/>
              <w:right w:val="outset" w:sz="8" w:space="0" w:color="000000"/>
            </w:tcBorders>
          </w:tcPr>
          <w:p w14:paraId="7C43BD2C" w14:textId="77777777" w:rsidR="00AF2A14" w:rsidRPr="00A46B4F" w:rsidRDefault="00AF2A14" w:rsidP="009535CA">
            <w:pPr>
              <w:ind w:left="-57" w:right="-57"/>
              <w:rPr>
                <w:sz w:val="16"/>
                <w:szCs w:val="16"/>
              </w:rPr>
            </w:pPr>
          </w:p>
        </w:tc>
        <w:tc>
          <w:tcPr>
            <w:tcW w:w="1016" w:type="dxa"/>
            <w:vMerge/>
            <w:tcBorders>
              <w:left w:val="outset" w:sz="8" w:space="0" w:color="000000"/>
              <w:bottom w:val="outset" w:sz="8" w:space="0" w:color="000000"/>
              <w:right w:val="outset" w:sz="8" w:space="0" w:color="000000"/>
            </w:tcBorders>
          </w:tcPr>
          <w:p w14:paraId="4DBD356C" w14:textId="77777777" w:rsidR="00AF2A14" w:rsidRPr="00A46B4F" w:rsidRDefault="00AF2A14" w:rsidP="009535CA">
            <w:pPr>
              <w:ind w:left="-57" w:right="-57"/>
              <w:rPr>
                <w:sz w:val="16"/>
                <w:szCs w:val="16"/>
              </w:rPr>
            </w:pPr>
          </w:p>
        </w:tc>
        <w:tc>
          <w:tcPr>
            <w:tcW w:w="2359" w:type="dxa"/>
            <w:gridSpan w:val="3"/>
            <w:vMerge/>
            <w:tcBorders>
              <w:left w:val="outset" w:sz="8" w:space="0" w:color="000000"/>
              <w:bottom w:val="outset" w:sz="8" w:space="0" w:color="000000"/>
              <w:right w:val="outset" w:sz="8" w:space="0" w:color="000000"/>
            </w:tcBorders>
          </w:tcPr>
          <w:p w14:paraId="6EB75490" w14:textId="77777777" w:rsidR="00AF2A14" w:rsidRPr="00A46B4F" w:rsidRDefault="00AF2A14" w:rsidP="009535CA">
            <w:pPr>
              <w:ind w:left="-57" w:right="-57"/>
              <w:rPr>
                <w:sz w:val="16"/>
                <w:szCs w:val="16"/>
              </w:rPr>
            </w:pPr>
          </w:p>
        </w:tc>
        <w:tc>
          <w:tcPr>
            <w:tcW w:w="739" w:type="dxa"/>
            <w:vMerge/>
            <w:tcBorders>
              <w:left w:val="outset" w:sz="8" w:space="0" w:color="000000"/>
              <w:bottom w:val="outset" w:sz="8" w:space="0" w:color="000000"/>
              <w:right w:val="outset" w:sz="8" w:space="0" w:color="000000"/>
            </w:tcBorders>
          </w:tcPr>
          <w:p w14:paraId="0A33FA79" w14:textId="77777777" w:rsidR="00AF2A14" w:rsidRPr="00A46B4F" w:rsidRDefault="00AF2A14" w:rsidP="009535CA">
            <w:pPr>
              <w:ind w:left="-57" w:right="-57"/>
              <w:rPr>
                <w:sz w:val="16"/>
                <w:szCs w:val="16"/>
              </w:rPr>
            </w:pPr>
          </w:p>
        </w:tc>
        <w:tc>
          <w:tcPr>
            <w:tcW w:w="801" w:type="dxa"/>
            <w:vMerge/>
            <w:tcBorders>
              <w:left w:val="outset" w:sz="8" w:space="0" w:color="000000"/>
              <w:bottom w:val="outset" w:sz="8" w:space="0" w:color="000000"/>
              <w:right w:val="outset" w:sz="8" w:space="0" w:color="000000"/>
            </w:tcBorders>
          </w:tcPr>
          <w:p w14:paraId="071CA5A3" w14:textId="77777777" w:rsidR="00AF2A14" w:rsidRPr="00A46B4F" w:rsidRDefault="00AF2A14" w:rsidP="009535CA">
            <w:pPr>
              <w:ind w:left="-57" w:right="-57"/>
              <w:rPr>
                <w:sz w:val="16"/>
                <w:szCs w:val="16"/>
              </w:rPr>
            </w:pPr>
          </w:p>
        </w:tc>
        <w:tc>
          <w:tcPr>
            <w:tcW w:w="600" w:type="dxa"/>
            <w:vMerge w:val="restart"/>
            <w:tcBorders>
              <w:top w:val="outset" w:sz="8" w:space="0" w:color="000000"/>
              <w:left w:val="outset" w:sz="8" w:space="0" w:color="000000"/>
              <w:bottom w:val="outset" w:sz="8" w:space="0" w:color="000000"/>
              <w:right w:val="outset" w:sz="8" w:space="0" w:color="000000"/>
            </w:tcBorders>
            <w:vAlign w:val="center"/>
          </w:tcPr>
          <w:p w14:paraId="710B2219" w14:textId="77777777" w:rsidR="00AF2A14" w:rsidRPr="00A46B4F" w:rsidRDefault="00AF2A14" w:rsidP="009535CA">
            <w:pPr>
              <w:ind w:left="-57" w:right="-57"/>
              <w:jc w:val="center"/>
              <w:rPr>
                <w:sz w:val="16"/>
                <w:szCs w:val="16"/>
              </w:rPr>
            </w:pPr>
            <w:r w:rsidRPr="00A46B4F">
              <w:rPr>
                <w:rFonts w:ascii="Arial" w:hAnsi="Arial"/>
                <w:color w:val="000000"/>
                <w:sz w:val="16"/>
                <w:szCs w:val="16"/>
              </w:rPr>
              <w:t xml:space="preserve">об'ємна витрата </w:t>
            </w:r>
            <w:proofErr w:type="spellStart"/>
            <w:r w:rsidRPr="00A46B4F">
              <w:rPr>
                <w:rFonts w:ascii="Arial" w:hAnsi="Arial"/>
                <w:color w:val="000000"/>
                <w:sz w:val="16"/>
                <w:szCs w:val="16"/>
              </w:rPr>
              <w:t>газопи</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лового</w:t>
            </w:r>
            <w:proofErr w:type="spellEnd"/>
            <w:r w:rsidRPr="00A46B4F">
              <w:rPr>
                <w:rFonts w:ascii="Arial" w:hAnsi="Arial"/>
                <w:color w:val="000000"/>
                <w:sz w:val="16"/>
                <w:szCs w:val="16"/>
              </w:rPr>
              <w:t xml:space="preserve"> потоку, м</w:t>
            </w:r>
            <w:r w:rsidRPr="00A46B4F">
              <w:rPr>
                <w:rFonts w:ascii="Arial" w:hAnsi="Arial"/>
                <w:color w:val="000000"/>
                <w:sz w:val="16"/>
                <w:szCs w:val="16"/>
                <w:vertAlign w:val="superscript"/>
              </w:rPr>
              <w:t>3</w:t>
            </w:r>
            <w:r w:rsidRPr="00A46B4F">
              <w:rPr>
                <w:rFonts w:ascii="Arial" w:hAnsi="Arial"/>
                <w:color w:val="000000"/>
                <w:sz w:val="16"/>
                <w:szCs w:val="16"/>
              </w:rPr>
              <w:t>/с</w:t>
            </w:r>
          </w:p>
        </w:tc>
        <w:tc>
          <w:tcPr>
            <w:tcW w:w="586" w:type="dxa"/>
            <w:vMerge w:val="restart"/>
            <w:tcBorders>
              <w:top w:val="outset" w:sz="8" w:space="0" w:color="000000"/>
              <w:left w:val="outset" w:sz="8" w:space="0" w:color="000000"/>
              <w:bottom w:val="outset" w:sz="8" w:space="0" w:color="000000"/>
              <w:right w:val="outset" w:sz="8" w:space="0" w:color="000000"/>
            </w:tcBorders>
            <w:vAlign w:val="center"/>
          </w:tcPr>
          <w:p w14:paraId="532808A6" w14:textId="77777777" w:rsidR="00AF2A14" w:rsidRPr="00A46B4F" w:rsidRDefault="00AF2A14" w:rsidP="009535CA">
            <w:pPr>
              <w:ind w:left="-57" w:right="-57"/>
              <w:jc w:val="center"/>
              <w:rPr>
                <w:sz w:val="16"/>
                <w:szCs w:val="16"/>
              </w:rPr>
            </w:pPr>
            <w:r w:rsidRPr="00A46B4F">
              <w:rPr>
                <w:rFonts w:ascii="Arial" w:hAnsi="Arial"/>
                <w:color w:val="000000"/>
                <w:sz w:val="16"/>
                <w:szCs w:val="16"/>
              </w:rPr>
              <w:t xml:space="preserve">масова </w:t>
            </w:r>
            <w:proofErr w:type="spellStart"/>
            <w:r w:rsidRPr="00A46B4F">
              <w:rPr>
                <w:rFonts w:ascii="Arial" w:hAnsi="Arial"/>
                <w:color w:val="000000"/>
                <w:sz w:val="16"/>
                <w:szCs w:val="16"/>
              </w:rPr>
              <w:t>концен</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трація</w:t>
            </w:r>
            <w:proofErr w:type="spellEnd"/>
            <w:r w:rsidRPr="00A46B4F">
              <w:rPr>
                <w:rFonts w:ascii="Arial" w:hAnsi="Arial"/>
                <w:color w:val="000000"/>
                <w:sz w:val="16"/>
                <w:szCs w:val="16"/>
              </w:rPr>
              <w:t>, мг/м</w:t>
            </w:r>
            <w:r w:rsidRPr="00A46B4F">
              <w:rPr>
                <w:rFonts w:ascii="Arial" w:hAnsi="Arial"/>
                <w:color w:val="000000"/>
                <w:sz w:val="16"/>
                <w:szCs w:val="16"/>
                <w:vertAlign w:val="superscript"/>
              </w:rPr>
              <w:t>3</w:t>
            </w:r>
          </w:p>
        </w:tc>
        <w:tc>
          <w:tcPr>
            <w:tcW w:w="740" w:type="dxa"/>
            <w:vMerge w:val="restart"/>
            <w:tcBorders>
              <w:top w:val="outset" w:sz="8" w:space="0" w:color="000000"/>
              <w:left w:val="outset" w:sz="8" w:space="0" w:color="000000"/>
              <w:bottom w:val="outset" w:sz="8" w:space="0" w:color="000000"/>
              <w:right w:val="outset" w:sz="8" w:space="0" w:color="000000"/>
            </w:tcBorders>
            <w:vAlign w:val="center"/>
          </w:tcPr>
          <w:p w14:paraId="41E0B3FA" w14:textId="77777777" w:rsidR="00AF2A14" w:rsidRPr="00A46B4F" w:rsidRDefault="00AF2A14" w:rsidP="009535CA">
            <w:pPr>
              <w:ind w:left="-57" w:right="-57"/>
              <w:jc w:val="center"/>
              <w:rPr>
                <w:sz w:val="16"/>
                <w:szCs w:val="16"/>
              </w:rPr>
            </w:pPr>
            <w:r w:rsidRPr="00A46B4F">
              <w:rPr>
                <w:rFonts w:ascii="Arial" w:hAnsi="Arial"/>
                <w:color w:val="000000"/>
                <w:sz w:val="16"/>
                <w:szCs w:val="16"/>
              </w:rPr>
              <w:t>масова витрата, г/с</w:t>
            </w:r>
          </w:p>
        </w:tc>
        <w:tc>
          <w:tcPr>
            <w:tcW w:w="611" w:type="dxa"/>
            <w:vMerge w:val="restart"/>
            <w:tcBorders>
              <w:top w:val="outset" w:sz="8" w:space="0" w:color="000000"/>
              <w:left w:val="outset" w:sz="8" w:space="0" w:color="000000"/>
              <w:bottom w:val="outset" w:sz="8" w:space="0" w:color="000000"/>
              <w:right w:val="outset" w:sz="8" w:space="0" w:color="000000"/>
            </w:tcBorders>
            <w:vAlign w:val="center"/>
          </w:tcPr>
          <w:p w14:paraId="64655855" w14:textId="77777777" w:rsidR="00AF2A14" w:rsidRPr="00A46B4F" w:rsidRDefault="00AF2A14" w:rsidP="009535CA">
            <w:pPr>
              <w:ind w:left="-57" w:right="-57"/>
              <w:jc w:val="center"/>
              <w:rPr>
                <w:sz w:val="16"/>
                <w:szCs w:val="16"/>
              </w:rPr>
            </w:pPr>
            <w:r w:rsidRPr="00A46B4F">
              <w:rPr>
                <w:rFonts w:ascii="Arial" w:hAnsi="Arial"/>
                <w:color w:val="000000"/>
                <w:sz w:val="16"/>
                <w:szCs w:val="16"/>
              </w:rPr>
              <w:t xml:space="preserve">об'ємна витрата </w:t>
            </w:r>
            <w:proofErr w:type="spellStart"/>
            <w:r w:rsidRPr="00A46B4F">
              <w:rPr>
                <w:rFonts w:ascii="Arial" w:hAnsi="Arial"/>
                <w:color w:val="000000"/>
                <w:sz w:val="16"/>
                <w:szCs w:val="16"/>
              </w:rPr>
              <w:t>газопи</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лового</w:t>
            </w:r>
            <w:proofErr w:type="spellEnd"/>
            <w:r w:rsidRPr="00A46B4F">
              <w:rPr>
                <w:rFonts w:ascii="Arial" w:hAnsi="Arial"/>
                <w:color w:val="000000"/>
                <w:sz w:val="16"/>
                <w:szCs w:val="16"/>
              </w:rPr>
              <w:t xml:space="preserve"> потоку, м</w:t>
            </w:r>
            <w:r w:rsidRPr="00A46B4F">
              <w:rPr>
                <w:rFonts w:ascii="Arial" w:hAnsi="Arial"/>
                <w:color w:val="000000"/>
                <w:sz w:val="16"/>
                <w:szCs w:val="16"/>
                <w:vertAlign w:val="superscript"/>
              </w:rPr>
              <w:t>3</w:t>
            </w:r>
            <w:r w:rsidRPr="00A46B4F">
              <w:rPr>
                <w:rFonts w:ascii="Arial" w:hAnsi="Arial"/>
                <w:color w:val="000000"/>
                <w:sz w:val="16"/>
                <w:szCs w:val="16"/>
              </w:rPr>
              <w:t>/с</w:t>
            </w:r>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14:paraId="1EFA9EE8" w14:textId="77777777" w:rsidR="00AF2A14" w:rsidRPr="00A46B4F" w:rsidRDefault="00AF2A14" w:rsidP="009535CA">
            <w:pPr>
              <w:ind w:left="-57" w:right="-57"/>
              <w:jc w:val="center"/>
              <w:rPr>
                <w:sz w:val="16"/>
                <w:szCs w:val="16"/>
              </w:rPr>
            </w:pPr>
            <w:r w:rsidRPr="00A46B4F">
              <w:rPr>
                <w:rFonts w:ascii="Arial" w:hAnsi="Arial"/>
                <w:color w:val="000000"/>
                <w:sz w:val="16"/>
                <w:szCs w:val="16"/>
              </w:rPr>
              <w:t xml:space="preserve">масова </w:t>
            </w:r>
            <w:proofErr w:type="spellStart"/>
            <w:r w:rsidRPr="00A46B4F">
              <w:rPr>
                <w:rFonts w:ascii="Arial" w:hAnsi="Arial"/>
                <w:color w:val="000000"/>
                <w:sz w:val="16"/>
                <w:szCs w:val="16"/>
              </w:rPr>
              <w:t>концен</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трація</w:t>
            </w:r>
            <w:proofErr w:type="spellEnd"/>
            <w:r w:rsidRPr="00A46B4F">
              <w:rPr>
                <w:rFonts w:ascii="Arial" w:hAnsi="Arial"/>
                <w:color w:val="000000"/>
                <w:sz w:val="16"/>
                <w:szCs w:val="16"/>
              </w:rPr>
              <w:t>, мг/м</w:t>
            </w:r>
            <w:r w:rsidRPr="00A46B4F">
              <w:rPr>
                <w:rFonts w:ascii="Arial" w:hAnsi="Arial"/>
                <w:color w:val="000000"/>
                <w:sz w:val="16"/>
                <w:szCs w:val="16"/>
                <w:vertAlign w:val="superscript"/>
              </w:rPr>
              <w:t>3</w:t>
            </w:r>
          </w:p>
        </w:tc>
        <w:tc>
          <w:tcPr>
            <w:tcW w:w="834" w:type="dxa"/>
            <w:vMerge w:val="restart"/>
            <w:tcBorders>
              <w:top w:val="outset" w:sz="8" w:space="0" w:color="000000"/>
              <w:left w:val="outset" w:sz="8" w:space="0" w:color="000000"/>
              <w:bottom w:val="outset" w:sz="8" w:space="0" w:color="000000"/>
              <w:right w:val="outset" w:sz="8" w:space="0" w:color="000000"/>
            </w:tcBorders>
            <w:vAlign w:val="center"/>
          </w:tcPr>
          <w:p w14:paraId="0FAEDE96" w14:textId="77777777" w:rsidR="00AF2A14" w:rsidRPr="00A46B4F" w:rsidRDefault="00AF2A14" w:rsidP="009535CA">
            <w:pPr>
              <w:ind w:left="-57" w:right="-57"/>
              <w:jc w:val="center"/>
              <w:rPr>
                <w:sz w:val="16"/>
                <w:szCs w:val="16"/>
              </w:rPr>
            </w:pPr>
            <w:r w:rsidRPr="00A46B4F">
              <w:rPr>
                <w:rFonts w:ascii="Arial" w:hAnsi="Arial"/>
                <w:color w:val="000000"/>
                <w:sz w:val="16"/>
                <w:szCs w:val="16"/>
              </w:rPr>
              <w:t>масова витрата, г/с</w:t>
            </w:r>
          </w:p>
        </w:tc>
        <w:tc>
          <w:tcPr>
            <w:tcW w:w="696" w:type="dxa"/>
            <w:vMerge/>
            <w:tcBorders>
              <w:left w:val="outset" w:sz="8" w:space="0" w:color="000000"/>
              <w:bottom w:val="outset" w:sz="8" w:space="0" w:color="000000"/>
              <w:right w:val="outset" w:sz="8" w:space="0" w:color="000000"/>
            </w:tcBorders>
          </w:tcPr>
          <w:p w14:paraId="429DCBBA" w14:textId="77777777" w:rsidR="00AF2A14" w:rsidRPr="00A46B4F" w:rsidRDefault="00AF2A14" w:rsidP="009535CA">
            <w:pPr>
              <w:ind w:left="-57" w:right="-57"/>
              <w:rPr>
                <w:sz w:val="16"/>
                <w:szCs w:val="16"/>
              </w:rPr>
            </w:pPr>
          </w:p>
        </w:tc>
      </w:tr>
      <w:tr w:rsidR="00AF2A14" w:rsidRPr="00BE058B" w14:paraId="1DCC1125" w14:textId="77777777" w:rsidTr="00AF2A14">
        <w:trPr>
          <w:trHeight w:val="48"/>
        </w:trPr>
        <w:tc>
          <w:tcPr>
            <w:tcW w:w="794" w:type="dxa"/>
            <w:vMerge/>
            <w:tcBorders>
              <w:left w:val="outset" w:sz="8" w:space="0" w:color="000000"/>
              <w:bottom w:val="outset" w:sz="8" w:space="0" w:color="000000"/>
              <w:right w:val="outset" w:sz="8" w:space="0" w:color="000000"/>
            </w:tcBorders>
          </w:tcPr>
          <w:p w14:paraId="4504929F" w14:textId="77777777" w:rsidR="00AF2A14" w:rsidRPr="00A46B4F" w:rsidRDefault="00AF2A14" w:rsidP="009535CA">
            <w:pPr>
              <w:ind w:left="-57" w:right="-57"/>
              <w:rPr>
                <w:sz w:val="16"/>
                <w:szCs w:val="16"/>
              </w:rPr>
            </w:pPr>
          </w:p>
        </w:tc>
        <w:tc>
          <w:tcPr>
            <w:tcW w:w="1016" w:type="dxa"/>
            <w:vMerge/>
            <w:tcBorders>
              <w:left w:val="outset" w:sz="8" w:space="0" w:color="000000"/>
              <w:bottom w:val="outset" w:sz="8" w:space="0" w:color="000000"/>
              <w:right w:val="outset" w:sz="8" w:space="0" w:color="000000"/>
            </w:tcBorders>
          </w:tcPr>
          <w:p w14:paraId="5B79A923" w14:textId="77777777" w:rsidR="00AF2A14" w:rsidRPr="00A46B4F" w:rsidRDefault="00AF2A14" w:rsidP="009535CA">
            <w:pPr>
              <w:ind w:left="-57" w:right="-57"/>
              <w:rPr>
                <w:sz w:val="16"/>
                <w:szCs w:val="16"/>
              </w:rPr>
            </w:pPr>
          </w:p>
        </w:tc>
        <w:tc>
          <w:tcPr>
            <w:tcW w:w="650" w:type="dxa"/>
            <w:tcBorders>
              <w:top w:val="outset" w:sz="8" w:space="0" w:color="000000"/>
              <w:left w:val="outset" w:sz="8" w:space="0" w:color="000000"/>
              <w:bottom w:val="outset" w:sz="8" w:space="0" w:color="000000"/>
              <w:right w:val="outset" w:sz="8" w:space="0" w:color="000000"/>
            </w:tcBorders>
            <w:vAlign w:val="center"/>
          </w:tcPr>
          <w:p w14:paraId="655A9993" w14:textId="77777777" w:rsidR="00AF2A14" w:rsidRPr="00A46B4F" w:rsidRDefault="00AF2A14" w:rsidP="009535CA">
            <w:pPr>
              <w:ind w:left="-57" w:right="-57"/>
              <w:jc w:val="center"/>
              <w:rPr>
                <w:sz w:val="16"/>
                <w:szCs w:val="16"/>
              </w:rPr>
            </w:pPr>
            <w:r w:rsidRPr="00A46B4F">
              <w:rPr>
                <w:rFonts w:ascii="Arial" w:hAnsi="Arial"/>
                <w:color w:val="000000"/>
                <w:sz w:val="16"/>
                <w:szCs w:val="16"/>
              </w:rPr>
              <w:t>CAS № / CAS</w:t>
            </w:r>
          </w:p>
        </w:tc>
        <w:tc>
          <w:tcPr>
            <w:tcW w:w="605" w:type="dxa"/>
            <w:tcBorders>
              <w:top w:val="outset" w:sz="8" w:space="0" w:color="000000"/>
              <w:left w:val="outset" w:sz="8" w:space="0" w:color="000000"/>
              <w:bottom w:val="outset" w:sz="8" w:space="0" w:color="000000"/>
              <w:right w:val="outset" w:sz="8" w:space="0" w:color="000000"/>
            </w:tcBorders>
            <w:vAlign w:val="center"/>
          </w:tcPr>
          <w:p w14:paraId="5FC291E3" w14:textId="77777777" w:rsidR="00AF2A14" w:rsidRPr="00A46B4F" w:rsidRDefault="00AF2A14" w:rsidP="009535CA">
            <w:pPr>
              <w:ind w:left="-57" w:right="-57"/>
              <w:jc w:val="center"/>
              <w:rPr>
                <w:sz w:val="16"/>
                <w:szCs w:val="16"/>
              </w:rPr>
            </w:pPr>
            <w:r w:rsidRPr="00A46B4F">
              <w:rPr>
                <w:rFonts w:ascii="Arial" w:hAnsi="Arial"/>
                <w:color w:val="000000"/>
                <w:sz w:val="16"/>
                <w:szCs w:val="16"/>
              </w:rPr>
              <w:t>код</w:t>
            </w:r>
          </w:p>
        </w:tc>
        <w:tc>
          <w:tcPr>
            <w:tcW w:w="1103" w:type="dxa"/>
            <w:tcBorders>
              <w:top w:val="outset" w:sz="8" w:space="0" w:color="000000"/>
              <w:left w:val="outset" w:sz="8" w:space="0" w:color="000000"/>
              <w:bottom w:val="outset" w:sz="8" w:space="0" w:color="000000"/>
              <w:right w:val="outset" w:sz="8" w:space="0" w:color="000000"/>
            </w:tcBorders>
            <w:vAlign w:val="center"/>
          </w:tcPr>
          <w:p w14:paraId="4663AA79" w14:textId="77777777" w:rsidR="00AF2A14" w:rsidRPr="00A46B4F" w:rsidRDefault="00AF2A14" w:rsidP="009535CA">
            <w:pPr>
              <w:ind w:left="-57" w:right="-57"/>
              <w:jc w:val="center"/>
              <w:rPr>
                <w:sz w:val="16"/>
                <w:szCs w:val="16"/>
              </w:rPr>
            </w:pPr>
            <w:proofErr w:type="spellStart"/>
            <w:r w:rsidRPr="00A46B4F">
              <w:rPr>
                <w:rFonts w:ascii="Arial" w:hAnsi="Arial"/>
                <w:color w:val="000000"/>
                <w:sz w:val="16"/>
                <w:szCs w:val="16"/>
              </w:rPr>
              <w:t>наймену</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вання</w:t>
            </w:r>
            <w:proofErr w:type="spellEnd"/>
          </w:p>
        </w:tc>
        <w:tc>
          <w:tcPr>
            <w:tcW w:w="739" w:type="dxa"/>
            <w:vMerge/>
            <w:tcBorders>
              <w:left w:val="outset" w:sz="8" w:space="0" w:color="000000"/>
              <w:bottom w:val="outset" w:sz="8" w:space="0" w:color="000000"/>
              <w:right w:val="outset" w:sz="8" w:space="0" w:color="000000"/>
            </w:tcBorders>
          </w:tcPr>
          <w:p w14:paraId="788FCB35" w14:textId="77777777" w:rsidR="00AF2A14" w:rsidRPr="00A46B4F" w:rsidRDefault="00AF2A14" w:rsidP="009535CA">
            <w:pPr>
              <w:ind w:left="-57" w:right="-57"/>
              <w:rPr>
                <w:sz w:val="16"/>
                <w:szCs w:val="16"/>
              </w:rPr>
            </w:pPr>
          </w:p>
        </w:tc>
        <w:tc>
          <w:tcPr>
            <w:tcW w:w="801" w:type="dxa"/>
            <w:vMerge/>
            <w:tcBorders>
              <w:left w:val="outset" w:sz="8" w:space="0" w:color="000000"/>
              <w:bottom w:val="outset" w:sz="8" w:space="0" w:color="000000"/>
              <w:right w:val="outset" w:sz="8" w:space="0" w:color="000000"/>
            </w:tcBorders>
          </w:tcPr>
          <w:p w14:paraId="3F7395A2" w14:textId="77777777" w:rsidR="00AF2A14" w:rsidRPr="00A46B4F" w:rsidRDefault="00AF2A14" w:rsidP="009535CA">
            <w:pPr>
              <w:ind w:left="-57" w:right="-57"/>
              <w:rPr>
                <w:sz w:val="16"/>
                <w:szCs w:val="16"/>
              </w:rPr>
            </w:pPr>
          </w:p>
        </w:tc>
        <w:tc>
          <w:tcPr>
            <w:tcW w:w="600" w:type="dxa"/>
            <w:vMerge/>
            <w:tcBorders>
              <w:left w:val="outset" w:sz="8" w:space="0" w:color="000000"/>
              <w:bottom w:val="outset" w:sz="8" w:space="0" w:color="000000"/>
              <w:right w:val="outset" w:sz="8" w:space="0" w:color="000000"/>
            </w:tcBorders>
          </w:tcPr>
          <w:p w14:paraId="5040388C" w14:textId="77777777" w:rsidR="00AF2A14" w:rsidRPr="00A46B4F" w:rsidRDefault="00AF2A14" w:rsidP="009535CA">
            <w:pPr>
              <w:ind w:left="-57" w:right="-57"/>
              <w:rPr>
                <w:sz w:val="16"/>
                <w:szCs w:val="16"/>
              </w:rPr>
            </w:pPr>
          </w:p>
        </w:tc>
        <w:tc>
          <w:tcPr>
            <w:tcW w:w="586" w:type="dxa"/>
            <w:vMerge/>
            <w:tcBorders>
              <w:left w:val="outset" w:sz="8" w:space="0" w:color="000000"/>
              <w:bottom w:val="outset" w:sz="8" w:space="0" w:color="000000"/>
              <w:right w:val="outset" w:sz="8" w:space="0" w:color="000000"/>
            </w:tcBorders>
          </w:tcPr>
          <w:p w14:paraId="4AC644C0" w14:textId="77777777" w:rsidR="00AF2A14" w:rsidRPr="00A46B4F" w:rsidRDefault="00AF2A14" w:rsidP="009535CA">
            <w:pPr>
              <w:ind w:left="-57" w:right="-57"/>
              <w:rPr>
                <w:sz w:val="16"/>
                <w:szCs w:val="16"/>
              </w:rPr>
            </w:pPr>
          </w:p>
        </w:tc>
        <w:tc>
          <w:tcPr>
            <w:tcW w:w="740" w:type="dxa"/>
            <w:vMerge/>
            <w:tcBorders>
              <w:left w:val="outset" w:sz="8" w:space="0" w:color="000000"/>
              <w:bottom w:val="outset" w:sz="8" w:space="0" w:color="000000"/>
              <w:right w:val="outset" w:sz="8" w:space="0" w:color="000000"/>
            </w:tcBorders>
          </w:tcPr>
          <w:p w14:paraId="33485730" w14:textId="77777777" w:rsidR="00AF2A14" w:rsidRPr="00A46B4F" w:rsidRDefault="00AF2A14" w:rsidP="009535CA">
            <w:pPr>
              <w:ind w:left="-57" w:right="-57"/>
              <w:rPr>
                <w:sz w:val="16"/>
                <w:szCs w:val="16"/>
              </w:rPr>
            </w:pPr>
          </w:p>
        </w:tc>
        <w:tc>
          <w:tcPr>
            <w:tcW w:w="611" w:type="dxa"/>
            <w:vMerge/>
            <w:tcBorders>
              <w:left w:val="outset" w:sz="8" w:space="0" w:color="000000"/>
              <w:bottom w:val="outset" w:sz="8" w:space="0" w:color="000000"/>
              <w:right w:val="outset" w:sz="8" w:space="0" w:color="000000"/>
            </w:tcBorders>
          </w:tcPr>
          <w:p w14:paraId="79459351" w14:textId="77777777" w:rsidR="00AF2A14" w:rsidRPr="00A46B4F" w:rsidRDefault="00AF2A14" w:rsidP="009535CA">
            <w:pPr>
              <w:ind w:left="-57" w:right="-57"/>
              <w:rPr>
                <w:sz w:val="16"/>
                <w:szCs w:val="16"/>
              </w:rPr>
            </w:pPr>
          </w:p>
        </w:tc>
        <w:tc>
          <w:tcPr>
            <w:tcW w:w="672" w:type="dxa"/>
            <w:vMerge/>
            <w:tcBorders>
              <w:left w:val="outset" w:sz="8" w:space="0" w:color="000000"/>
              <w:bottom w:val="outset" w:sz="8" w:space="0" w:color="000000"/>
              <w:right w:val="outset" w:sz="8" w:space="0" w:color="000000"/>
            </w:tcBorders>
          </w:tcPr>
          <w:p w14:paraId="7D31842E" w14:textId="77777777" w:rsidR="00AF2A14" w:rsidRPr="00A46B4F" w:rsidRDefault="00AF2A14" w:rsidP="009535CA">
            <w:pPr>
              <w:ind w:left="-57" w:right="-57"/>
              <w:rPr>
                <w:sz w:val="16"/>
                <w:szCs w:val="16"/>
              </w:rPr>
            </w:pPr>
          </w:p>
        </w:tc>
        <w:tc>
          <w:tcPr>
            <w:tcW w:w="834" w:type="dxa"/>
            <w:vMerge/>
            <w:tcBorders>
              <w:left w:val="outset" w:sz="8" w:space="0" w:color="000000"/>
              <w:bottom w:val="outset" w:sz="8" w:space="0" w:color="000000"/>
              <w:right w:val="outset" w:sz="8" w:space="0" w:color="000000"/>
            </w:tcBorders>
          </w:tcPr>
          <w:p w14:paraId="6FA8DF5B" w14:textId="77777777" w:rsidR="00AF2A14" w:rsidRPr="00A46B4F" w:rsidRDefault="00AF2A14" w:rsidP="009535CA">
            <w:pPr>
              <w:ind w:left="-57" w:right="-57"/>
              <w:rPr>
                <w:sz w:val="16"/>
                <w:szCs w:val="16"/>
              </w:rPr>
            </w:pPr>
          </w:p>
        </w:tc>
        <w:tc>
          <w:tcPr>
            <w:tcW w:w="696" w:type="dxa"/>
            <w:vMerge/>
            <w:tcBorders>
              <w:left w:val="outset" w:sz="8" w:space="0" w:color="000000"/>
              <w:bottom w:val="outset" w:sz="8" w:space="0" w:color="000000"/>
              <w:right w:val="outset" w:sz="8" w:space="0" w:color="000000"/>
            </w:tcBorders>
          </w:tcPr>
          <w:p w14:paraId="3C8D8FA2" w14:textId="77777777" w:rsidR="00AF2A14" w:rsidRPr="00A46B4F" w:rsidRDefault="00AF2A14" w:rsidP="009535CA">
            <w:pPr>
              <w:ind w:left="-57" w:right="-57"/>
              <w:rPr>
                <w:sz w:val="16"/>
                <w:szCs w:val="16"/>
              </w:rPr>
            </w:pPr>
          </w:p>
        </w:tc>
      </w:tr>
      <w:tr w:rsidR="00AF2A14" w:rsidRPr="00BE058B" w14:paraId="6CE59D73" w14:textId="77777777" w:rsidTr="00AF2A14">
        <w:trPr>
          <w:trHeight w:val="48"/>
        </w:trPr>
        <w:tc>
          <w:tcPr>
            <w:tcW w:w="794" w:type="dxa"/>
            <w:tcBorders>
              <w:top w:val="outset" w:sz="8" w:space="0" w:color="000000"/>
              <w:left w:val="outset" w:sz="8" w:space="0" w:color="000000"/>
              <w:bottom w:val="outset" w:sz="8" w:space="0" w:color="000000"/>
              <w:right w:val="outset" w:sz="8" w:space="0" w:color="000000"/>
            </w:tcBorders>
            <w:vAlign w:val="center"/>
          </w:tcPr>
          <w:p w14:paraId="38BA835F" w14:textId="77777777" w:rsidR="00AF2A14" w:rsidRPr="00A46B4F" w:rsidRDefault="00AF2A14" w:rsidP="009535CA">
            <w:pPr>
              <w:ind w:left="-57" w:right="-57"/>
              <w:jc w:val="center"/>
              <w:rPr>
                <w:sz w:val="16"/>
                <w:szCs w:val="16"/>
              </w:rPr>
            </w:pPr>
            <w:r w:rsidRPr="00A46B4F">
              <w:rPr>
                <w:rFonts w:ascii="Arial" w:hAnsi="Arial"/>
                <w:color w:val="000000"/>
                <w:sz w:val="16"/>
                <w:szCs w:val="16"/>
              </w:rPr>
              <w:t>1</w:t>
            </w:r>
          </w:p>
        </w:tc>
        <w:tc>
          <w:tcPr>
            <w:tcW w:w="1016" w:type="dxa"/>
            <w:tcBorders>
              <w:top w:val="outset" w:sz="8" w:space="0" w:color="000000"/>
              <w:left w:val="outset" w:sz="8" w:space="0" w:color="000000"/>
              <w:bottom w:val="outset" w:sz="8" w:space="0" w:color="000000"/>
              <w:right w:val="outset" w:sz="8" w:space="0" w:color="000000"/>
            </w:tcBorders>
            <w:vAlign w:val="center"/>
          </w:tcPr>
          <w:p w14:paraId="664E9F90" w14:textId="77777777" w:rsidR="00AF2A14" w:rsidRPr="00A46B4F" w:rsidRDefault="00AF2A14" w:rsidP="009535CA">
            <w:pPr>
              <w:ind w:left="-57" w:right="-57"/>
              <w:jc w:val="center"/>
              <w:rPr>
                <w:sz w:val="16"/>
                <w:szCs w:val="16"/>
              </w:rPr>
            </w:pPr>
            <w:r w:rsidRPr="00A46B4F">
              <w:rPr>
                <w:rFonts w:ascii="Arial" w:hAnsi="Arial"/>
                <w:color w:val="000000"/>
                <w:sz w:val="16"/>
                <w:szCs w:val="16"/>
              </w:rPr>
              <w:t>2</w:t>
            </w:r>
          </w:p>
        </w:tc>
        <w:tc>
          <w:tcPr>
            <w:tcW w:w="650" w:type="dxa"/>
            <w:tcBorders>
              <w:top w:val="outset" w:sz="8" w:space="0" w:color="000000"/>
              <w:left w:val="outset" w:sz="8" w:space="0" w:color="000000"/>
              <w:bottom w:val="outset" w:sz="8" w:space="0" w:color="000000"/>
              <w:right w:val="outset" w:sz="8" w:space="0" w:color="000000"/>
            </w:tcBorders>
            <w:vAlign w:val="center"/>
          </w:tcPr>
          <w:p w14:paraId="714C3F29" w14:textId="77777777" w:rsidR="00AF2A14" w:rsidRPr="00A46B4F" w:rsidRDefault="00AF2A14" w:rsidP="009535CA">
            <w:pPr>
              <w:ind w:left="-57" w:right="-57"/>
              <w:jc w:val="center"/>
              <w:rPr>
                <w:sz w:val="16"/>
                <w:szCs w:val="16"/>
              </w:rPr>
            </w:pPr>
            <w:r w:rsidRPr="00A46B4F">
              <w:rPr>
                <w:rFonts w:ascii="Arial" w:hAnsi="Arial"/>
                <w:color w:val="000000"/>
                <w:sz w:val="16"/>
                <w:szCs w:val="16"/>
              </w:rPr>
              <w:t>3</w:t>
            </w:r>
          </w:p>
        </w:tc>
        <w:tc>
          <w:tcPr>
            <w:tcW w:w="605" w:type="dxa"/>
            <w:tcBorders>
              <w:top w:val="outset" w:sz="8" w:space="0" w:color="000000"/>
              <w:left w:val="outset" w:sz="8" w:space="0" w:color="000000"/>
              <w:bottom w:val="outset" w:sz="8" w:space="0" w:color="000000"/>
              <w:right w:val="outset" w:sz="8" w:space="0" w:color="000000"/>
            </w:tcBorders>
            <w:vAlign w:val="center"/>
          </w:tcPr>
          <w:p w14:paraId="151FFEA9" w14:textId="77777777" w:rsidR="00AF2A14" w:rsidRPr="00A46B4F" w:rsidRDefault="00AF2A14" w:rsidP="009535CA">
            <w:pPr>
              <w:ind w:left="-57" w:right="-57"/>
              <w:jc w:val="center"/>
              <w:rPr>
                <w:sz w:val="16"/>
                <w:szCs w:val="16"/>
              </w:rPr>
            </w:pPr>
            <w:r w:rsidRPr="00A46B4F">
              <w:rPr>
                <w:rFonts w:ascii="Arial" w:hAnsi="Arial"/>
                <w:color w:val="000000"/>
                <w:sz w:val="16"/>
                <w:szCs w:val="16"/>
              </w:rPr>
              <w:t>4</w:t>
            </w:r>
          </w:p>
        </w:tc>
        <w:tc>
          <w:tcPr>
            <w:tcW w:w="1103" w:type="dxa"/>
            <w:tcBorders>
              <w:top w:val="outset" w:sz="8" w:space="0" w:color="000000"/>
              <w:left w:val="outset" w:sz="8" w:space="0" w:color="000000"/>
              <w:bottom w:val="outset" w:sz="8" w:space="0" w:color="000000"/>
              <w:right w:val="outset" w:sz="8" w:space="0" w:color="000000"/>
            </w:tcBorders>
            <w:vAlign w:val="center"/>
          </w:tcPr>
          <w:p w14:paraId="07794921" w14:textId="77777777" w:rsidR="00AF2A14" w:rsidRPr="00A46B4F" w:rsidRDefault="00AF2A14" w:rsidP="009535CA">
            <w:pPr>
              <w:ind w:left="-57" w:right="-57"/>
              <w:jc w:val="center"/>
              <w:rPr>
                <w:sz w:val="16"/>
                <w:szCs w:val="16"/>
              </w:rPr>
            </w:pPr>
            <w:r w:rsidRPr="00A46B4F">
              <w:rPr>
                <w:rFonts w:ascii="Arial" w:hAnsi="Arial"/>
                <w:color w:val="000000"/>
                <w:sz w:val="16"/>
                <w:szCs w:val="16"/>
              </w:rPr>
              <w:t>5</w:t>
            </w:r>
          </w:p>
        </w:tc>
        <w:tc>
          <w:tcPr>
            <w:tcW w:w="739" w:type="dxa"/>
            <w:tcBorders>
              <w:top w:val="outset" w:sz="8" w:space="0" w:color="000000"/>
              <w:left w:val="outset" w:sz="8" w:space="0" w:color="000000"/>
              <w:bottom w:val="outset" w:sz="8" w:space="0" w:color="000000"/>
              <w:right w:val="outset" w:sz="8" w:space="0" w:color="000000"/>
            </w:tcBorders>
            <w:vAlign w:val="center"/>
          </w:tcPr>
          <w:p w14:paraId="52F71F26" w14:textId="77777777" w:rsidR="00AF2A14" w:rsidRPr="00A46B4F" w:rsidRDefault="00AF2A14" w:rsidP="009535CA">
            <w:pPr>
              <w:ind w:left="-57" w:right="-57"/>
              <w:jc w:val="center"/>
              <w:rPr>
                <w:sz w:val="16"/>
                <w:szCs w:val="16"/>
              </w:rPr>
            </w:pPr>
            <w:r w:rsidRPr="00A46B4F">
              <w:rPr>
                <w:rFonts w:ascii="Arial" w:hAnsi="Arial"/>
                <w:color w:val="000000"/>
                <w:sz w:val="16"/>
                <w:szCs w:val="16"/>
              </w:rPr>
              <w:t>6</w:t>
            </w:r>
          </w:p>
        </w:tc>
        <w:tc>
          <w:tcPr>
            <w:tcW w:w="801" w:type="dxa"/>
            <w:tcBorders>
              <w:top w:val="outset" w:sz="8" w:space="0" w:color="000000"/>
              <w:left w:val="outset" w:sz="8" w:space="0" w:color="000000"/>
              <w:bottom w:val="outset" w:sz="8" w:space="0" w:color="000000"/>
              <w:right w:val="outset" w:sz="8" w:space="0" w:color="000000"/>
            </w:tcBorders>
            <w:vAlign w:val="center"/>
          </w:tcPr>
          <w:p w14:paraId="6D72DC6E" w14:textId="77777777" w:rsidR="00AF2A14" w:rsidRPr="00A46B4F" w:rsidRDefault="00AF2A14" w:rsidP="009535CA">
            <w:pPr>
              <w:ind w:left="-57" w:right="-57"/>
              <w:jc w:val="center"/>
              <w:rPr>
                <w:sz w:val="16"/>
                <w:szCs w:val="16"/>
              </w:rPr>
            </w:pPr>
            <w:r w:rsidRPr="00A46B4F">
              <w:rPr>
                <w:rFonts w:ascii="Arial" w:hAnsi="Arial"/>
                <w:color w:val="000000"/>
                <w:sz w:val="16"/>
                <w:szCs w:val="16"/>
              </w:rPr>
              <w:t>7</w:t>
            </w:r>
          </w:p>
        </w:tc>
        <w:tc>
          <w:tcPr>
            <w:tcW w:w="600" w:type="dxa"/>
            <w:tcBorders>
              <w:top w:val="outset" w:sz="8" w:space="0" w:color="000000"/>
              <w:left w:val="outset" w:sz="8" w:space="0" w:color="000000"/>
              <w:bottom w:val="outset" w:sz="8" w:space="0" w:color="000000"/>
              <w:right w:val="outset" w:sz="8" w:space="0" w:color="000000"/>
            </w:tcBorders>
            <w:vAlign w:val="center"/>
          </w:tcPr>
          <w:p w14:paraId="6A7F49D1" w14:textId="77777777" w:rsidR="00AF2A14" w:rsidRPr="00A46B4F" w:rsidRDefault="00AF2A14" w:rsidP="009535CA">
            <w:pPr>
              <w:ind w:left="-57" w:right="-57"/>
              <w:jc w:val="center"/>
              <w:rPr>
                <w:sz w:val="16"/>
                <w:szCs w:val="16"/>
              </w:rPr>
            </w:pPr>
            <w:r w:rsidRPr="00A46B4F">
              <w:rPr>
                <w:rFonts w:ascii="Arial" w:hAnsi="Arial"/>
                <w:color w:val="000000"/>
                <w:sz w:val="16"/>
                <w:szCs w:val="16"/>
              </w:rPr>
              <w:t>8</w:t>
            </w:r>
          </w:p>
        </w:tc>
        <w:tc>
          <w:tcPr>
            <w:tcW w:w="586" w:type="dxa"/>
            <w:tcBorders>
              <w:top w:val="outset" w:sz="8" w:space="0" w:color="000000"/>
              <w:left w:val="outset" w:sz="8" w:space="0" w:color="000000"/>
              <w:bottom w:val="outset" w:sz="8" w:space="0" w:color="000000"/>
              <w:right w:val="outset" w:sz="8" w:space="0" w:color="000000"/>
            </w:tcBorders>
            <w:vAlign w:val="center"/>
          </w:tcPr>
          <w:p w14:paraId="303FB975" w14:textId="77777777" w:rsidR="00AF2A14" w:rsidRPr="00A46B4F" w:rsidRDefault="00AF2A14" w:rsidP="009535CA">
            <w:pPr>
              <w:ind w:left="-57" w:right="-57"/>
              <w:jc w:val="center"/>
              <w:rPr>
                <w:sz w:val="16"/>
                <w:szCs w:val="16"/>
              </w:rPr>
            </w:pPr>
            <w:r w:rsidRPr="00A46B4F">
              <w:rPr>
                <w:rFonts w:ascii="Arial" w:hAnsi="Arial"/>
                <w:color w:val="000000"/>
                <w:sz w:val="16"/>
                <w:szCs w:val="16"/>
              </w:rPr>
              <w:t>9</w:t>
            </w:r>
          </w:p>
        </w:tc>
        <w:tc>
          <w:tcPr>
            <w:tcW w:w="740" w:type="dxa"/>
            <w:tcBorders>
              <w:top w:val="outset" w:sz="8" w:space="0" w:color="000000"/>
              <w:left w:val="outset" w:sz="8" w:space="0" w:color="000000"/>
              <w:bottom w:val="outset" w:sz="8" w:space="0" w:color="000000"/>
              <w:right w:val="outset" w:sz="8" w:space="0" w:color="000000"/>
            </w:tcBorders>
            <w:vAlign w:val="center"/>
          </w:tcPr>
          <w:p w14:paraId="17BA91E0" w14:textId="77777777" w:rsidR="00AF2A14" w:rsidRPr="00A46B4F" w:rsidRDefault="00AF2A14" w:rsidP="009535CA">
            <w:pPr>
              <w:ind w:left="-57" w:right="-57"/>
              <w:jc w:val="center"/>
              <w:rPr>
                <w:sz w:val="16"/>
                <w:szCs w:val="16"/>
              </w:rPr>
            </w:pPr>
            <w:r w:rsidRPr="00A46B4F">
              <w:rPr>
                <w:rFonts w:ascii="Arial" w:hAnsi="Arial"/>
                <w:color w:val="000000"/>
                <w:sz w:val="16"/>
                <w:szCs w:val="16"/>
              </w:rPr>
              <w:t>10</w:t>
            </w:r>
          </w:p>
        </w:tc>
        <w:tc>
          <w:tcPr>
            <w:tcW w:w="611" w:type="dxa"/>
            <w:tcBorders>
              <w:top w:val="outset" w:sz="8" w:space="0" w:color="000000"/>
              <w:left w:val="outset" w:sz="8" w:space="0" w:color="000000"/>
              <w:bottom w:val="outset" w:sz="8" w:space="0" w:color="000000"/>
              <w:right w:val="outset" w:sz="8" w:space="0" w:color="000000"/>
            </w:tcBorders>
            <w:vAlign w:val="center"/>
          </w:tcPr>
          <w:p w14:paraId="6B7B0614" w14:textId="77777777" w:rsidR="00AF2A14" w:rsidRPr="00A46B4F" w:rsidRDefault="00AF2A14" w:rsidP="009535CA">
            <w:pPr>
              <w:ind w:left="-57" w:right="-57"/>
              <w:jc w:val="center"/>
              <w:rPr>
                <w:sz w:val="16"/>
                <w:szCs w:val="16"/>
              </w:rPr>
            </w:pPr>
            <w:r w:rsidRPr="00A46B4F">
              <w:rPr>
                <w:rFonts w:ascii="Arial" w:hAnsi="Arial"/>
                <w:color w:val="000000"/>
                <w:sz w:val="16"/>
                <w:szCs w:val="16"/>
              </w:rPr>
              <w:t>11</w:t>
            </w:r>
          </w:p>
        </w:tc>
        <w:tc>
          <w:tcPr>
            <w:tcW w:w="672" w:type="dxa"/>
            <w:tcBorders>
              <w:top w:val="outset" w:sz="8" w:space="0" w:color="000000"/>
              <w:left w:val="outset" w:sz="8" w:space="0" w:color="000000"/>
              <w:bottom w:val="outset" w:sz="8" w:space="0" w:color="000000"/>
              <w:right w:val="outset" w:sz="8" w:space="0" w:color="000000"/>
            </w:tcBorders>
            <w:vAlign w:val="center"/>
          </w:tcPr>
          <w:p w14:paraId="69A526F2" w14:textId="77777777" w:rsidR="00AF2A14" w:rsidRPr="00A46B4F" w:rsidRDefault="00AF2A14" w:rsidP="009535CA">
            <w:pPr>
              <w:ind w:left="-57" w:right="-57"/>
              <w:jc w:val="center"/>
              <w:rPr>
                <w:sz w:val="16"/>
                <w:szCs w:val="16"/>
              </w:rPr>
            </w:pPr>
            <w:r w:rsidRPr="00A46B4F">
              <w:rPr>
                <w:rFonts w:ascii="Arial" w:hAnsi="Arial"/>
                <w:color w:val="000000"/>
                <w:sz w:val="16"/>
                <w:szCs w:val="16"/>
              </w:rPr>
              <w:t>12</w:t>
            </w:r>
          </w:p>
        </w:tc>
        <w:tc>
          <w:tcPr>
            <w:tcW w:w="834" w:type="dxa"/>
            <w:tcBorders>
              <w:top w:val="outset" w:sz="8" w:space="0" w:color="000000"/>
              <w:left w:val="outset" w:sz="8" w:space="0" w:color="000000"/>
              <w:bottom w:val="outset" w:sz="8" w:space="0" w:color="000000"/>
              <w:right w:val="outset" w:sz="8" w:space="0" w:color="000000"/>
            </w:tcBorders>
            <w:vAlign w:val="center"/>
          </w:tcPr>
          <w:p w14:paraId="7FD41183" w14:textId="77777777" w:rsidR="00AF2A14" w:rsidRPr="00A46B4F" w:rsidRDefault="00AF2A14" w:rsidP="009535CA">
            <w:pPr>
              <w:ind w:left="-57" w:right="-57"/>
              <w:jc w:val="center"/>
              <w:rPr>
                <w:sz w:val="16"/>
                <w:szCs w:val="16"/>
              </w:rPr>
            </w:pPr>
            <w:r w:rsidRPr="00A46B4F">
              <w:rPr>
                <w:rFonts w:ascii="Arial" w:hAnsi="Arial"/>
                <w:color w:val="000000"/>
                <w:sz w:val="16"/>
                <w:szCs w:val="16"/>
              </w:rPr>
              <w:t>13</w:t>
            </w:r>
          </w:p>
        </w:tc>
        <w:tc>
          <w:tcPr>
            <w:tcW w:w="696" w:type="dxa"/>
            <w:tcBorders>
              <w:top w:val="outset" w:sz="8" w:space="0" w:color="000000"/>
              <w:left w:val="outset" w:sz="8" w:space="0" w:color="000000"/>
              <w:bottom w:val="outset" w:sz="8" w:space="0" w:color="000000"/>
              <w:right w:val="outset" w:sz="8" w:space="0" w:color="000000"/>
            </w:tcBorders>
            <w:vAlign w:val="center"/>
          </w:tcPr>
          <w:p w14:paraId="05B0DB9C" w14:textId="77777777" w:rsidR="00AF2A14" w:rsidRPr="00A46B4F" w:rsidRDefault="00AF2A14" w:rsidP="009535CA">
            <w:pPr>
              <w:ind w:left="-57" w:right="-57"/>
              <w:jc w:val="center"/>
              <w:rPr>
                <w:sz w:val="16"/>
                <w:szCs w:val="16"/>
              </w:rPr>
            </w:pPr>
            <w:r w:rsidRPr="00A46B4F">
              <w:rPr>
                <w:rFonts w:ascii="Arial" w:hAnsi="Arial"/>
                <w:color w:val="000000"/>
                <w:sz w:val="16"/>
                <w:szCs w:val="16"/>
              </w:rPr>
              <w:t>14</w:t>
            </w:r>
          </w:p>
        </w:tc>
      </w:tr>
      <w:tr w:rsidR="00AF2A14" w:rsidRPr="00BE058B" w14:paraId="1A07442C" w14:textId="77777777" w:rsidTr="00AF2A14">
        <w:trPr>
          <w:trHeight w:val="276"/>
        </w:trPr>
        <w:tc>
          <w:tcPr>
            <w:tcW w:w="10454" w:type="dxa"/>
            <w:gridSpan w:val="14"/>
            <w:tcBorders>
              <w:top w:val="outset" w:sz="8" w:space="0" w:color="000000"/>
              <w:left w:val="outset" w:sz="8" w:space="0" w:color="000000"/>
              <w:bottom w:val="outset" w:sz="8" w:space="0" w:color="000000"/>
              <w:right w:val="outset" w:sz="8" w:space="0" w:color="000000"/>
            </w:tcBorders>
            <w:vAlign w:val="center"/>
          </w:tcPr>
          <w:p w14:paraId="3FD6444E" w14:textId="77777777" w:rsidR="00AF2A14" w:rsidRPr="00A46B4F" w:rsidRDefault="00AF2A14" w:rsidP="009535CA">
            <w:pPr>
              <w:ind w:left="-57" w:right="-57"/>
              <w:jc w:val="center"/>
              <w:rPr>
                <w:rFonts w:ascii="Arial" w:hAnsi="Arial"/>
                <w:color w:val="000000"/>
                <w:sz w:val="16"/>
                <w:szCs w:val="16"/>
              </w:rPr>
            </w:pPr>
            <w:r>
              <w:rPr>
                <w:rFonts w:ascii="Arial" w:hAnsi="Arial"/>
                <w:color w:val="000000"/>
                <w:sz w:val="16"/>
                <w:szCs w:val="16"/>
              </w:rPr>
              <w:t>відсутні</w:t>
            </w:r>
          </w:p>
        </w:tc>
      </w:tr>
    </w:tbl>
    <w:p w14:paraId="23CF0BAD" w14:textId="77777777" w:rsidR="00AF2A14" w:rsidRDefault="00AF2A14" w:rsidP="00AF2A14">
      <w:pPr>
        <w:rPr>
          <w:rFonts w:ascii="Arial" w:hAnsi="Arial"/>
          <w:color w:val="000000"/>
        </w:rPr>
      </w:pPr>
    </w:p>
    <w:p w14:paraId="58FFAE75" w14:textId="77777777" w:rsidR="00AF2A14" w:rsidRDefault="00AF2A14" w:rsidP="00AF2A14">
      <w:pPr>
        <w:pStyle w:val="af1"/>
        <w:widowControl/>
        <w:spacing w:line="360" w:lineRule="auto"/>
        <w:jc w:val="left"/>
      </w:pPr>
      <w:r>
        <w:rPr>
          <w:bCs/>
          <w:szCs w:val="24"/>
        </w:rPr>
        <w:t xml:space="preserve">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 надаються за формою, наведеною в таблицях 6.7, 6.8 </w:t>
      </w:r>
      <w:r w:rsidRPr="0072344F">
        <w:t xml:space="preserve">за формами, приведеними в додатку 6 </w:t>
      </w:r>
      <w:r w:rsidRPr="0072344F">
        <w:sym w:font="Symbol" w:char="005B"/>
      </w:r>
      <w:r w:rsidRPr="0072344F">
        <w:t>2</w:t>
      </w:r>
      <w:r w:rsidRPr="0072344F">
        <w:sym w:font="Symbol" w:char="005D"/>
      </w:r>
      <w:r w:rsidRPr="0072344F">
        <w:t>.</w:t>
      </w:r>
    </w:p>
    <w:p w14:paraId="63D4AAB3" w14:textId="77777777" w:rsidR="00AF2A14" w:rsidRPr="0090242C" w:rsidRDefault="00AF2A14" w:rsidP="00AF2A14">
      <w:pPr>
        <w:jc w:val="center"/>
        <w:rPr>
          <w:sz w:val="16"/>
          <w:szCs w:val="16"/>
          <w:lang w:eastAsia="en-US"/>
        </w:rPr>
      </w:pPr>
      <w:r w:rsidRPr="0090242C">
        <w:rPr>
          <w:rFonts w:ascii="Arial" w:hAnsi="Arial"/>
          <w:color w:val="000000"/>
          <w:sz w:val="16"/>
          <w:szCs w:val="16"/>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00" w:type="pct"/>
        <w:tblInd w:w="115" w:type="dxa"/>
        <w:tblLayout w:type="fixed"/>
        <w:tblLook w:val="04A0" w:firstRow="1" w:lastRow="0" w:firstColumn="1" w:lastColumn="0" w:noHBand="0" w:noVBand="1"/>
      </w:tblPr>
      <w:tblGrid>
        <w:gridCol w:w="2361"/>
        <w:gridCol w:w="3673"/>
        <w:gridCol w:w="3392"/>
      </w:tblGrid>
      <w:tr w:rsidR="00AF2A14" w:rsidRPr="0090242C" w14:paraId="38E9B726" w14:textId="77777777" w:rsidTr="009535CA">
        <w:trPr>
          <w:trHeight w:val="45"/>
        </w:trPr>
        <w:tc>
          <w:tcPr>
            <w:tcW w:w="6033" w:type="dxa"/>
            <w:gridSpan w:val="2"/>
            <w:tcBorders>
              <w:top w:val="outset" w:sz="8" w:space="0" w:color="000000"/>
              <w:left w:val="outset" w:sz="8" w:space="0" w:color="000000"/>
              <w:bottom w:val="outset" w:sz="8" w:space="0" w:color="000000"/>
              <w:right w:val="outset" w:sz="8" w:space="0" w:color="000000"/>
            </w:tcBorders>
            <w:vAlign w:val="center"/>
            <w:hideMark/>
          </w:tcPr>
          <w:p w14:paraId="70A579F4" w14:textId="77777777" w:rsidR="00AF2A14" w:rsidRPr="0090242C" w:rsidRDefault="00AF2A14" w:rsidP="009535CA">
            <w:pPr>
              <w:jc w:val="center"/>
              <w:rPr>
                <w:sz w:val="16"/>
                <w:szCs w:val="16"/>
              </w:rPr>
            </w:pPr>
            <w:r w:rsidRPr="0090242C">
              <w:rPr>
                <w:rFonts w:ascii="Arial" w:hAnsi="Arial"/>
                <w:color w:val="000000"/>
                <w:sz w:val="16"/>
                <w:szCs w:val="16"/>
              </w:rPr>
              <w:t>Забруднююча речовина</w:t>
            </w:r>
          </w:p>
        </w:tc>
        <w:tc>
          <w:tcPr>
            <w:tcW w:w="3392" w:type="dxa"/>
            <w:vMerge w:val="restart"/>
            <w:tcBorders>
              <w:top w:val="outset" w:sz="8" w:space="0" w:color="000000"/>
              <w:left w:val="outset" w:sz="8" w:space="0" w:color="000000"/>
              <w:bottom w:val="outset" w:sz="8" w:space="0" w:color="000000"/>
              <w:right w:val="outset" w:sz="8" w:space="0" w:color="000000"/>
            </w:tcBorders>
            <w:vAlign w:val="center"/>
            <w:hideMark/>
          </w:tcPr>
          <w:p w14:paraId="1744792F" w14:textId="77777777" w:rsidR="00AF2A14" w:rsidRPr="0090242C" w:rsidRDefault="00AF2A14" w:rsidP="009535CA">
            <w:pPr>
              <w:jc w:val="center"/>
              <w:rPr>
                <w:sz w:val="16"/>
                <w:szCs w:val="16"/>
              </w:rPr>
            </w:pPr>
            <w:r w:rsidRPr="0090242C">
              <w:rPr>
                <w:rFonts w:ascii="Arial" w:hAnsi="Arial"/>
                <w:color w:val="000000"/>
                <w:sz w:val="16"/>
                <w:szCs w:val="16"/>
              </w:rPr>
              <w:t xml:space="preserve">Потенційний викид забруднюючої речовини, </w:t>
            </w:r>
            <w:proofErr w:type="spellStart"/>
            <w:r w:rsidRPr="0090242C">
              <w:rPr>
                <w:rFonts w:ascii="Arial" w:hAnsi="Arial"/>
                <w:color w:val="000000"/>
                <w:sz w:val="16"/>
                <w:szCs w:val="16"/>
              </w:rPr>
              <w:t>тонн</w:t>
            </w:r>
            <w:proofErr w:type="spellEnd"/>
            <w:r w:rsidRPr="0090242C">
              <w:rPr>
                <w:rFonts w:ascii="Arial" w:hAnsi="Arial"/>
                <w:color w:val="000000"/>
                <w:sz w:val="16"/>
                <w:szCs w:val="16"/>
              </w:rPr>
              <w:t>, з трьома десятковими знаками</w:t>
            </w:r>
          </w:p>
        </w:tc>
      </w:tr>
      <w:tr w:rsidR="00AF2A14" w:rsidRPr="0090242C" w14:paraId="4CA8E178" w14:textId="77777777" w:rsidTr="009535CA">
        <w:trPr>
          <w:trHeight w:val="43"/>
        </w:trPr>
        <w:tc>
          <w:tcPr>
            <w:tcW w:w="2360" w:type="dxa"/>
            <w:tcBorders>
              <w:top w:val="outset" w:sz="8" w:space="0" w:color="000000"/>
              <w:left w:val="outset" w:sz="8" w:space="0" w:color="000000"/>
              <w:bottom w:val="outset" w:sz="8" w:space="0" w:color="000000"/>
              <w:right w:val="outset" w:sz="8" w:space="0" w:color="000000"/>
            </w:tcBorders>
            <w:vAlign w:val="center"/>
            <w:hideMark/>
          </w:tcPr>
          <w:p w14:paraId="7923F3AF" w14:textId="77777777" w:rsidR="00AF2A14" w:rsidRPr="0090242C" w:rsidRDefault="00AF2A14" w:rsidP="009535CA">
            <w:pPr>
              <w:jc w:val="center"/>
              <w:rPr>
                <w:sz w:val="16"/>
                <w:szCs w:val="16"/>
              </w:rPr>
            </w:pPr>
            <w:r w:rsidRPr="0090242C">
              <w:rPr>
                <w:rFonts w:ascii="Arial" w:hAnsi="Arial"/>
                <w:color w:val="000000"/>
                <w:sz w:val="16"/>
                <w:szCs w:val="16"/>
              </w:rPr>
              <w:t>код</w:t>
            </w:r>
          </w:p>
        </w:tc>
        <w:tc>
          <w:tcPr>
            <w:tcW w:w="3673" w:type="dxa"/>
            <w:tcBorders>
              <w:top w:val="outset" w:sz="8" w:space="0" w:color="000000"/>
              <w:left w:val="outset" w:sz="8" w:space="0" w:color="000000"/>
              <w:bottom w:val="outset" w:sz="8" w:space="0" w:color="000000"/>
              <w:right w:val="outset" w:sz="8" w:space="0" w:color="000000"/>
            </w:tcBorders>
            <w:vAlign w:val="center"/>
            <w:hideMark/>
          </w:tcPr>
          <w:p w14:paraId="73487A54" w14:textId="77777777" w:rsidR="00AF2A14" w:rsidRPr="0090242C" w:rsidRDefault="00AF2A14" w:rsidP="009535CA">
            <w:pPr>
              <w:jc w:val="center"/>
              <w:rPr>
                <w:sz w:val="16"/>
                <w:szCs w:val="16"/>
              </w:rPr>
            </w:pPr>
            <w:r w:rsidRPr="0090242C">
              <w:rPr>
                <w:rFonts w:ascii="Arial" w:hAnsi="Arial"/>
                <w:color w:val="000000"/>
                <w:sz w:val="16"/>
                <w:szCs w:val="16"/>
              </w:rPr>
              <w:t>найменування</w:t>
            </w:r>
          </w:p>
        </w:tc>
        <w:tc>
          <w:tcPr>
            <w:tcW w:w="3392" w:type="dxa"/>
            <w:vMerge/>
            <w:tcBorders>
              <w:top w:val="outset" w:sz="8" w:space="0" w:color="000000"/>
              <w:left w:val="outset" w:sz="8" w:space="0" w:color="000000"/>
              <w:bottom w:val="outset" w:sz="8" w:space="0" w:color="000000"/>
              <w:right w:val="outset" w:sz="8" w:space="0" w:color="000000"/>
            </w:tcBorders>
            <w:vAlign w:val="center"/>
            <w:hideMark/>
          </w:tcPr>
          <w:p w14:paraId="3E89EF2A" w14:textId="77777777" w:rsidR="00AF2A14" w:rsidRPr="0090242C" w:rsidRDefault="00AF2A14" w:rsidP="009535CA">
            <w:pPr>
              <w:rPr>
                <w:sz w:val="16"/>
                <w:szCs w:val="16"/>
                <w:lang w:eastAsia="en-US"/>
              </w:rPr>
            </w:pPr>
          </w:p>
        </w:tc>
      </w:tr>
      <w:tr w:rsidR="00AF2A14" w:rsidRPr="0090242C" w14:paraId="47FAD8AC" w14:textId="77777777" w:rsidTr="009535CA">
        <w:trPr>
          <w:trHeight w:val="73"/>
        </w:trPr>
        <w:tc>
          <w:tcPr>
            <w:tcW w:w="2360" w:type="dxa"/>
            <w:tcBorders>
              <w:top w:val="outset" w:sz="8" w:space="0" w:color="000000"/>
              <w:left w:val="outset" w:sz="8" w:space="0" w:color="000000"/>
              <w:bottom w:val="outset" w:sz="8" w:space="0" w:color="000000"/>
              <w:right w:val="outset" w:sz="8" w:space="0" w:color="000000"/>
            </w:tcBorders>
            <w:vAlign w:val="center"/>
            <w:hideMark/>
          </w:tcPr>
          <w:p w14:paraId="05DE8FD0" w14:textId="77777777" w:rsidR="00AF2A14" w:rsidRPr="0090242C" w:rsidRDefault="00AF2A14" w:rsidP="009535CA">
            <w:pPr>
              <w:jc w:val="center"/>
              <w:rPr>
                <w:sz w:val="16"/>
                <w:szCs w:val="16"/>
              </w:rPr>
            </w:pPr>
            <w:r w:rsidRPr="0090242C">
              <w:rPr>
                <w:rFonts w:ascii="Arial" w:hAnsi="Arial"/>
                <w:color w:val="000000"/>
                <w:sz w:val="16"/>
                <w:szCs w:val="16"/>
              </w:rPr>
              <w:t>1</w:t>
            </w:r>
          </w:p>
        </w:tc>
        <w:tc>
          <w:tcPr>
            <w:tcW w:w="3673" w:type="dxa"/>
            <w:tcBorders>
              <w:top w:val="outset" w:sz="8" w:space="0" w:color="000000"/>
              <w:left w:val="outset" w:sz="8" w:space="0" w:color="000000"/>
              <w:bottom w:val="outset" w:sz="8" w:space="0" w:color="000000"/>
              <w:right w:val="outset" w:sz="8" w:space="0" w:color="000000"/>
            </w:tcBorders>
            <w:vAlign w:val="center"/>
            <w:hideMark/>
          </w:tcPr>
          <w:p w14:paraId="463FE286" w14:textId="77777777" w:rsidR="00AF2A14" w:rsidRPr="0090242C" w:rsidRDefault="00AF2A14" w:rsidP="009535CA">
            <w:pPr>
              <w:jc w:val="center"/>
              <w:rPr>
                <w:sz w:val="16"/>
                <w:szCs w:val="16"/>
              </w:rPr>
            </w:pPr>
            <w:r w:rsidRPr="0090242C">
              <w:rPr>
                <w:rFonts w:ascii="Arial" w:hAnsi="Arial"/>
                <w:color w:val="000000"/>
                <w:sz w:val="16"/>
                <w:szCs w:val="16"/>
              </w:rPr>
              <w:t>2</w:t>
            </w:r>
          </w:p>
        </w:tc>
        <w:tc>
          <w:tcPr>
            <w:tcW w:w="3392" w:type="dxa"/>
            <w:tcBorders>
              <w:top w:val="outset" w:sz="8" w:space="0" w:color="000000"/>
              <w:left w:val="outset" w:sz="8" w:space="0" w:color="000000"/>
              <w:bottom w:val="outset" w:sz="8" w:space="0" w:color="000000"/>
              <w:right w:val="outset" w:sz="8" w:space="0" w:color="000000"/>
            </w:tcBorders>
            <w:vAlign w:val="center"/>
            <w:hideMark/>
          </w:tcPr>
          <w:p w14:paraId="1BE1FEDB" w14:textId="77777777" w:rsidR="00AF2A14" w:rsidRPr="0090242C" w:rsidRDefault="00AF2A14" w:rsidP="009535CA">
            <w:pPr>
              <w:jc w:val="center"/>
              <w:rPr>
                <w:sz w:val="16"/>
                <w:szCs w:val="16"/>
              </w:rPr>
            </w:pPr>
            <w:r w:rsidRPr="0090242C">
              <w:rPr>
                <w:rFonts w:ascii="Arial" w:hAnsi="Arial"/>
                <w:color w:val="000000"/>
                <w:sz w:val="16"/>
                <w:szCs w:val="16"/>
              </w:rPr>
              <w:t>3</w:t>
            </w:r>
          </w:p>
        </w:tc>
      </w:tr>
      <w:tr w:rsidR="00AF2A14" w:rsidRPr="0090242C" w14:paraId="3FC0AD13"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hideMark/>
          </w:tcPr>
          <w:p w14:paraId="7D571267"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06000</w:t>
            </w:r>
          </w:p>
        </w:tc>
        <w:tc>
          <w:tcPr>
            <w:tcW w:w="3673" w:type="dxa"/>
            <w:tcBorders>
              <w:top w:val="outset" w:sz="8" w:space="0" w:color="000000"/>
              <w:left w:val="outset" w:sz="8" w:space="0" w:color="000000"/>
              <w:bottom w:val="outset" w:sz="8" w:space="0" w:color="000000"/>
              <w:right w:val="outset" w:sz="8" w:space="0" w:color="000000"/>
            </w:tcBorders>
            <w:vAlign w:val="center"/>
            <w:hideMark/>
          </w:tcPr>
          <w:p w14:paraId="1069E40B" w14:textId="77777777" w:rsidR="00AF2A14" w:rsidRPr="00517A55" w:rsidRDefault="00AF2A14" w:rsidP="009535CA">
            <w:pPr>
              <w:jc w:val="center"/>
              <w:rPr>
                <w:rFonts w:ascii="Arial" w:hAnsi="Arial" w:cs="Arial"/>
                <w:sz w:val="16"/>
                <w:szCs w:val="16"/>
                <w:lang w:eastAsia="uk-UA"/>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3392" w:type="dxa"/>
            <w:tcBorders>
              <w:top w:val="outset" w:sz="8" w:space="0" w:color="000000"/>
              <w:left w:val="outset" w:sz="8" w:space="0" w:color="000000"/>
              <w:bottom w:val="outset" w:sz="8" w:space="0" w:color="000000"/>
              <w:right w:val="outset" w:sz="8" w:space="0" w:color="000000"/>
            </w:tcBorders>
            <w:vAlign w:val="center"/>
            <w:hideMark/>
          </w:tcPr>
          <w:p w14:paraId="495E3FC1" w14:textId="77777777" w:rsidR="00AF2A14" w:rsidRPr="00517A55" w:rsidRDefault="00AF2A14" w:rsidP="009535CA">
            <w:pPr>
              <w:jc w:val="center"/>
              <w:rPr>
                <w:rFonts w:ascii="Arial" w:hAnsi="Arial" w:cs="Arial"/>
                <w:sz w:val="16"/>
                <w:szCs w:val="16"/>
                <w:lang w:eastAsia="uk-UA"/>
              </w:rPr>
            </w:pPr>
            <w:r>
              <w:rPr>
                <w:rFonts w:ascii="Arial CYR" w:hAnsi="Arial CYR" w:cs="Arial CYR"/>
                <w:sz w:val="16"/>
                <w:szCs w:val="16"/>
                <w:lang w:eastAsia="uk-UA"/>
              </w:rPr>
              <w:t>0,156</w:t>
            </w:r>
          </w:p>
        </w:tc>
      </w:tr>
      <w:tr w:rsidR="00AF2A14" w:rsidRPr="0090242C" w14:paraId="15A6AF33"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5DBC8333"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07000</w:t>
            </w:r>
          </w:p>
        </w:tc>
        <w:tc>
          <w:tcPr>
            <w:tcW w:w="3673" w:type="dxa"/>
            <w:tcBorders>
              <w:top w:val="outset" w:sz="8" w:space="0" w:color="000000"/>
              <w:left w:val="outset" w:sz="8" w:space="0" w:color="000000"/>
              <w:bottom w:val="outset" w:sz="8" w:space="0" w:color="000000"/>
              <w:right w:val="outset" w:sz="8" w:space="0" w:color="000000"/>
            </w:tcBorders>
            <w:vAlign w:val="center"/>
          </w:tcPr>
          <w:p w14:paraId="24021871"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Вуглецю діоксид</w:t>
            </w:r>
          </w:p>
        </w:tc>
        <w:tc>
          <w:tcPr>
            <w:tcW w:w="3392" w:type="dxa"/>
            <w:tcBorders>
              <w:top w:val="outset" w:sz="8" w:space="0" w:color="000000"/>
              <w:left w:val="outset" w:sz="8" w:space="0" w:color="000000"/>
              <w:bottom w:val="outset" w:sz="8" w:space="0" w:color="000000"/>
              <w:right w:val="outset" w:sz="8" w:space="0" w:color="000000"/>
            </w:tcBorders>
            <w:vAlign w:val="center"/>
          </w:tcPr>
          <w:p w14:paraId="7F706384" w14:textId="77777777" w:rsidR="00AF2A14" w:rsidRPr="00517A55" w:rsidRDefault="00AF2A14" w:rsidP="009535CA">
            <w:pPr>
              <w:jc w:val="center"/>
              <w:rPr>
                <w:rFonts w:ascii="Arial" w:hAnsi="Arial" w:cs="Arial"/>
                <w:sz w:val="16"/>
                <w:szCs w:val="16"/>
                <w:lang w:eastAsia="uk-UA"/>
              </w:rPr>
            </w:pPr>
            <w:r>
              <w:rPr>
                <w:rFonts w:ascii="Arial CYR" w:hAnsi="Arial CYR" w:cs="Arial CYR"/>
                <w:sz w:val="16"/>
                <w:szCs w:val="16"/>
                <w:lang w:eastAsia="uk-UA"/>
              </w:rPr>
              <w:t>23,950</w:t>
            </w:r>
          </w:p>
        </w:tc>
      </w:tr>
      <w:tr w:rsidR="00AF2A14" w:rsidRPr="0090242C" w14:paraId="2024E52A"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369BEEE6"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12000</w:t>
            </w:r>
          </w:p>
        </w:tc>
        <w:tc>
          <w:tcPr>
            <w:tcW w:w="3673" w:type="dxa"/>
            <w:tcBorders>
              <w:top w:val="outset" w:sz="8" w:space="0" w:color="000000"/>
              <w:left w:val="outset" w:sz="8" w:space="0" w:color="000000"/>
              <w:bottom w:val="outset" w:sz="8" w:space="0" w:color="000000"/>
              <w:right w:val="outset" w:sz="8" w:space="0" w:color="000000"/>
            </w:tcBorders>
            <w:vAlign w:val="center"/>
          </w:tcPr>
          <w:p w14:paraId="1728D050"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Метан</w:t>
            </w:r>
          </w:p>
        </w:tc>
        <w:tc>
          <w:tcPr>
            <w:tcW w:w="3392" w:type="dxa"/>
            <w:tcBorders>
              <w:top w:val="outset" w:sz="8" w:space="0" w:color="000000"/>
              <w:left w:val="outset" w:sz="8" w:space="0" w:color="000000"/>
              <w:bottom w:val="outset" w:sz="8" w:space="0" w:color="000000"/>
              <w:right w:val="outset" w:sz="8" w:space="0" w:color="000000"/>
            </w:tcBorders>
            <w:vAlign w:val="center"/>
          </w:tcPr>
          <w:p w14:paraId="13CC4FFA" w14:textId="77777777" w:rsidR="00AF2A14" w:rsidRPr="00517A55" w:rsidRDefault="00AF2A14" w:rsidP="009535CA">
            <w:pPr>
              <w:jc w:val="center"/>
              <w:rPr>
                <w:rFonts w:ascii="Arial" w:hAnsi="Arial" w:cs="Arial"/>
                <w:sz w:val="16"/>
                <w:szCs w:val="16"/>
                <w:lang w:eastAsia="uk-UA"/>
              </w:rPr>
            </w:pPr>
            <w:r>
              <w:rPr>
                <w:rFonts w:ascii="Arial CYR" w:hAnsi="Arial CYR" w:cs="Arial CYR"/>
                <w:sz w:val="16"/>
                <w:szCs w:val="16"/>
                <w:lang w:eastAsia="uk-UA"/>
              </w:rPr>
              <w:t>0,000</w:t>
            </w:r>
          </w:p>
        </w:tc>
      </w:tr>
      <w:tr w:rsidR="00AF2A14" w:rsidRPr="0090242C" w14:paraId="5AEEE37D"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427850B4"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03000</w:t>
            </w:r>
          </w:p>
        </w:tc>
        <w:tc>
          <w:tcPr>
            <w:tcW w:w="3673" w:type="dxa"/>
            <w:tcBorders>
              <w:top w:val="outset" w:sz="8" w:space="0" w:color="000000"/>
              <w:left w:val="outset" w:sz="8" w:space="0" w:color="000000"/>
              <w:bottom w:val="outset" w:sz="8" w:space="0" w:color="000000"/>
              <w:right w:val="outset" w:sz="8" w:space="0" w:color="000000"/>
            </w:tcBorders>
            <w:vAlign w:val="center"/>
          </w:tcPr>
          <w:p w14:paraId="1CBCD811" w14:textId="77777777" w:rsidR="00AF2A14" w:rsidRPr="00517A55" w:rsidRDefault="00AF2A14" w:rsidP="009535CA">
            <w:pPr>
              <w:jc w:val="center"/>
              <w:rPr>
                <w:rFonts w:ascii="Arial" w:hAnsi="Arial" w:cs="Arial"/>
                <w:sz w:val="16"/>
                <w:szCs w:val="16"/>
                <w:lang w:eastAsia="uk-UA"/>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3392" w:type="dxa"/>
            <w:tcBorders>
              <w:top w:val="outset" w:sz="8" w:space="0" w:color="000000"/>
              <w:left w:val="outset" w:sz="8" w:space="0" w:color="000000"/>
              <w:bottom w:val="outset" w:sz="8" w:space="0" w:color="000000"/>
              <w:right w:val="outset" w:sz="8" w:space="0" w:color="000000"/>
            </w:tcBorders>
            <w:vAlign w:val="center"/>
          </w:tcPr>
          <w:p w14:paraId="13B9D361" w14:textId="77777777" w:rsidR="00AF2A14" w:rsidRPr="00517A55" w:rsidRDefault="00AF2A14" w:rsidP="009535CA">
            <w:pPr>
              <w:jc w:val="center"/>
              <w:rPr>
                <w:rFonts w:ascii="Arial" w:hAnsi="Arial" w:cs="Arial"/>
                <w:sz w:val="16"/>
                <w:szCs w:val="16"/>
                <w:lang w:eastAsia="uk-UA"/>
              </w:rPr>
            </w:pPr>
            <w:r>
              <w:rPr>
                <w:rFonts w:ascii="Arial CYR" w:hAnsi="Arial CYR" w:cs="Arial CYR"/>
                <w:sz w:val="16"/>
                <w:szCs w:val="16"/>
                <w:lang w:eastAsia="uk-UA"/>
              </w:rPr>
              <w:t>0,444</w:t>
            </w:r>
          </w:p>
        </w:tc>
      </w:tr>
      <w:tr w:rsidR="00AF2A14" w:rsidRPr="0090242C" w14:paraId="617851FE"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199A158B"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04001</w:t>
            </w:r>
          </w:p>
        </w:tc>
        <w:tc>
          <w:tcPr>
            <w:tcW w:w="3673" w:type="dxa"/>
            <w:tcBorders>
              <w:top w:val="outset" w:sz="8" w:space="0" w:color="000000"/>
              <w:left w:val="outset" w:sz="8" w:space="0" w:color="000000"/>
              <w:bottom w:val="outset" w:sz="8" w:space="0" w:color="000000"/>
              <w:right w:val="outset" w:sz="8" w:space="0" w:color="000000"/>
            </w:tcBorders>
            <w:vAlign w:val="center"/>
          </w:tcPr>
          <w:p w14:paraId="473934E3" w14:textId="77777777" w:rsidR="00AF2A14" w:rsidRPr="00517A55" w:rsidRDefault="00AF2A14" w:rsidP="009535CA">
            <w:pPr>
              <w:jc w:val="center"/>
              <w:rPr>
                <w:rFonts w:ascii="Arial" w:hAnsi="Arial" w:cs="Arial"/>
                <w:sz w:val="16"/>
                <w:szCs w:val="16"/>
                <w:lang w:eastAsia="uk-UA"/>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3392" w:type="dxa"/>
            <w:tcBorders>
              <w:top w:val="outset" w:sz="8" w:space="0" w:color="000000"/>
              <w:left w:val="outset" w:sz="8" w:space="0" w:color="000000"/>
              <w:bottom w:val="outset" w:sz="8" w:space="0" w:color="000000"/>
              <w:right w:val="outset" w:sz="8" w:space="0" w:color="000000"/>
            </w:tcBorders>
            <w:vAlign w:val="center"/>
          </w:tcPr>
          <w:p w14:paraId="78AEB590" w14:textId="77777777" w:rsidR="00AF2A14" w:rsidRPr="00517A55" w:rsidRDefault="00AF2A14" w:rsidP="009535CA">
            <w:pPr>
              <w:jc w:val="center"/>
              <w:rPr>
                <w:rFonts w:ascii="Arial" w:hAnsi="Arial" w:cs="Arial"/>
                <w:sz w:val="16"/>
                <w:szCs w:val="16"/>
                <w:lang w:eastAsia="uk-UA"/>
              </w:rPr>
            </w:pPr>
            <w:r>
              <w:rPr>
                <w:rFonts w:ascii="Arial CYR" w:hAnsi="Arial CYR" w:cs="Arial CYR"/>
                <w:sz w:val="16"/>
                <w:szCs w:val="16"/>
                <w:lang w:eastAsia="uk-UA"/>
              </w:rPr>
              <w:t>0,024</w:t>
            </w:r>
          </w:p>
        </w:tc>
      </w:tr>
      <w:tr w:rsidR="00AF2A14" w:rsidRPr="0090242C" w14:paraId="38F2B11F"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5FEE60B4"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04002</w:t>
            </w:r>
          </w:p>
        </w:tc>
        <w:tc>
          <w:tcPr>
            <w:tcW w:w="3673" w:type="dxa"/>
            <w:tcBorders>
              <w:top w:val="outset" w:sz="8" w:space="0" w:color="000000"/>
              <w:left w:val="outset" w:sz="8" w:space="0" w:color="000000"/>
              <w:bottom w:val="outset" w:sz="8" w:space="0" w:color="000000"/>
              <w:right w:val="outset" w:sz="8" w:space="0" w:color="000000"/>
            </w:tcBorders>
            <w:vAlign w:val="center"/>
          </w:tcPr>
          <w:p w14:paraId="5700B4A7" w14:textId="77777777" w:rsidR="00AF2A14" w:rsidRPr="00517A55" w:rsidRDefault="00AF2A14" w:rsidP="009535CA">
            <w:pPr>
              <w:jc w:val="center"/>
              <w:rPr>
                <w:rFonts w:ascii="Arial" w:hAnsi="Arial" w:cs="Arial"/>
                <w:sz w:val="16"/>
                <w:szCs w:val="16"/>
                <w:lang w:eastAsia="uk-UA"/>
              </w:rPr>
            </w:pPr>
            <w:r w:rsidRPr="0077184A">
              <w:rPr>
                <w:rFonts w:ascii="Arial CYR" w:hAnsi="Arial CYR" w:cs="Arial CYR"/>
                <w:sz w:val="16"/>
                <w:szCs w:val="16"/>
                <w:lang w:eastAsia="uk-UA"/>
              </w:rPr>
              <w:t>Азоту(1) оксид (N2O)</w:t>
            </w:r>
          </w:p>
        </w:tc>
        <w:tc>
          <w:tcPr>
            <w:tcW w:w="3392" w:type="dxa"/>
            <w:tcBorders>
              <w:top w:val="outset" w:sz="8" w:space="0" w:color="000000"/>
              <w:left w:val="outset" w:sz="8" w:space="0" w:color="000000"/>
              <w:bottom w:val="outset" w:sz="8" w:space="0" w:color="000000"/>
              <w:right w:val="outset" w:sz="8" w:space="0" w:color="000000"/>
            </w:tcBorders>
            <w:vAlign w:val="center"/>
          </w:tcPr>
          <w:p w14:paraId="511F4DA6" w14:textId="77777777" w:rsidR="00AF2A14" w:rsidRPr="00517A55" w:rsidRDefault="00AF2A14" w:rsidP="009535CA">
            <w:pPr>
              <w:jc w:val="center"/>
              <w:rPr>
                <w:rFonts w:ascii="Arial" w:hAnsi="Arial" w:cs="Arial"/>
                <w:sz w:val="16"/>
                <w:szCs w:val="16"/>
                <w:lang w:eastAsia="uk-UA"/>
              </w:rPr>
            </w:pPr>
            <w:r>
              <w:rPr>
                <w:rFonts w:ascii="Arial CYR" w:hAnsi="Arial CYR" w:cs="Arial CYR"/>
                <w:sz w:val="16"/>
                <w:szCs w:val="16"/>
                <w:lang w:eastAsia="uk-UA"/>
              </w:rPr>
              <w:t>0,000</w:t>
            </w:r>
          </w:p>
        </w:tc>
      </w:tr>
      <w:tr w:rsidR="00AF2A14" w:rsidRPr="0090242C" w14:paraId="00B5BC05"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5181C79B" w14:textId="77777777" w:rsidR="00AF2A14" w:rsidRPr="00517A55" w:rsidRDefault="00AF2A14" w:rsidP="009535CA">
            <w:pPr>
              <w:jc w:val="center"/>
              <w:rPr>
                <w:rFonts w:ascii="Arial CYR" w:hAnsi="Arial CYR" w:cs="Arial CYR"/>
                <w:sz w:val="16"/>
                <w:szCs w:val="16"/>
              </w:rPr>
            </w:pPr>
            <w:r w:rsidRPr="0077184A">
              <w:rPr>
                <w:rFonts w:ascii="Arial CYR" w:hAnsi="Arial CYR" w:cs="Arial CYR"/>
                <w:sz w:val="16"/>
                <w:szCs w:val="16"/>
                <w:lang w:eastAsia="uk-UA"/>
              </w:rPr>
              <w:t>05001</w:t>
            </w:r>
          </w:p>
        </w:tc>
        <w:tc>
          <w:tcPr>
            <w:tcW w:w="3673" w:type="dxa"/>
            <w:tcBorders>
              <w:top w:val="outset" w:sz="8" w:space="0" w:color="000000"/>
              <w:left w:val="outset" w:sz="8" w:space="0" w:color="000000"/>
              <w:bottom w:val="outset" w:sz="8" w:space="0" w:color="000000"/>
              <w:right w:val="outset" w:sz="8" w:space="0" w:color="000000"/>
            </w:tcBorders>
            <w:vAlign w:val="center"/>
          </w:tcPr>
          <w:p w14:paraId="7AD35AE0" w14:textId="77777777" w:rsidR="00AF2A14" w:rsidRDefault="00AF2A14" w:rsidP="009535CA">
            <w:pPr>
              <w:jc w:val="center"/>
              <w:rPr>
                <w:rFonts w:ascii="Arial CYR" w:hAnsi="Arial CYR" w:cs="Arial CYR"/>
                <w:sz w:val="16"/>
                <w:szCs w:val="16"/>
              </w:rPr>
            </w:pPr>
            <w:r>
              <w:rPr>
                <w:rFonts w:ascii="Arial CYR" w:hAnsi="Arial CYR" w:cs="Arial CYR"/>
                <w:sz w:val="16"/>
                <w:szCs w:val="16"/>
                <w:lang w:val="ru-RU" w:eastAsia="uk-UA"/>
              </w:rPr>
              <w:t>Д</w:t>
            </w:r>
            <w:proofErr w:type="spellStart"/>
            <w:r w:rsidRPr="00C56620">
              <w:rPr>
                <w:rFonts w:ascii="Arial CYR" w:hAnsi="Arial CYR" w:cs="Arial CYR"/>
                <w:sz w:val="16"/>
                <w:szCs w:val="16"/>
                <w:lang w:eastAsia="uk-UA"/>
              </w:rPr>
              <w:t>іоксид</w:t>
            </w:r>
            <w:proofErr w:type="spellEnd"/>
            <w:r w:rsidRPr="00C56620">
              <w:rPr>
                <w:rFonts w:ascii="Arial CYR" w:hAnsi="Arial CYR" w:cs="Arial CYR"/>
                <w:sz w:val="16"/>
                <w:szCs w:val="16"/>
                <w:lang w:eastAsia="uk-UA"/>
              </w:rPr>
              <w:t xml:space="preserve"> сірки (діоксид та триоксид) в перерахунку на діоксид сірки</w:t>
            </w:r>
          </w:p>
        </w:tc>
        <w:tc>
          <w:tcPr>
            <w:tcW w:w="3392" w:type="dxa"/>
            <w:tcBorders>
              <w:top w:val="outset" w:sz="8" w:space="0" w:color="000000"/>
              <w:left w:val="outset" w:sz="8" w:space="0" w:color="000000"/>
              <w:bottom w:val="outset" w:sz="8" w:space="0" w:color="000000"/>
              <w:right w:val="outset" w:sz="8" w:space="0" w:color="000000"/>
            </w:tcBorders>
            <w:vAlign w:val="center"/>
          </w:tcPr>
          <w:p w14:paraId="19522DDA" w14:textId="77777777" w:rsidR="00AF2A14" w:rsidRPr="00517A55" w:rsidRDefault="00AF2A14" w:rsidP="009535CA">
            <w:pPr>
              <w:jc w:val="center"/>
              <w:rPr>
                <w:rFonts w:ascii="Arial CYR" w:hAnsi="Arial CYR" w:cs="Arial CYR"/>
                <w:sz w:val="16"/>
                <w:szCs w:val="16"/>
              </w:rPr>
            </w:pPr>
            <w:r>
              <w:rPr>
                <w:rFonts w:ascii="Arial CYR" w:hAnsi="Arial CYR" w:cs="Arial CYR"/>
                <w:sz w:val="16"/>
                <w:szCs w:val="16"/>
                <w:lang w:eastAsia="uk-UA"/>
              </w:rPr>
              <w:t>0,003</w:t>
            </w:r>
          </w:p>
        </w:tc>
      </w:tr>
      <w:tr w:rsidR="00AF2A14" w:rsidRPr="0090242C" w14:paraId="3F3E0DCF"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56FACBA7" w14:textId="77777777" w:rsidR="00AF2A14" w:rsidRPr="00517A55" w:rsidRDefault="00AF2A14" w:rsidP="009535CA">
            <w:pPr>
              <w:jc w:val="center"/>
              <w:rPr>
                <w:rFonts w:ascii="Arial" w:hAnsi="Arial" w:cs="Arial"/>
                <w:sz w:val="16"/>
                <w:szCs w:val="16"/>
                <w:lang w:eastAsia="uk-UA"/>
              </w:rPr>
            </w:pPr>
            <w:r w:rsidRPr="00517A55">
              <w:rPr>
                <w:rFonts w:ascii="Arial CYR" w:hAnsi="Arial CYR" w:cs="Arial CYR"/>
                <w:sz w:val="16"/>
                <w:szCs w:val="16"/>
              </w:rPr>
              <w:t> </w:t>
            </w:r>
          </w:p>
        </w:tc>
        <w:tc>
          <w:tcPr>
            <w:tcW w:w="3673" w:type="dxa"/>
            <w:tcBorders>
              <w:top w:val="outset" w:sz="8" w:space="0" w:color="000000"/>
              <w:left w:val="outset" w:sz="8" w:space="0" w:color="000000"/>
              <w:bottom w:val="outset" w:sz="8" w:space="0" w:color="000000"/>
              <w:right w:val="outset" w:sz="8" w:space="0" w:color="000000"/>
            </w:tcBorders>
            <w:vAlign w:val="center"/>
          </w:tcPr>
          <w:p w14:paraId="6E63BC94" w14:textId="77777777" w:rsidR="00AF2A14" w:rsidRPr="00517A55" w:rsidRDefault="00AF2A14" w:rsidP="009535CA">
            <w:pPr>
              <w:jc w:val="center"/>
              <w:rPr>
                <w:rFonts w:ascii="Arial" w:hAnsi="Arial" w:cs="Arial"/>
                <w:sz w:val="16"/>
                <w:szCs w:val="16"/>
                <w:lang w:eastAsia="uk-UA"/>
              </w:rPr>
            </w:pPr>
            <w:r w:rsidRPr="00517A55">
              <w:rPr>
                <w:rFonts w:ascii="Arial CYR" w:hAnsi="Arial CYR" w:cs="Arial CYR"/>
                <w:b/>
                <w:bCs/>
                <w:sz w:val="16"/>
                <w:szCs w:val="16"/>
              </w:rPr>
              <w:t>Усього для підприємства:</w:t>
            </w:r>
          </w:p>
        </w:tc>
        <w:tc>
          <w:tcPr>
            <w:tcW w:w="3392" w:type="dxa"/>
            <w:tcBorders>
              <w:top w:val="outset" w:sz="8" w:space="0" w:color="000000"/>
              <w:left w:val="outset" w:sz="8" w:space="0" w:color="000000"/>
              <w:bottom w:val="outset" w:sz="8" w:space="0" w:color="000000"/>
              <w:right w:val="outset" w:sz="8" w:space="0" w:color="000000"/>
            </w:tcBorders>
            <w:vAlign w:val="center"/>
          </w:tcPr>
          <w:p w14:paraId="03466930" w14:textId="77777777" w:rsidR="00AF2A14" w:rsidRPr="002F5D1A" w:rsidRDefault="00AF2A14" w:rsidP="009535CA">
            <w:pPr>
              <w:widowControl/>
              <w:jc w:val="center"/>
              <w:rPr>
                <w:rFonts w:ascii="Calibri" w:hAnsi="Calibri" w:cs="Calibri"/>
                <w:b/>
                <w:bCs/>
                <w:color w:val="000000"/>
                <w:sz w:val="22"/>
                <w:szCs w:val="22"/>
                <w:lang w:eastAsia="uk-UA"/>
              </w:rPr>
            </w:pPr>
            <w:r w:rsidRPr="002F5D1A">
              <w:rPr>
                <w:rFonts w:ascii="Arial CYR" w:hAnsi="Arial CYR" w:cs="Arial CYR"/>
                <w:b/>
                <w:bCs/>
                <w:sz w:val="16"/>
                <w:szCs w:val="16"/>
                <w:lang w:eastAsia="uk-UA"/>
              </w:rPr>
              <w:t>24,577</w:t>
            </w:r>
          </w:p>
        </w:tc>
      </w:tr>
    </w:tbl>
    <w:p w14:paraId="4AA4A0F5" w14:textId="77777777" w:rsidR="00AF2A14" w:rsidRDefault="00AF2A14" w:rsidP="00AF2A14">
      <w:pPr>
        <w:rPr>
          <w:rFonts w:ascii="Arial" w:hAnsi="Arial"/>
          <w:b/>
          <w:color w:val="000000"/>
          <w:sz w:val="18"/>
        </w:rPr>
      </w:pPr>
    </w:p>
    <w:p w14:paraId="28BFB0EB" w14:textId="77777777" w:rsidR="00AF2A14" w:rsidRPr="0090242C" w:rsidRDefault="00AF2A14" w:rsidP="00AF2A14">
      <w:pPr>
        <w:jc w:val="center"/>
        <w:rPr>
          <w:rFonts w:ascii="Calibri" w:hAnsi="Calibri"/>
          <w:sz w:val="16"/>
          <w:szCs w:val="16"/>
        </w:rPr>
      </w:pPr>
      <w:r w:rsidRPr="0090242C">
        <w:rPr>
          <w:rFonts w:ascii="Arial" w:hAnsi="Arial"/>
          <w:color w:val="000000"/>
          <w:sz w:val="16"/>
          <w:szCs w:val="16"/>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14:paraId="5CF30003" w14:textId="77777777" w:rsidR="00AF2A14" w:rsidRPr="0090242C" w:rsidRDefault="00AF2A14" w:rsidP="00AF2A14">
      <w:pPr>
        <w:jc w:val="center"/>
        <w:rPr>
          <w:sz w:val="16"/>
          <w:szCs w:val="16"/>
        </w:rPr>
      </w:pPr>
      <w:r w:rsidRPr="0090242C">
        <w:rPr>
          <w:rFonts w:ascii="Arial" w:hAnsi="Arial"/>
          <w:color w:val="000000"/>
          <w:sz w:val="16"/>
          <w:szCs w:val="16"/>
        </w:rPr>
        <w:t>Найменування виробничого та технологічного процесу, технологічного устаткування (установки)</w:t>
      </w:r>
      <w:r w:rsidRPr="0090242C">
        <w:rPr>
          <w:sz w:val="16"/>
          <w:szCs w:val="16"/>
        </w:rPr>
        <w:br/>
      </w:r>
      <w:r w:rsidRPr="0090242C">
        <w:rPr>
          <w:rFonts w:ascii="Arial" w:hAnsi="Arial"/>
          <w:color w:val="000000"/>
          <w:sz w:val="16"/>
          <w:szCs w:val="16"/>
        </w:rPr>
        <w:t>__________</w:t>
      </w:r>
      <w:r w:rsidRPr="00657D43">
        <w:rPr>
          <w:rFonts w:ascii="Arial" w:hAnsi="Arial"/>
          <w:color w:val="000000"/>
          <w:sz w:val="16"/>
          <w:szCs w:val="16"/>
        </w:rPr>
        <w:t>1.А.4</w:t>
      </w:r>
      <w:r>
        <w:rPr>
          <w:rFonts w:ascii="Arial" w:hAnsi="Arial"/>
          <w:color w:val="000000"/>
          <w:sz w:val="16"/>
          <w:szCs w:val="16"/>
        </w:rPr>
        <w:t>а</w:t>
      </w:r>
      <w:r w:rsidRPr="0090242C">
        <w:rPr>
          <w:rFonts w:ascii="Arial" w:hAnsi="Arial"/>
          <w:color w:val="000000"/>
          <w:sz w:val="16"/>
          <w:szCs w:val="16"/>
        </w:rPr>
        <w:t>_</w:t>
      </w:r>
      <w:r w:rsidRPr="0090242C">
        <w:rPr>
          <w:rFonts w:ascii="Arial" w:hAnsi="Arial"/>
          <w:color w:val="000000"/>
          <w:sz w:val="16"/>
          <w:szCs w:val="16"/>
          <w:u w:val="single"/>
        </w:rPr>
        <w:t>Мале горіння</w:t>
      </w:r>
      <w:r>
        <w:rPr>
          <w:rFonts w:ascii="Arial" w:hAnsi="Arial"/>
          <w:color w:val="000000"/>
          <w:sz w:val="16"/>
          <w:szCs w:val="16"/>
          <w:u w:val="single"/>
        </w:rPr>
        <w:t xml:space="preserve"> (</w:t>
      </w:r>
      <w:r w:rsidRPr="00AB31BB">
        <w:rPr>
          <w:rFonts w:ascii="Arial" w:hAnsi="Arial"/>
          <w:color w:val="000000"/>
          <w:sz w:val="16"/>
          <w:szCs w:val="16"/>
          <w:u w:val="single"/>
        </w:rPr>
        <w:t>установки для спалювання &lt; 50</w:t>
      </w:r>
      <w:r>
        <w:rPr>
          <w:rFonts w:ascii="Arial" w:hAnsi="Arial"/>
          <w:color w:val="000000"/>
          <w:sz w:val="16"/>
          <w:szCs w:val="16"/>
          <w:u w:val="single"/>
        </w:rPr>
        <w:t>)</w:t>
      </w:r>
      <w:r w:rsidRPr="0090242C">
        <w:rPr>
          <w:rFonts w:ascii="Arial" w:hAnsi="Arial"/>
          <w:color w:val="000000"/>
          <w:sz w:val="16"/>
          <w:szCs w:val="16"/>
        </w:rPr>
        <w:t>______________ код _____</w:t>
      </w:r>
      <w:r w:rsidRPr="00B3589E">
        <w:rPr>
          <w:rFonts w:ascii="Arial" w:hAnsi="Arial"/>
          <w:color w:val="000000"/>
          <w:sz w:val="16"/>
          <w:szCs w:val="16"/>
          <w:u w:val="single"/>
        </w:rPr>
        <w:t>020103</w:t>
      </w:r>
      <w:r w:rsidRPr="0090242C">
        <w:rPr>
          <w:rFonts w:ascii="Arial" w:hAnsi="Arial"/>
          <w:color w:val="000000"/>
          <w:sz w:val="16"/>
          <w:szCs w:val="16"/>
        </w:rPr>
        <w:t>______</w:t>
      </w:r>
    </w:p>
    <w:tbl>
      <w:tblPr>
        <w:tblW w:w="4900" w:type="pct"/>
        <w:tblInd w:w="115" w:type="dxa"/>
        <w:tblLayout w:type="fixed"/>
        <w:tblLook w:val="04A0" w:firstRow="1" w:lastRow="0" w:firstColumn="1" w:lastColumn="0" w:noHBand="0" w:noVBand="1"/>
      </w:tblPr>
      <w:tblGrid>
        <w:gridCol w:w="2549"/>
        <w:gridCol w:w="3391"/>
        <w:gridCol w:w="3486"/>
      </w:tblGrid>
      <w:tr w:rsidR="00AF2A14" w:rsidRPr="0090242C" w14:paraId="529B6E7C" w14:textId="77777777" w:rsidTr="009535CA">
        <w:trPr>
          <w:trHeight w:val="43"/>
        </w:trPr>
        <w:tc>
          <w:tcPr>
            <w:tcW w:w="5939" w:type="dxa"/>
            <w:gridSpan w:val="2"/>
            <w:tcBorders>
              <w:top w:val="outset" w:sz="8" w:space="0" w:color="000000"/>
              <w:left w:val="outset" w:sz="8" w:space="0" w:color="000000"/>
              <w:bottom w:val="outset" w:sz="8" w:space="0" w:color="000000"/>
              <w:right w:val="outset" w:sz="8" w:space="0" w:color="000000"/>
            </w:tcBorders>
            <w:vAlign w:val="center"/>
            <w:hideMark/>
          </w:tcPr>
          <w:p w14:paraId="7154485B" w14:textId="77777777" w:rsidR="00AF2A14" w:rsidRPr="0090242C" w:rsidRDefault="00AF2A14" w:rsidP="009535CA">
            <w:pPr>
              <w:jc w:val="center"/>
              <w:rPr>
                <w:sz w:val="16"/>
                <w:szCs w:val="16"/>
              </w:rPr>
            </w:pPr>
            <w:r w:rsidRPr="0090242C">
              <w:rPr>
                <w:rFonts w:ascii="Arial" w:hAnsi="Arial"/>
                <w:color w:val="000000"/>
                <w:sz w:val="16"/>
                <w:szCs w:val="16"/>
              </w:rPr>
              <w:t>Забруднююча речовина</w:t>
            </w:r>
          </w:p>
        </w:tc>
        <w:tc>
          <w:tcPr>
            <w:tcW w:w="3486" w:type="dxa"/>
            <w:vMerge w:val="restart"/>
            <w:tcBorders>
              <w:top w:val="outset" w:sz="8" w:space="0" w:color="000000"/>
              <w:left w:val="outset" w:sz="8" w:space="0" w:color="000000"/>
              <w:bottom w:val="outset" w:sz="8" w:space="0" w:color="000000"/>
              <w:right w:val="outset" w:sz="8" w:space="0" w:color="000000"/>
            </w:tcBorders>
            <w:vAlign w:val="center"/>
            <w:hideMark/>
          </w:tcPr>
          <w:p w14:paraId="4968C005" w14:textId="77777777" w:rsidR="00AF2A14" w:rsidRPr="0090242C" w:rsidRDefault="00AF2A14" w:rsidP="009535CA">
            <w:pPr>
              <w:jc w:val="center"/>
              <w:rPr>
                <w:sz w:val="16"/>
                <w:szCs w:val="16"/>
              </w:rPr>
            </w:pPr>
            <w:r w:rsidRPr="0090242C">
              <w:rPr>
                <w:rFonts w:ascii="Arial" w:hAnsi="Arial"/>
                <w:color w:val="000000"/>
                <w:sz w:val="16"/>
                <w:szCs w:val="16"/>
              </w:rPr>
              <w:t xml:space="preserve">Потенційний викид забруднюючої речовини, </w:t>
            </w:r>
            <w:proofErr w:type="spellStart"/>
            <w:r w:rsidRPr="0090242C">
              <w:rPr>
                <w:rFonts w:ascii="Arial" w:hAnsi="Arial"/>
                <w:color w:val="000000"/>
                <w:sz w:val="16"/>
                <w:szCs w:val="16"/>
              </w:rPr>
              <w:t>тонн</w:t>
            </w:r>
            <w:proofErr w:type="spellEnd"/>
            <w:r w:rsidRPr="0090242C">
              <w:rPr>
                <w:rFonts w:ascii="Arial" w:hAnsi="Arial"/>
                <w:color w:val="000000"/>
                <w:sz w:val="16"/>
                <w:szCs w:val="16"/>
              </w:rPr>
              <w:t>, з трьома десятковими знаками</w:t>
            </w:r>
          </w:p>
        </w:tc>
      </w:tr>
      <w:tr w:rsidR="00AF2A14" w:rsidRPr="0090242C" w14:paraId="0DE4F970" w14:textId="77777777" w:rsidTr="009535CA">
        <w:trPr>
          <w:trHeight w:val="233"/>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FEA6FC0" w14:textId="77777777" w:rsidR="00AF2A14" w:rsidRPr="0090242C" w:rsidRDefault="00AF2A14" w:rsidP="009535CA">
            <w:pPr>
              <w:jc w:val="center"/>
              <w:rPr>
                <w:sz w:val="16"/>
                <w:szCs w:val="16"/>
              </w:rPr>
            </w:pPr>
            <w:r w:rsidRPr="0090242C">
              <w:rPr>
                <w:rFonts w:ascii="Arial" w:hAnsi="Arial"/>
                <w:color w:val="000000"/>
                <w:sz w:val="16"/>
                <w:szCs w:val="16"/>
              </w:rPr>
              <w:t>код</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4FCDF762" w14:textId="77777777" w:rsidR="00AF2A14" w:rsidRPr="0090242C" w:rsidRDefault="00AF2A14" w:rsidP="009535CA">
            <w:pPr>
              <w:jc w:val="center"/>
              <w:rPr>
                <w:sz w:val="16"/>
                <w:szCs w:val="16"/>
              </w:rPr>
            </w:pPr>
            <w:r w:rsidRPr="0090242C">
              <w:rPr>
                <w:rFonts w:ascii="Arial" w:hAnsi="Arial"/>
                <w:color w:val="000000"/>
                <w:sz w:val="16"/>
                <w:szCs w:val="16"/>
              </w:rPr>
              <w:t>найменування</w:t>
            </w:r>
          </w:p>
        </w:tc>
        <w:tc>
          <w:tcPr>
            <w:tcW w:w="3486" w:type="dxa"/>
            <w:vMerge/>
            <w:tcBorders>
              <w:top w:val="outset" w:sz="8" w:space="0" w:color="000000"/>
              <w:left w:val="outset" w:sz="8" w:space="0" w:color="000000"/>
              <w:bottom w:val="outset" w:sz="8" w:space="0" w:color="000000"/>
              <w:right w:val="outset" w:sz="8" w:space="0" w:color="000000"/>
            </w:tcBorders>
            <w:vAlign w:val="center"/>
            <w:hideMark/>
          </w:tcPr>
          <w:p w14:paraId="2B985441" w14:textId="77777777" w:rsidR="00AF2A14" w:rsidRPr="0090242C" w:rsidRDefault="00AF2A14" w:rsidP="009535CA">
            <w:pPr>
              <w:rPr>
                <w:sz w:val="16"/>
                <w:szCs w:val="16"/>
                <w:lang w:eastAsia="en-US"/>
              </w:rPr>
            </w:pPr>
          </w:p>
        </w:tc>
      </w:tr>
      <w:tr w:rsidR="00AF2A14" w:rsidRPr="0090242C" w14:paraId="6DAD72E0"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441FD87" w14:textId="77777777" w:rsidR="00AF2A14" w:rsidRPr="0090242C" w:rsidRDefault="00AF2A14" w:rsidP="009535CA">
            <w:pPr>
              <w:jc w:val="center"/>
              <w:rPr>
                <w:sz w:val="16"/>
                <w:szCs w:val="16"/>
              </w:rPr>
            </w:pPr>
            <w:r w:rsidRPr="0090242C">
              <w:rPr>
                <w:rFonts w:ascii="Arial" w:hAnsi="Arial"/>
                <w:color w:val="000000"/>
                <w:sz w:val="16"/>
                <w:szCs w:val="16"/>
              </w:rPr>
              <w:t>1</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12A7F498" w14:textId="77777777" w:rsidR="00AF2A14" w:rsidRPr="0090242C" w:rsidRDefault="00AF2A14" w:rsidP="009535CA">
            <w:pPr>
              <w:jc w:val="center"/>
              <w:rPr>
                <w:sz w:val="16"/>
                <w:szCs w:val="16"/>
              </w:rPr>
            </w:pPr>
            <w:r w:rsidRPr="0090242C">
              <w:rPr>
                <w:rFonts w:ascii="Arial" w:hAnsi="Arial"/>
                <w:color w:val="000000"/>
                <w:sz w:val="16"/>
                <w:szCs w:val="16"/>
              </w:rPr>
              <w:t>2</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505F28CF" w14:textId="77777777" w:rsidR="00AF2A14" w:rsidRPr="0090242C" w:rsidRDefault="00AF2A14" w:rsidP="009535CA">
            <w:pPr>
              <w:jc w:val="center"/>
              <w:rPr>
                <w:sz w:val="16"/>
                <w:szCs w:val="16"/>
              </w:rPr>
            </w:pPr>
            <w:r w:rsidRPr="0090242C">
              <w:rPr>
                <w:rFonts w:ascii="Arial" w:hAnsi="Arial"/>
                <w:color w:val="000000"/>
                <w:sz w:val="16"/>
                <w:szCs w:val="16"/>
              </w:rPr>
              <w:t>3</w:t>
            </w:r>
          </w:p>
        </w:tc>
      </w:tr>
      <w:tr w:rsidR="00AF2A14" w:rsidRPr="00517A55" w14:paraId="5CDF6029" w14:textId="77777777" w:rsidTr="009535CA">
        <w:trPr>
          <w:trHeight w:val="3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321CE7DF"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06000</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19F83074"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61678ED5"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0,156</w:t>
            </w:r>
          </w:p>
        </w:tc>
      </w:tr>
      <w:tr w:rsidR="00AF2A14" w:rsidRPr="00517A55" w14:paraId="48D8E13C"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0078FC7C"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07000</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3C7AD0A0"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Вуглецю діоксид</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4EA27114"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23,950</w:t>
            </w:r>
          </w:p>
        </w:tc>
      </w:tr>
      <w:tr w:rsidR="00AF2A14" w:rsidRPr="00517A55" w14:paraId="080658C3"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434593E3"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12000</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5F47442E"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Метан</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4C0F74F2"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0,000</w:t>
            </w:r>
          </w:p>
        </w:tc>
      </w:tr>
      <w:tr w:rsidR="00AF2A14" w:rsidRPr="00517A55" w14:paraId="5566EA8B"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7687D314"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03000</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53B9A6D7" w14:textId="77777777" w:rsidR="00AF2A14" w:rsidRPr="00517A55" w:rsidRDefault="00AF2A14" w:rsidP="009535CA">
            <w:pPr>
              <w:jc w:val="center"/>
              <w:rPr>
                <w:rFonts w:ascii="Arial" w:hAnsi="Arial"/>
                <w:color w:val="000000"/>
                <w:sz w:val="16"/>
                <w:szCs w:val="16"/>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14427A9F"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0,444</w:t>
            </w:r>
          </w:p>
        </w:tc>
      </w:tr>
      <w:tr w:rsidR="00AF2A14" w:rsidRPr="00517A55" w14:paraId="33F58ABD"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6840CCF5"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04001</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1903B384" w14:textId="77777777" w:rsidR="00AF2A14" w:rsidRPr="00517A55" w:rsidRDefault="00AF2A14" w:rsidP="009535CA">
            <w:pPr>
              <w:jc w:val="center"/>
              <w:rPr>
                <w:rFonts w:ascii="Arial" w:hAnsi="Arial"/>
                <w:color w:val="000000"/>
                <w:sz w:val="16"/>
                <w:szCs w:val="16"/>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3E0A80A2"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0,024</w:t>
            </w:r>
          </w:p>
        </w:tc>
      </w:tr>
      <w:tr w:rsidR="00AF2A14" w:rsidRPr="00517A55" w14:paraId="500D3716"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6DD83DDD"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04002</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1BCA32E2"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Азоту(1) оксид (N2O)</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370EDBA6"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0,000</w:t>
            </w:r>
          </w:p>
        </w:tc>
      </w:tr>
      <w:tr w:rsidR="00AF2A14" w:rsidRPr="00517A55" w14:paraId="4550290D" w14:textId="77777777" w:rsidTr="009535CA">
        <w:trPr>
          <w:trHeight w:val="32"/>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6072148" w14:textId="77777777" w:rsidR="00AF2A14" w:rsidRPr="00517A55" w:rsidRDefault="00AF2A14" w:rsidP="009535CA">
            <w:pPr>
              <w:jc w:val="center"/>
              <w:rPr>
                <w:rFonts w:ascii="Arial" w:hAnsi="Arial"/>
                <w:color w:val="000000"/>
                <w:sz w:val="16"/>
                <w:szCs w:val="16"/>
              </w:rPr>
            </w:pPr>
            <w:r w:rsidRPr="0077184A">
              <w:rPr>
                <w:rFonts w:ascii="Arial CYR" w:hAnsi="Arial CYR" w:cs="Arial CYR"/>
                <w:sz w:val="16"/>
                <w:szCs w:val="16"/>
                <w:lang w:eastAsia="uk-UA"/>
              </w:rPr>
              <w:t>05001</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7A949C46"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val="ru-RU" w:eastAsia="uk-UA"/>
              </w:rPr>
              <w:t>Д</w:t>
            </w:r>
            <w:proofErr w:type="spellStart"/>
            <w:r w:rsidRPr="00C56620">
              <w:rPr>
                <w:rFonts w:ascii="Arial CYR" w:hAnsi="Arial CYR" w:cs="Arial CYR"/>
                <w:sz w:val="16"/>
                <w:szCs w:val="16"/>
                <w:lang w:eastAsia="uk-UA"/>
              </w:rPr>
              <w:t>іоксид</w:t>
            </w:r>
            <w:proofErr w:type="spellEnd"/>
            <w:r w:rsidRPr="00C56620">
              <w:rPr>
                <w:rFonts w:ascii="Arial CYR" w:hAnsi="Arial CYR" w:cs="Arial CYR"/>
                <w:sz w:val="16"/>
                <w:szCs w:val="16"/>
                <w:lang w:eastAsia="uk-UA"/>
              </w:rPr>
              <w:t xml:space="preserve"> сірки (діоксид та триоксид) в перерахунку на діоксид сірки</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323C1075" w14:textId="77777777" w:rsidR="00AF2A14" w:rsidRPr="00517A55" w:rsidRDefault="00AF2A14" w:rsidP="009535CA">
            <w:pPr>
              <w:jc w:val="center"/>
              <w:rPr>
                <w:rFonts w:ascii="Arial" w:hAnsi="Arial"/>
                <w:color w:val="000000"/>
                <w:sz w:val="16"/>
                <w:szCs w:val="16"/>
              </w:rPr>
            </w:pPr>
            <w:r>
              <w:rPr>
                <w:rFonts w:ascii="Arial CYR" w:hAnsi="Arial CYR" w:cs="Arial CYR"/>
                <w:sz w:val="16"/>
                <w:szCs w:val="16"/>
                <w:lang w:eastAsia="uk-UA"/>
              </w:rPr>
              <w:t>0,003</w:t>
            </w:r>
          </w:p>
        </w:tc>
      </w:tr>
      <w:tr w:rsidR="00AF2A14" w:rsidRPr="00517A55" w14:paraId="7C267EC8"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F43BBAE" w14:textId="77777777" w:rsidR="00AF2A14" w:rsidRPr="00517A55" w:rsidRDefault="00AF2A14" w:rsidP="009535CA">
            <w:pPr>
              <w:jc w:val="center"/>
              <w:rPr>
                <w:rFonts w:ascii="Arial" w:hAnsi="Arial"/>
                <w:color w:val="000000"/>
                <w:sz w:val="16"/>
                <w:szCs w:val="16"/>
              </w:rPr>
            </w:pPr>
            <w:r w:rsidRPr="00517A55">
              <w:rPr>
                <w:rFonts w:ascii="Arial CYR" w:hAnsi="Arial CYR" w:cs="Arial CYR"/>
                <w:sz w:val="16"/>
                <w:szCs w:val="16"/>
              </w:rPr>
              <w:t> </w:t>
            </w:r>
          </w:p>
        </w:tc>
        <w:tc>
          <w:tcPr>
            <w:tcW w:w="3391" w:type="dxa"/>
            <w:tcBorders>
              <w:top w:val="outset" w:sz="8" w:space="0" w:color="000000"/>
              <w:left w:val="outset" w:sz="8" w:space="0" w:color="000000"/>
              <w:bottom w:val="outset" w:sz="8" w:space="0" w:color="000000"/>
              <w:right w:val="outset" w:sz="8" w:space="0" w:color="000000"/>
            </w:tcBorders>
            <w:vAlign w:val="center"/>
            <w:hideMark/>
          </w:tcPr>
          <w:p w14:paraId="5483C186" w14:textId="77777777" w:rsidR="00AF2A14" w:rsidRPr="003E21D0" w:rsidRDefault="00AF2A14" w:rsidP="009535CA">
            <w:pPr>
              <w:jc w:val="center"/>
              <w:rPr>
                <w:rFonts w:ascii="Arial" w:hAnsi="Arial"/>
                <w:b/>
                <w:bCs/>
                <w:color w:val="000000"/>
                <w:sz w:val="16"/>
                <w:szCs w:val="16"/>
              </w:rPr>
            </w:pPr>
            <w:r w:rsidRPr="00517A55">
              <w:rPr>
                <w:rFonts w:ascii="Arial CYR" w:hAnsi="Arial CYR" w:cs="Arial CYR"/>
                <w:b/>
                <w:bCs/>
                <w:sz w:val="16"/>
                <w:szCs w:val="16"/>
              </w:rPr>
              <w:t>Усього для підприємства:</w:t>
            </w:r>
          </w:p>
        </w:tc>
        <w:tc>
          <w:tcPr>
            <w:tcW w:w="3486" w:type="dxa"/>
            <w:tcBorders>
              <w:top w:val="outset" w:sz="8" w:space="0" w:color="000000"/>
              <w:left w:val="outset" w:sz="8" w:space="0" w:color="000000"/>
              <w:bottom w:val="outset" w:sz="8" w:space="0" w:color="000000"/>
              <w:right w:val="outset" w:sz="8" w:space="0" w:color="000000"/>
            </w:tcBorders>
            <w:vAlign w:val="center"/>
            <w:hideMark/>
          </w:tcPr>
          <w:p w14:paraId="5DA41E2D" w14:textId="77777777" w:rsidR="00AF2A14" w:rsidRPr="003E21D0" w:rsidRDefault="00AF2A14" w:rsidP="009535CA">
            <w:pPr>
              <w:jc w:val="center"/>
              <w:rPr>
                <w:rFonts w:ascii="Arial" w:hAnsi="Arial"/>
                <w:b/>
                <w:bCs/>
                <w:color w:val="000000"/>
                <w:sz w:val="16"/>
                <w:szCs w:val="16"/>
              </w:rPr>
            </w:pPr>
            <w:r w:rsidRPr="002F5D1A">
              <w:rPr>
                <w:rFonts w:ascii="Arial CYR" w:hAnsi="Arial CYR" w:cs="Arial CYR"/>
                <w:b/>
                <w:bCs/>
                <w:sz w:val="16"/>
                <w:szCs w:val="16"/>
                <w:lang w:eastAsia="uk-UA"/>
              </w:rPr>
              <w:t>24,577</w:t>
            </w:r>
          </w:p>
        </w:tc>
      </w:tr>
    </w:tbl>
    <w:p w14:paraId="6BDAC813" w14:textId="77777777" w:rsidR="00AF2A14" w:rsidRDefault="00AF2A14" w:rsidP="00AF2A14">
      <w:pPr>
        <w:pStyle w:val="af1"/>
        <w:widowControl/>
        <w:spacing w:line="336" w:lineRule="auto"/>
        <w:ind w:firstLine="0"/>
        <w:rPr>
          <w:b/>
          <w:sz w:val="28"/>
          <w:szCs w:val="28"/>
        </w:rPr>
      </w:pPr>
    </w:p>
    <w:p w14:paraId="23BDDC39" w14:textId="77777777" w:rsidR="00AF2A14" w:rsidRDefault="00AF2A14" w:rsidP="00AF2A14">
      <w:pPr>
        <w:pStyle w:val="af1"/>
        <w:widowControl/>
        <w:spacing w:line="336" w:lineRule="auto"/>
        <w:ind w:firstLine="0"/>
        <w:rPr>
          <w:b/>
          <w:sz w:val="28"/>
          <w:szCs w:val="28"/>
        </w:rPr>
      </w:pPr>
    </w:p>
    <w:p w14:paraId="7AB08565" w14:textId="77777777" w:rsidR="00AF2A14" w:rsidRDefault="00AF2A14" w:rsidP="00AF2A14">
      <w:pPr>
        <w:pStyle w:val="af1"/>
        <w:widowControl/>
        <w:spacing w:line="336" w:lineRule="auto"/>
        <w:ind w:firstLine="0"/>
        <w:rPr>
          <w:b/>
          <w:sz w:val="28"/>
          <w:szCs w:val="28"/>
        </w:rPr>
      </w:pPr>
    </w:p>
    <w:p w14:paraId="433A5FD6" w14:textId="77777777" w:rsidR="00AF2A14" w:rsidRPr="0090242C" w:rsidRDefault="00AF2A14" w:rsidP="00AF2A14">
      <w:pPr>
        <w:pStyle w:val="af1"/>
        <w:widowControl/>
        <w:spacing w:line="336" w:lineRule="auto"/>
        <w:ind w:left="1080" w:hanging="513"/>
        <w:rPr>
          <w:b/>
          <w:sz w:val="16"/>
          <w:szCs w:val="16"/>
        </w:rPr>
      </w:pPr>
    </w:p>
    <w:p w14:paraId="317B73FA" w14:textId="77777777" w:rsidR="00AF2A14" w:rsidRPr="004E2A3A" w:rsidRDefault="00AF2A14" w:rsidP="00AF2A14">
      <w:pPr>
        <w:pStyle w:val="af1"/>
        <w:widowControl/>
        <w:spacing w:line="336" w:lineRule="auto"/>
        <w:ind w:right="-144" w:firstLine="0"/>
        <w:jc w:val="left"/>
        <w:rPr>
          <w:b/>
          <w:i/>
          <w:iCs/>
          <w:szCs w:val="24"/>
        </w:rPr>
      </w:pPr>
      <w:r w:rsidRPr="004E2A3A">
        <w:rPr>
          <w:b/>
          <w:i/>
          <w:iCs/>
          <w:szCs w:val="24"/>
        </w:rPr>
        <w:lastRenderedPageBreak/>
        <w:t>Інформація про заходи щодо впровадження найкращих існуючих</w:t>
      </w:r>
      <w:r>
        <w:rPr>
          <w:b/>
          <w:i/>
          <w:iCs/>
          <w:szCs w:val="24"/>
        </w:rPr>
        <w:t xml:space="preserve">  </w:t>
      </w:r>
      <w:r w:rsidRPr="004E2A3A">
        <w:rPr>
          <w:b/>
          <w:i/>
          <w:iCs/>
          <w:szCs w:val="24"/>
        </w:rPr>
        <w:t>технологій</w:t>
      </w:r>
      <w:r>
        <w:rPr>
          <w:b/>
          <w:i/>
          <w:iCs/>
          <w:szCs w:val="24"/>
        </w:rPr>
        <w:t> </w:t>
      </w:r>
      <w:r w:rsidRPr="004E2A3A">
        <w:rPr>
          <w:b/>
          <w:i/>
          <w:iCs/>
          <w:szCs w:val="24"/>
        </w:rPr>
        <w:t>виробництва</w:t>
      </w:r>
    </w:p>
    <w:p w14:paraId="681D127D" w14:textId="77777777" w:rsidR="00AF2A14" w:rsidRPr="0072344F" w:rsidRDefault="00AF2A14" w:rsidP="00AF2A14">
      <w:pPr>
        <w:pStyle w:val="af1"/>
        <w:widowControl/>
        <w:spacing w:line="336" w:lineRule="auto"/>
      </w:pPr>
      <w:r w:rsidRPr="0072344F">
        <w:t xml:space="preserve">Так як </w:t>
      </w:r>
      <w:r>
        <w:t>ФОП</w:t>
      </w:r>
      <w:r>
        <w:rPr>
          <w:lang w:val="ru-RU"/>
        </w:rPr>
        <w:t xml:space="preserve"> </w:t>
      </w:r>
      <w:r w:rsidRPr="00B16B1B">
        <w:rPr>
          <w:bCs/>
          <w:color w:val="000000"/>
          <w:szCs w:val="24"/>
        </w:rPr>
        <w:t>Радчук В</w:t>
      </w:r>
      <w:r>
        <w:rPr>
          <w:bCs/>
          <w:color w:val="000000"/>
          <w:szCs w:val="24"/>
        </w:rPr>
        <w:t>.</w:t>
      </w:r>
      <w:r w:rsidRPr="00B16B1B">
        <w:rPr>
          <w:bCs/>
          <w:color w:val="000000"/>
          <w:szCs w:val="24"/>
        </w:rPr>
        <w:t xml:space="preserve"> М</w:t>
      </w:r>
      <w:r>
        <w:t xml:space="preserve">, </w:t>
      </w:r>
      <w:r w:rsidRPr="0072344F">
        <w:t xml:space="preserve">відноситься до підприємств третьої групи даний пункт, згідно п. п. </w:t>
      </w:r>
      <w:r>
        <w:t>І</w:t>
      </w:r>
      <w:r w:rsidRPr="0072344F">
        <w:t>.</w:t>
      </w:r>
      <w:r>
        <w:t>4.</w:t>
      </w:r>
      <w:r w:rsidRPr="0072344F">
        <w:t xml:space="preserve"> </w:t>
      </w:r>
      <w:r w:rsidRPr="0072344F">
        <w:sym w:font="Symbol" w:char="005B"/>
      </w:r>
      <w:r w:rsidRPr="0072344F">
        <w:t>2</w:t>
      </w:r>
      <w:r w:rsidRPr="0072344F">
        <w:sym w:font="Symbol" w:char="005D"/>
      </w:r>
      <w:r w:rsidRPr="0072344F">
        <w:t>, не розглядається.</w:t>
      </w:r>
    </w:p>
    <w:p w14:paraId="3E5B28FE" w14:textId="77777777" w:rsidR="00AF2A14" w:rsidRDefault="00AF2A14" w:rsidP="00AF2A14"/>
    <w:p w14:paraId="4A405B1C" w14:textId="77777777" w:rsidR="00AF2A14" w:rsidRPr="004E2A3A" w:rsidRDefault="00AF2A14" w:rsidP="00AF2A14">
      <w:pPr>
        <w:pStyle w:val="af1"/>
        <w:widowControl/>
        <w:spacing w:line="360" w:lineRule="auto"/>
        <w:ind w:firstLine="0"/>
        <w:jc w:val="left"/>
        <w:rPr>
          <w:b/>
          <w:i/>
          <w:iCs/>
          <w:szCs w:val="24"/>
        </w:rPr>
      </w:pPr>
      <w:r w:rsidRPr="004E2A3A">
        <w:rPr>
          <w:b/>
          <w:i/>
          <w:iCs/>
          <w:szCs w:val="24"/>
        </w:rPr>
        <w:t>Перелік заходів щодо скорочення викидів забруднюючих речовин</w:t>
      </w:r>
    </w:p>
    <w:p w14:paraId="21F41BEA" w14:textId="77777777" w:rsidR="00AF2A14" w:rsidRPr="0072344F" w:rsidRDefault="00AF2A14" w:rsidP="00AF2A14">
      <w:pPr>
        <w:pStyle w:val="af1"/>
        <w:widowControl/>
        <w:spacing w:line="360" w:lineRule="auto"/>
      </w:pPr>
      <w:r>
        <w:t>ФОП</w:t>
      </w:r>
      <w:r>
        <w:rPr>
          <w:lang w:val="ru-RU"/>
        </w:rPr>
        <w:t xml:space="preserve">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lang w:val="ru-RU"/>
        </w:rPr>
        <w:t>.</w:t>
      </w:r>
      <w:r>
        <w:t xml:space="preserve">, </w:t>
      </w:r>
      <w:r w:rsidRPr="0072344F">
        <w:t>відноситься до підприємств третьої групи, тому</w:t>
      </w:r>
      <w:r w:rsidRPr="0072344F">
        <w:rPr>
          <w:b/>
          <w:i/>
        </w:rPr>
        <w:t xml:space="preserve"> </w:t>
      </w:r>
      <w:r w:rsidRPr="0072344F">
        <w:t>заходи щодо</w:t>
      </w:r>
      <w:r w:rsidRPr="0072344F">
        <w:rPr>
          <w:b/>
          <w:i/>
        </w:rPr>
        <w:t xml:space="preserve"> </w:t>
      </w:r>
      <w:r w:rsidRPr="0072344F">
        <w:t xml:space="preserve">впровадження найкращих доступних технологій та методів керування не розглядаються. </w:t>
      </w:r>
    </w:p>
    <w:p w14:paraId="2CDF9236" w14:textId="77777777" w:rsidR="00AF2A14" w:rsidRPr="0072344F" w:rsidRDefault="00AF2A14" w:rsidP="00AF2A14">
      <w:pPr>
        <w:pStyle w:val="af1"/>
        <w:widowControl/>
        <w:spacing w:line="360" w:lineRule="auto"/>
      </w:pPr>
      <w:r w:rsidRPr="0072344F">
        <w:t xml:space="preserve">Заходи щодо скорочення викидів забруднюючих речовин на </w:t>
      </w:r>
      <w:r>
        <w:t>підприємстві</w:t>
      </w:r>
      <w:r w:rsidRPr="0072344F">
        <w:t xml:space="preserve"> не передбачаються. </w:t>
      </w:r>
    </w:p>
    <w:p w14:paraId="17F8EFEC" w14:textId="77777777" w:rsidR="00AF2A14" w:rsidRPr="0072344F" w:rsidRDefault="00AF2A14" w:rsidP="00AF2A14">
      <w:pPr>
        <w:pStyle w:val="af1"/>
        <w:widowControl/>
        <w:spacing w:line="360" w:lineRule="auto"/>
      </w:pPr>
      <w:r w:rsidRPr="0072344F">
        <w:t xml:space="preserve">Інформація щодо заходів зі скорочення викидів забруднюючих речовин в таблиці 10.1 за формою, приведеною в додатку </w:t>
      </w:r>
      <w:r>
        <w:t xml:space="preserve">10 </w:t>
      </w:r>
      <w:r w:rsidRPr="0072344F">
        <w:sym w:font="Symbol" w:char="005B"/>
      </w:r>
      <w:r w:rsidRPr="0072344F">
        <w:t>2</w:t>
      </w:r>
      <w:r w:rsidRPr="0072344F">
        <w:sym w:font="Symbol" w:char="005D"/>
      </w:r>
      <w:r w:rsidRPr="0072344F">
        <w:t>, не надається.</w:t>
      </w:r>
    </w:p>
    <w:p w14:paraId="4418DD18" w14:textId="77777777" w:rsidR="00AF2A14" w:rsidRDefault="00AF2A14" w:rsidP="00AF2A14">
      <w:pPr>
        <w:rPr>
          <w:b/>
          <w:i/>
          <w:iCs/>
          <w:sz w:val="24"/>
          <w:szCs w:val="24"/>
        </w:rPr>
      </w:pPr>
    </w:p>
    <w:p w14:paraId="08E6A994" w14:textId="77777777" w:rsidR="00AF2A14" w:rsidRPr="00AF2A14" w:rsidRDefault="00AF2A14" w:rsidP="00AF2A14">
      <w:pPr>
        <w:rPr>
          <w:rFonts w:asciiTheme="minorHAnsi" w:eastAsiaTheme="minorHAnsi" w:hAnsiTheme="minorHAnsi" w:cstheme="minorBidi"/>
          <w:b/>
          <w:bCs/>
          <w:i/>
          <w:iCs/>
          <w:kern w:val="2"/>
          <w:sz w:val="24"/>
          <w:szCs w:val="24"/>
          <w14:ligatures w14:val="standardContextual"/>
        </w:rPr>
      </w:pPr>
      <w:r w:rsidRPr="00AF2A14">
        <w:rPr>
          <w:rFonts w:asciiTheme="minorHAnsi" w:eastAsiaTheme="minorHAnsi" w:hAnsiTheme="minorHAnsi" w:cstheme="minorBidi"/>
          <w:b/>
          <w:bCs/>
          <w:i/>
          <w:iCs/>
          <w:kern w:val="2"/>
          <w:sz w:val="24"/>
          <w:szCs w:val="24"/>
          <w14:ligatures w14:val="standardContextual"/>
        </w:rPr>
        <w:t>Пропозиції щодо дозволених обсягів викидів забруднюючих речовин в атмосферне повітря стаціонарними джерелами</w:t>
      </w:r>
    </w:p>
    <w:p w14:paraId="14044DAA" w14:textId="77777777" w:rsidR="00AF2A14" w:rsidRDefault="00AF2A14" w:rsidP="00AF2A14">
      <w:pPr>
        <w:pStyle w:val="af1"/>
        <w:widowControl/>
        <w:spacing w:line="360" w:lineRule="auto"/>
      </w:pPr>
      <w:r>
        <w:rPr>
          <w:szCs w:val="24"/>
        </w:rPr>
        <w:t xml:space="preserve">Оскільки на підприємстві немає основних джерел викидів (джерел викидів, на які впроваджуються найкращі доступні технології та методи керування), пропозиції щодо дозволених обсягів викидів забруднюючих речовин в атмосферне повітря для цих джерел в таблиці 9.1 не наводяться. </w:t>
      </w:r>
    </w:p>
    <w:p w14:paraId="04241D65" w14:textId="77777777" w:rsidR="00AF2A14" w:rsidRDefault="00AF2A14" w:rsidP="00AF2A14">
      <w:pPr>
        <w:pStyle w:val="af1"/>
        <w:widowControl/>
        <w:spacing w:line="360" w:lineRule="auto"/>
        <w:rPr>
          <w:szCs w:val="24"/>
        </w:rPr>
      </w:pPr>
    </w:p>
    <w:tbl>
      <w:tblPr>
        <w:tblW w:w="10207" w:type="dxa"/>
        <w:tblInd w:w="-284" w:type="dxa"/>
        <w:tblLayout w:type="fixed"/>
        <w:tblCellMar>
          <w:left w:w="0" w:type="dxa"/>
          <w:right w:w="0" w:type="dxa"/>
        </w:tblCellMar>
        <w:tblLook w:val="0000" w:firstRow="0" w:lastRow="0" w:firstColumn="0" w:lastColumn="0" w:noHBand="0" w:noVBand="0"/>
      </w:tblPr>
      <w:tblGrid>
        <w:gridCol w:w="4602"/>
        <w:gridCol w:w="1639"/>
        <w:gridCol w:w="965"/>
        <w:gridCol w:w="901"/>
        <w:gridCol w:w="1612"/>
        <w:gridCol w:w="60"/>
        <w:gridCol w:w="60"/>
        <w:gridCol w:w="368"/>
      </w:tblGrid>
      <w:tr w:rsidR="00AF2A14" w14:paraId="06D2FDA3" w14:textId="77777777" w:rsidTr="009535CA">
        <w:trPr>
          <w:trHeight w:val="675"/>
        </w:trPr>
        <w:tc>
          <w:tcPr>
            <w:tcW w:w="9719" w:type="dxa"/>
            <w:gridSpan w:val="5"/>
            <w:vAlign w:val="center"/>
          </w:tcPr>
          <w:p w14:paraId="78886CBA" w14:textId="77777777" w:rsidR="00AF2A14" w:rsidRPr="00825D1C" w:rsidRDefault="00AF2A14" w:rsidP="009535CA">
            <w:pPr>
              <w:widowControl/>
              <w:jc w:val="center"/>
              <w:rPr>
                <w:sz w:val="16"/>
                <w:szCs w:val="16"/>
              </w:rPr>
            </w:pPr>
            <w:r w:rsidRPr="00825D1C">
              <w:rPr>
                <w:rFonts w:ascii="Arial CYR" w:hAnsi="Arial CYR" w:cs="Arial CYR"/>
                <w:b/>
                <w:bCs/>
                <w:sz w:val="16"/>
                <w:szCs w:val="16"/>
              </w:rPr>
              <w:t>Пропозиції щодо дозволених обсягів викидів забруднюючих речовин, які віднесені до основних джерел викидів</w:t>
            </w:r>
          </w:p>
        </w:tc>
        <w:tc>
          <w:tcPr>
            <w:tcW w:w="60" w:type="dxa"/>
          </w:tcPr>
          <w:p w14:paraId="24C00EE3" w14:textId="77777777" w:rsidR="00AF2A14" w:rsidRDefault="00AF2A14" w:rsidP="009535CA">
            <w:pPr>
              <w:snapToGrid w:val="0"/>
              <w:rPr>
                <w:rFonts w:ascii="Arial CYR" w:hAnsi="Arial CYR" w:cs="Arial CYR"/>
                <w:b/>
                <w:bCs/>
              </w:rPr>
            </w:pPr>
          </w:p>
        </w:tc>
        <w:tc>
          <w:tcPr>
            <w:tcW w:w="60" w:type="dxa"/>
          </w:tcPr>
          <w:p w14:paraId="7707E2EB" w14:textId="77777777" w:rsidR="00AF2A14" w:rsidRDefault="00AF2A14" w:rsidP="009535CA">
            <w:pPr>
              <w:snapToGrid w:val="0"/>
              <w:rPr>
                <w:rFonts w:ascii="Arial CYR" w:hAnsi="Arial CYR" w:cs="Arial CYR"/>
                <w:b/>
                <w:bCs/>
              </w:rPr>
            </w:pPr>
          </w:p>
        </w:tc>
        <w:tc>
          <w:tcPr>
            <w:tcW w:w="368" w:type="dxa"/>
          </w:tcPr>
          <w:p w14:paraId="04994404" w14:textId="77777777" w:rsidR="00AF2A14" w:rsidRDefault="00AF2A14" w:rsidP="009535CA">
            <w:pPr>
              <w:snapToGrid w:val="0"/>
              <w:rPr>
                <w:rFonts w:ascii="Arial CYR" w:hAnsi="Arial CYR" w:cs="Arial CYR"/>
                <w:b/>
                <w:bCs/>
              </w:rPr>
            </w:pPr>
          </w:p>
        </w:tc>
      </w:tr>
      <w:tr w:rsidR="00AF2A14" w14:paraId="5CA5F3F8" w14:textId="77777777" w:rsidTr="009535CA">
        <w:trPr>
          <w:trHeight w:val="255"/>
        </w:trPr>
        <w:tc>
          <w:tcPr>
            <w:tcW w:w="4602" w:type="dxa"/>
            <w:vAlign w:val="bottom"/>
          </w:tcPr>
          <w:p w14:paraId="675901D2" w14:textId="77777777" w:rsidR="00AF2A14" w:rsidRPr="00825D1C" w:rsidRDefault="00AF2A14" w:rsidP="009535CA">
            <w:pPr>
              <w:widowControl/>
              <w:snapToGrid w:val="0"/>
              <w:rPr>
                <w:rFonts w:ascii="Arial CYR" w:hAnsi="Arial CYR" w:cs="Arial CYR"/>
                <w:b/>
                <w:bCs/>
                <w:sz w:val="16"/>
                <w:szCs w:val="16"/>
              </w:rPr>
            </w:pPr>
          </w:p>
        </w:tc>
        <w:tc>
          <w:tcPr>
            <w:tcW w:w="1639" w:type="dxa"/>
            <w:vAlign w:val="bottom"/>
          </w:tcPr>
          <w:p w14:paraId="5CA7CA8D" w14:textId="77777777" w:rsidR="00AF2A14" w:rsidRPr="00825D1C" w:rsidRDefault="00AF2A14" w:rsidP="009535CA">
            <w:pPr>
              <w:widowControl/>
              <w:snapToGrid w:val="0"/>
              <w:rPr>
                <w:rFonts w:ascii="Arial CYR" w:hAnsi="Arial CYR" w:cs="Arial CYR"/>
                <w:b/>
                <w:bCs/>
                <w:sz w:val="16"/>
                <w:szCs w:val="16"/>
              </w:rPr>
            </w:pPr>
          </w:p>
        </w:tc>
        <w:tc>
          <w:tcPr>
            <w:tcW w:w="965" w:type="dxa"/>
            <w:vAlign w:val="bottom"/>
          </w:tcPr>
          <w:p w14:paraId="2C126754" w14:textId="77777777" w:rsidR="00AF2A14" w:rsidRPr="00825D1C" w:rsidRDefault="00AF2A14" w:rsidP="009535CA">
            <w:pPr>
              <w:widowControl/>
              <w:snapToGrid w:val="0"/>
              <w:rPr>
                <w:rFonts w:ascii="Arial CYR" w:hAnsi="Arial CYR" w:cs="Arial CYR"/>
                <w:b/>
                <w:bCs/>
                <w:sz w:val="16"/>
                <w:szCs w:val="16"/>
              </w:rPr>
            </w:pPr>
          </w:p>
        </w:tc>
        <w:tc>
          <w:tcPr>
            <w:tcW w:w="901" w:type="dxa"/>
            <w:vAlign w:val="bottom"/>
          </w:tcPr>
          <w:p w14:paraId="5912CEC4" w14:textId="77777777" w:rsidR="00AF2A14" w:rsidRPr="00825D1C" w:rsidRDefault="00AF2A14" w:rsidP="009535CA">
            <w:pPr>
              <w:widowControl/>
              <w:snapToGrid w:val="0"/>
              <w:rPr>
                <w:rFonts w:ascii="Arial CYR" w:hAnsi="Arial CYR" w:cs="Arial CYR"/>
                <w:b/>
                <w:bCs/>
                <w:sz w:val="16"/>
                <w:szCs w:val="16"/>
              </w:rPr>
            </w:pPr>
          </w:p>
        </w:tc>
        <w:tc>
          <w:tcPr>
            <w:tcW w:w="1612" w:type="dxa"/>
            <w:vAlign w:val="bottom"/>
          </w:tcPr>
          <w:p w14:paraId="41931975" w14:textId="77777777" w:rsidR="00AF2A14" w:rsidRPr="00825D1C" w:rsidRDefault="00AF2A14" w:rsidP="009535CA">
            <w:pPr>
              <w:widowControl/>
              <w:snapToGrid w:val="0"/>
              <w:rPr>
                <w:rFonts w:ascii="Arial CYR" w:hAnsi="Arial CYR" w:cs="Arial CYR"/>
                <w:b/>
                <w:bCs/>
                <w:sz w:val="16"/>
                <w:szCs w:val="16"/>
              </w:rPr>
            </w:pPr>
          </w:p>
        </w:tc>
        <w:tc>
          <w:tcPr>
            <w:tcW w:w="60" w:type="dxa"/>
          </w:tcPr>
          <w:p w14:paraId="434478B1" w14:textId="77777777" w:rsidR="00AF2A14" w:rsidRDefault="00AF2A14" w:rsidP="009535CA">
            <w:pPr>
              <w:snapToGrid w:val="0"/>
              <w:rPr>
                <w:rFonts w:ascii="Arial CYR" w:hAnsi="Arial CYR" w:cs="Arial CYR"/>
                <w:b/>
                <w:bCs/>
                <w:sz w:val="16"/>
                <w:szCs w:val="16"/>
              </w:rPr>
            </w:pPr>
          </w:p>
        </w:tc>
        <w:tc>
          <w:tcPr>
            <w:tcW w:w="60" w:type="dxa"/>
          </w:tcPr>
          <w:p w14:paraId="34D6FA50" w14:textId="77777777" w:rsidR="00AF2A14" w:rsidRDefault="00AF2A14" w:rsidP="009535CA">
            <w:pPr>
              <w:snapToGrid w:val="0"/>
              <w:rPr>
                <w:rFonts w:ascii="Arial CYR" w:hAnsi="Arial CYR" w:cs="Arial CYR"/>
                <w:b/>
                <w:bCs/>
                <w:sz w:val="16"/>
                <w:szCs w:val="16"/>
              </w:rPr>
            </w:pPr>
          </w:p>
        </w:tc>
        <w:tc>
          <w:tcPr>
            <w:tcW w:w="368" w:type="dxa"/>
          </w:tcPr>
          <w:p w14:paraId="364DAB00" w14:textId="77777777" w:rsidR="00AF2A14" w:rsidRDefault="00AF2A14" w:rsidP="009535CA">
            <w:pPr>
              <w:snapToGrid w:val="0"/>
              <w:rPr>
                <w:rFonts w:ascii="Arial CYR" w:hAnsi="Arial CYR" w:cs="Arial CYR"/>
                <w:sz w:val="16"/>
                <w:szCs w:val="16"/>
              </w:rPr>
            </w:pPr>
          </w:p>
        </w:tc>
      </w:tr>
      <w:tr w:rsidR="00AF2A14" w14:paraId="55FCD5BC" w14:textId="77777777" w:rsidTr="009535CA">
        <w:trPr>
          <w:trHeight w:val="255"/>
        </w:trPr>
        <w:tc>
          <w:tcPr>
            <w:tcW w:w="4602" w:type="dxa"/>
            <w:vAlign w:val="bottom"/>
          </w:tcPr>
          <w:p w14:paraId="658D4A2E" w14:textId="77777777" w:rsidR="00AF2A14" w:rsidRPr="00825D1C" w:rsidRDefault="00AF2A14" w:rsidP="009535CA">
            <w:pPr>
              <w:widowControl/>
              <w:rPr>
                <w:sz w:val="16"/>
                <w:szCs w:val="16"/>
              </w:rPr>
            </w:pPr>
            <w:r w:rsidRPr="00825D1C">
              <w:rPr>
                <w:rFonts w:ascii="Arial CYR" w:hAnsi="Arial CYR" w:cs="Arial CYR"/>
                <w:sz w:val="16"/>
                <w:szCs w:val="16"/>
              </w:rPr>
              <w:t xml:space="preserve">Номер джерела викиду на карті-схемі </w:t>
            </w:r>
          </w:p>
        </w:tc>
        <w:tc>
          <w:tcPr>
            <w:tcW w:w="1639" w:type="dxa"/>
            <w:tcBorders>
              <w:bottom w:val="single" w:sz="4" w:space="0" w:color="000000"/>
            </w:tcBorders>
            <w:vAlign w:val="bottom"/>
          </w:tcPr>
          <w:p w14:paraId="7863C5C9" w14:textId="77777777" w:rsidR="00AF2A14" w:rsidRPr="00825D1C" w:rsidRDefault="00AF2A14" w:rsidP="009535CA">
            <w:pPr>
              <w:widowControl/>
              <w:rPr>
                <w:sz w:val="16"/>
                <w:szCs w:val="16"/>
              </w:rPr>
            </w:pPr>
            <w:r w:rsidRPr="00825D1C">
              <w:rPr>
                <w:rFonts w:ascii="Arial CYR" w:hAnsi="Arial CYR" w:cs="Arial CYR"/>
                <w:b/>
                <w:bCs/>
                <w:sz w:val="16"/>
                <w:szCs w:val="16"/>
              </w:rPr>
              <w:t> </w:t>
            </w:r>
          </w:p>
        </w:tc>
        <w:tc>
          <w:tcPr>
            <w:tcW w:w="965" w:type="dxa"/>
            <w:tcBorders>
              <w:bottom w:val="single" w:sz="4" w:space="0" w:color="000000"/>
            </w:tcBorders>
            <w:vAlign w:val="bottom"/>
          </w:tcPr>
          <w:p w14:paraId="26A7B29F"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901" w:type="dxa"/>
            <w:tcBorders>
              <w:bottom w:val="single" w:sz="4" w:space="0" w:color="000000"/>
            </w:tcBorders>
            <w:vAlign w:val="bottom"/>
          </w:tcPr>
          <w:p w14:paraId="0A7C4852"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1612" w:type="dxa"/>
            <w:tcBorders>
              <w:bottom w:val="single" w:sz="4" w:space="0" w:color="000000"/>
            </w:tcBorders>
            <w:vAlign w:val="bottom"/>
          </w:tcPr>
          <w:p w14:paraId="5CEF1B00"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60" w:type="dxa"/>
          </w:tcPr>
          <w:p w14:paraId="5BEBA517" w14:textId="77777777" w:rsidR="00AF2A14" w:rsidRDefault="00AF2A14" w:rsidP="009535CA">
            <w:pPr>
              <w:snapToGrid w:val="0"/>
              <w:rPr>
                <w:rFonts w:ascii="Arial CYR" w:hAnsi="Arial CYR" w:cs="Arial CYR"/>
                <w:sz w:val="16"/>
                <w:szCs w:val="16"/>
              </w:rPr>
            </w:pPr>
          </w:p>
        </w:tc>
        <w:tc>
          <w:tcPr>
            <w:tcW w:w="60" w:type="dxa"/>
          </w:tcPr>
          <w:p w14:paraId="7A29583E" w14:textId="77777777" w:rsidR="00AF2A14" w:rsidRDefault="00AF2A14" w:rsidP="009535CA">
            <w:pPr>
              <w:snapToGrid w:val="0"/>
              <w:rPr>
                <w:rFonts w:ascii="Arial CYR" w:hAnsi="Arial CYR" w:cs="Arial CYR"/>
                <w:sz w:val="16"/>
                <w:szCs w:val="16"/>
              </w:rPr>
            </w:pPr>
          </w:p>
        </w:tc>
        <w:tc>
          <w:tcPr>
            <w:tcW w:w="368" w:type="dxa"/>
          </w:tcPr>
          <w:p w14:paraId="1F2B2A27" w14:textId="77777777" w:rsidR="00AF2A14" w:rsidRDefault="00AF2A14" w:rsidP="009535CA">
            <w:pPr>
              <w:snapToGrid w:val="0"/>
              <w:rPr>
                <w:rFonts w:ascii="Arial CYR" w:hAnsi="Arial CYR" w:cs="Arial CYR"/>
                <w:sz w:val="16"/>
                <w:szCs w:val="16"/>
              </w:rPr>
            </w:pPr>
          </w:p>
        </w:tc>
      </w:tr>
      <w:tr w:rsidR="00AF2A14" w14:paraId="3439F996" w14:textId="77777777" w:rsidTr="009535CA">
        <w:trPr>
          <w:trHeight w:val="255"/>
        </w:trPr>
        <w:tc>
          <w:tcPr>
            <w:tcW w:w="4602" w:type="dxa"/>
            <w:vAlign w:val="bottom"/>
          </w:tcPr>
          <w:p w14:paraId="5FA076A5" w14:textId="77777777" w:rsidR="00AF2A14" w:rsidRPr="00825D1C" w:rsidRDefault="00AF2A14" w:rsidP="009535CA">
            <w:pPr>
              <w:widowControl/>
              <w:rPr>
                <w:sz w:val="16"/>
                <w:szCs w:val="16"/>
              </w:rPr>
            </w:pPr>
            <w:r w:rsidRPr="00825D1C">
              <w:rPr>
                <w:rFonts w:ascii="Arial CYR" w:hAnsi="Arial CYR" w:cs="Arial CYR"/>
                <w:sz w:val="16"/>
                <w:szCs w:val="16"/>
              </w:rPr>
              <w:t>Місце розташування джерела викиду</w:t>
            </w:r>
          </w:p>
        </w:tc>
        <w:tc>
          <w:tcPr>
            <w:tcW w:w="1639" w:type="dxa"/>
            <w:tcBorders>
              <w:bottom w:val="single" w:sz="4" w:space="0" w:color="000000"/>
            </w:tcBorders>
            <w:vAlign w:val="bottom"/>
          </w:tcPr>
          <w:p w14:paraId="29F4809E" w14:textId="77777777" w:rsidR="00AF2A14" w:rsidRPr="00825D1C" w:rsidRDefault="00AF2A14" w:rsidP="009535CA">
            <w:pPr>
              <w:widowControl/>
              <w:jc w:val="right"/>
              <w:rPr>
                <w:sz w:val="16"/>
                <w:szCs w:val="16"/>
              </w:rPr>
            </w:pPr>
            <w:r w:rsidRPr="00825D1C">
              <w:rPr>
                <w:rFonts w:ascii="Arial CYR" w:hAnsi="Arial CYR" w:cs="Arial CYR"/>
                <w:sz w:val="16"/>
                <w:szCs w:val="16"/>
              </w:rPr>
              <w:t>X =</w:t>
            </w:r>
          </w:p>
        </w:tc>
        <w:tc>
          <w:tcPr>
            <w:tcW w:w="965" w:type="dxa"/>
            <w:tcBorders>
              <w:bottom w:val="single" w:sz="4" w:space="0" w:color="000000"/>
            </w:tcBorders>
            <w:vAlign w:val="bottom"/>
          </w:tcPr>
          <w:p w14:paraId="23F6FDB9" w14:textId="77777777" w:rsidR="00AF2A14" w:rsidRPr="00825D1C" w:rsidRDefault="00AF2A14" w:rsidP="009535CA">
            <w:pPr>
              <w:widowControl/>
              <w:rPr>
                <w:sz w:val="16"/>
                <w:szCs w:val="16"/>
              </w:rPr>
            </w:pPr>
            <w:r w:rsidRPr="00825D1C">
              <w:rPr>
                <w:rFonts w:ascii="Arial CYR" w:hAnsi="Arial CYR" w:cs="Arial CYR"/>
                <w:b/>
                <w:bCs/>
                <w:sz w:val="16"/>
                <w:szCs w:val="16"/>
              </w:rPr>
              <w:t> </w:t>
            </w:r>
          </w:p>
        </w:tc>
        <w:tc>
          <w:tcPr>
            <w:tcW w:w="901" w:type="dxa"/>
            <w:tcBorders>
              <w:bottom w:val="single" w:sz="4" w:space="0" w:color="000000"/>
            </w:tcBorders>
            <w:vAlign w:val="bottom"/>
          </w:tcPr>
          <w:p w14:paraId="55707141" w14:textId="77777777" w:rsidR="00AF2A14" w:rsidRPr="00825D1C" w:rsidRDefault="00AF2A14" w:rsidP="009535CA">
            <w:pPr>
              <w:widowControl/>
              <w:jc w:val="right"/>
              <w:rPr>
                <w:sz w:val="16"/>
                <w:szCs w:val="16"/>
              </w:rPr>
            </w:pPr>
            <w:r w:rsidRPr="00825D1C">
              <w:rPr>
                <w:rFonts w:ascii="Arial CYR" w:hAnsi="Arial CYR" w:cs="Arial CYR"/>
                <w:sz w:val="16"/>
                <w:szCs w:val="16"/>
              </w:rPr>
              <w:t>Y =</w:t>
            </w:r>
          </w:p>
        </w:tc>
        <w:tc>
          <w:tcPr>
            <w:tcW w:w="1612" w:type="dxa"/>
            <w:tcBorders>
              <w:bottom w:val="single" w:sz="4" w:space="0" w:color="000000"/>
            </w:tcBorders>
            <w:vAlign w:val="bottom"/>
          </w:tcPr>
          <w:p w14:paraId="55B5BCA7" w14:textId="77777777" w:rsidR="00AF2A14" w:rsidRPr="00825D1C" w:rsidRDefault="00AF2A14" w:rsidP="009535CA">
            <w:pPr>
              <w:widowControl/>
              <w:rPr>
                <w:sz w:val="16"/>
                <w:szCs w:val="16"/>
              </w:rPr>
            </w:pPr>
            <w:r w:rsidRPr="00825D1C">
              <w:rPr>
                <w:rFonts w:ascii="Arial CYR" w:hAnsi="Arial CYR" w:cs="Arial CYR"/>
                <w:b/>
                <w:bCs/>
                <w:sz w:val="16"/>
                <w:szCs w:val="16"/>
              </w:rPr>
              <w:t> </w:t>
            </w:r>
          </w:p>
        </w:tc>
        <w:tc>
          <w:tcPr>
            <w:tcW w:w="60" w:type="dxa"/>
          </w:tcPr>
          <w:p w14:paraId="38133E0B" w14:textId="77777777" w:rsidR="00AF2A14" w:rsidRDefault="00AF2A14" w:rsidP="009535CA">
            <w:pPr>
              <w:snapToGrid w:val="0"/>
              <w:rPr>
                <w:rFonts w:ascii="Arial CYR" w:hAnsi="Arial CYR" w:cs="Arial CYR"/>
                <w:sz w:val="16"/>
                <w:szCs w:val="16"/>
              </w:rPr>
            </w:pPr>
          </w:p>
        </w:tc>
        <w:tc>
          <w:tcPr>
            <w:tcW w:w="60" w:type="dxa"/>
          </w:tcPr>
          <w:p w14:paraId="553FEAA3" w14:textId="77777777" w:rsidR="00AF2A14" w:rsidRDefault="00AF2A14" w:rsidP="009535CA">
            <w:pPr>
              <w:snapToGrid w:val="0"/>
              <w:rPr>
                <w:rFonts w:ascii="Arial CYR" w:hAnsi="Arial CYR" w:cs="Arial CYR"/>
                <w:sz w:val="16"/>
                <w:szCs w:val="16"/>
              </w:rPr>
            </w:pPr>
          </w:p>
        </w:tc>
        <w:tc>
          <w:tcPr>
            <w:tcW w:w="368" w:type="dxa"/>
          </w:tcPr>
          <w:p w14:paraId="1019435D" w14:textId="77777777" w:rsidR="00AF2A14" w:rsidRDefault="00AF2A14" w:rsidP="009535CA">
            <w:pPr>
              <w:snapToGrid w:val="0"/>
              <w:rPr>
                <w:rFonts w:ascii="Arial CYR" w:hAnsi="Arial CYR" w:cs="Arial CYR"/>
                <w:sz w:val="16"/>
                <w:szCs w:val="16"/>
              </w:rPr>
            </w:pPr>
          </w:p>
        </w:tc>
      </w:tr>
      <w:tr w:rsidR="00AF2A14" w14:paraId="43B0ADB9" w14:textId="77777777" w:rsidTr="009535CA">
        <w:trPr>
          <w:trHeight w:val="255"/>
        </w:trPr>
        <w:tc>
          <w:tcPr>
            <w:tcW w:w="4602" w:type="dxa"/>
            <w:vAlign w:val="bottom"/>
          </w:tcPr>
          <w:p w14:paraId="2F28CF2D" w14:textId="77777777" w:rsidR="00AF2A14" w:rsidRPr="00825D1C" w:rsidRDefault="00AF2A14" w:rsidP="009535CA">
            <w:pPr>
              <w:widowControl/>
              <w:rPr>
                <w:sz w:val="16"/>
                <w:szCs w:val="16"/>
              </w:rPr>
            </w:pPr>
            <w:r w:rsidRPr="00825D1C">
              <w:rPr>
                <w:rFonts w:ascii="Arial CYR" w:hAnsi="Arial CYR" w:cs="Arial CYR"/>
                <w:sz w:val="16"/>
                <w:szCs w:val="16"/>
              </w:rPr>
              <w:t xml:space="preserve">Максимальна витрата викиду, м3 /с </w:t>
            </w:r>
          </w:p>
        </w:tc>
        <w:tc>
          <w:tcPr>
            <w:tcW w:w="1639" w:type="dxa"/>
            <w:tcBorders>
              <w:bottom w:val="single" w:sz="4" w:space="0" w:color="000000"/>
            </w:tcBorders>
            <w:vAlign w:val="bottom"/>
          </w:tcPr>
          <w:p w14:paraId="4BA0C977" w14:textId="77777777" w:rsidR="00AF2A14" w:rsidRPr="00825D1C" w:rsidRDefault="00AF2A14" w:rsidP="009535CA">
            <w:pPr>
              <w:widowControl/>
              <w:rPr>
                <w:sz w:val="16"/>
                <w:szCs w:val="16"/>
              </w:rPr>
            </w:pPr>
            <w:r w:rsidRPr="00825D1C">
              <w:rPr>
                <w:rFonts w:ascii="Arial CYR" w:hAnsi="Arial CYR" w:cs="Arial CYR"/>
                <w:b/>
                <w:bCs/>
                <w:sz w:val="16"/>
                <w:szCs w:val="16"/>
              </w:rPr>
              <w:t> </w:t>
            </w:r>
          </w:p>
        </w:tc>
        <w:tc>
          <w:tcPr>
            <w:tcW w:w="965" w:type="dxa"/>
            <w:tcBorders>
              <w:bottom w:val="single" w:sz="4" w:space="0" w:color="000000"/>
            </w:tcBorders>
            <w:vAlign w:val="bottom"/>
          </w:tcPr>
          <w:p w14:paraId="725DA515"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901" w:type="dxa"/>
            <w:tcBorders>
              <w:bottom w:val="single" w:sz="4" w:space="0" w:color="000000"/>
            </w:tcBorders>
            <w:vAlign w:val="bottom"/>
          </w:tcPr>
          <w:p w14:paraId="0D930214"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1612" w:type="dxa"/>
            <w:tcBorders>
              <w:bottom w:val="single" w:sz="4" w:space="0" w:color="000000"/>
            </w:tcBorders>
            <w:vAlign w:val="bottom"/>
          </w:tcPr>
          <w:p w14:paraId="5BC37F06"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60" w:type="dxa"/>
          </w:tcPr>
          <w:p w14:paraId="75ECE723" w14:textId="77777777" w:rsidR="00AF2A14" w:rsidRDefault="00AF2A14" w:rsidP="009535CA">
            <w:pPr>
              <w:snapToGrid w:val="0"/>
              <w:rPr>
                <w:rFonts w:ascii="Arial CYR" w:hAnsi="Arial CYR" w:cs="Arial CYR"/>
                <w:sz w:val="16"/>
                <w:szCs w:val="16"/>
              </w:rPr>
            </w:pPr>
          </w:p>
        </w:tc>
        <w:tc>
          <w:tcPr>
            <w:tcW w:w="60" w:type="dxa"/>
          </w:tcPr>
          <w:p w14:paraId="1C6C2161" w14:textId="77777777" w:rsidR="00AF2A14" w:rsidRDefault="00AF2A14" w:rsidP="009535CA">
            <w:pPr>
              <w:snapToGrid w:val="0"/>
              <w:rPr>
                <w:rFonts w:ascii="Arial CYR" w:hAnsi="Arial CYR" w:cs="Arial CYR"/>
                <w:sz w:val="16"/>
                <w:szCs w:val="16"/>
              </w:rPr>
            </w:pPr>
          </w:p>
        </w:tc>
        <w:tc>
          <w:tcPr>
            <w:tcW w:w="368" w:type="dxa"/>
          </w:tcPr>
          <w:p w14:paraId="7B493CDC" w14:textId="77777777" w:rsidR="00AF2A14" w:rsidRDefault="00AF2A14" w:rsidP="009535CA">
            <w:pPr>
              <w:snapToGrid w:val="0"/>
              <w:rPr>
                <w:rFonts w:ascii="Arial CYR" w:hAnsi="Arial CYR" w:cs="Arial CYR"/>
                <w:sz w:val="16"/>
                <w:szCs w:val="16"/>
              </w:rPr>
            </w:pPr>
          </w:p>
        </w:tc>
      </w:tr>
      <w:tr w:rsidR="00AF2A14" w14:paraId="69B2C676" w14:textId="77777777" w:rsidTr="009535CA">
        <w:trPr>
          <w:trHeight w:val="255"/>
        </w:trPr>
        <w:tc>
          <w:tcPr>
            <w:tcW w:w="4602" w:type="dxa"/>
            <w:vAlign w:val="bottom"/>
          </w:tcPr>
          <w:p w14:paraId="6C0557F7" w14:textId="77777777" w:rsidR="00AF2A14" w:rsidRPr="00825D1C" w:rsidRDefault="00AF2A14" w:rsidP="009535CA">
            <w:pPr>
              <w:widowControl/>
              <w:rPr>
                <w:sz w:val="16"/>
                <w:szCs w:val="16"/>
              </w:rPr>
            </w:pPr>
            <w:r w:rsidRPr="00825D1C">
              <w:rPr>
                <w:rFonts w:ascii="Arial CYR" w:hAnsi="Arial CYR" w:cs="Arial CYR"/>
                <w:sz w:val="16"/>
                <w:szCs w:val="16"/>
              </w:rPr>
              <w:t xml:space="preserve">Висота викиду, м </w:t>
            </w:r>
          </w:p>
        </w:tc>
        <w:tc>
          <w:tcPr>
            <w:tcW w:w="1639" w:type="dxa"/>
            <w:tcBorders>
              <w:bottom w:val="single" w:sz="4" w:space="0" w:color="000000"/>
            </w:tcBorders>
            <w:vAlign w:val="bottom"/>
          </w:tcPr>
          <w:p w14:paraId="240C7CB1" w14:textId="77777777" w:rsidR="00AF2A14" w:rsidRPr="00825D1C" w:rsidRDefault="00AF2A14" w:rsidP="009535CA">
            <w:pPr>
              <w:widowControl/>
              <w:rPr>
                <w:sz w:val="16"/>
                <w:szCs w:val="16"/>
              </w:rPr>
            </w:pPr>
            <w:r w:rsidRPr="00825D1C">
              <w:rPr>
                <w:rFonts w:ascii="Arial CYR" w:hAnsi="Arial CYR" w:cs="Arial CYR"/>
                <w:b/>
                <w:bCs/>
                <w:sz w:val="16"/>
                <w:szCs w:val="16"/>
              </w:rPr>
              <w:t> </w:t>
            </w:r>
          </w:p>
        </w:tc>
        <w:tc>
          <w:tcPr>
            <w:tcW w:w="965" w:type="dxa"/>
            <w:tcBorders>
              <w:bottom w:val="single" w:sz="4" w:space="0" w:color="000000"/>
            </w:tcBorders>
            <w:vAlign w:val="bottom"/>
          </w:tcPr>
          <w:p w14:paraId="0E1863C0"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901" w:type="dxa"/>
            <w:tcBorders>
              <w:bottom w:val="single" w:sz="4" w:space="0" w:color="000000"/>
            </w:tcBorders>
            <w:vAlign w:val="bottom"/>
          </w:tcPr>
          <w:p w14:paraId="58B7813C"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1612" w:type="dxa"/>
            <w:tcBorders>
              <w:bottom w:val="single" w:sz="4" w:space="0" w:color="000000"/>
            </w:tcBorders>
            <w:vAlign w:val="bottom"/>
          </w:tcPr>
          <w:p w14:paraId="12E5B563" w14:textId="77777777" w:rsidR="00AF2A14" w:rsidRPr="00825D1C" w:rsidRDefault="00AF2A14" w:rsidP="009535CA">
            <w:pPr>
              <w:widowControl/>
              <w:rPr>
                <w:sz w:val="16"/>
                <w:szCs w:val="16"/>
              </w:rPr>
            </w:pPr>
            <w:r w:rsidRPr="00825D1C">
              <w:rPr>
                <w:rFonts w:ascii="Arial CYR" w:hAnsi="Arial CYR" w:cs="Arial CYR"/>
                <w:sz w:val="16"/>
                <w:szCs w:val="16"/>
              </w:rPr>
              <w:t> </w:t>
            </w:r>
          </w:p>
        </w:tc>
        <w:tc>
          <w:tcPr>
            <w:tcW w:w="60" w:type="dxa"/>
          </w:tcPr>
          <w:p w14:paraId="116C6199" w14:textId="77777777" w:rsidR="00AF2A14" w:rsidRDefault="00AF2A14" w:rsidP="009535CA">
            <w:pPr>
              <w:snapToGrid w:val="0"/>
              <w:rPr>
                <w:rFonts w:ascii="Arial CYR" w:hAnsi="Arial CYR" w:cs="Arial CYR"/>
                <w:sz w:val="16"/>
                <w:szCs w:val="16"/>
              </w:rPr>
            </w:pPr>
          </w:p>
        </w:tc>
        <w:tc>
          <w:tcPr>
            <w:tcW w:w="60" w:type="dxa"/>
          </w:tcPr>
          <w:p w14:paraId="05E8DAC4" w14:textId="77777777" w:rsidR="00AF2A14" w:rsidRDefault="00AF2A14" w:rsidP="009535CA">
            <w:pPr>
              <w:snapToGrid w:val="0"/>
              <w:rPr>
                <w:rFonts w:ascii="Arial CYR" w:hAnsi="Arial CYR" w:cs="Arial CYR"/>
                <w:sz w:val="16"/>
                <w:szCs w:val="16"/>
              </w:rPr>
            </w:pPr>
          </w:p>
        </w:tc>
        <w:tc>
          <w:tcPr>
            <w:tcW w:w="368" w:type="dxa"/>
          </w:tcPr>
          <w:p w14:paraId="511D3CD0" w14:textId="77777777" w:rsidR="00AF2A14" w:rsidRDefault="00AF2A14" w:rsidP="009535CA">
            <w:pPr>
              <w:snapToGrid w:val="0"/>
              <w:rPr>
                <w:rFonts w:ascii="Arial CYR" w:hAnsi="Arial CYR" w:cs="Arial CYR"/>
                <w:sz w:val="16"/>
                <w:szCs w:val="16"/>
              </w:rPr>
            </w:pPr>
          </w:p>
        </w:tc>
      </w:tr>
      <w:tr w:rsidR="00AF2A14" w14:paraId="7F1BDE4C" w14:textId="77777777" w:rsidTr="009535CA">
        <w:trPr>
          <w:trHeight w:val="255"/>
        </w:trPr>
        <w:tc>
          <w:tcPr>
            <w:tcW w:w="4602" w:type="dxa"/>
            <w:vAlign w:val="bottom"/>
          </w:tcPr>
          <w:p w14:paraId="0A7480FA" w14:textId="77777777" w:rsidR="00AF2A14" w:rsidRPr="00825D1C" w:rsidRDefault="00AF2A14" w:rsidP="009535CA">
            <w:pPr>
              <w:widowControl/>
              <w:snapToGrid w:val="0"/>
              <w:rPr>
                <w:rFonts w:ascii="Arial CYR" w:hAnsi="Arial CYR" w:cs="Arial CYR"/>
                <w:sz w:val="16"/>
                <w:szCs w:val="16"/>
              </w:rPr>
            </w:pPr>
          </w:p>
        </w:tc>
        <w:tc>
          <w:tcPr>
            <w:tcW w:w="1639" w:type="dxa"/>
            <w:tcBorders>
              <w:bottom w:val="single" w:sz="4" w:space="0" w:color="000000"/>
            </w:tcBorders>
            <w:vAlign w:val="bottom"/>
          </w:tcPr>
          <w:p w14:paraId="32849DB6" w14:textId="77777777" w:rsidR="00AF2A14" w:rsidRPr="00825D1C" w:rsidRDefault="00AF2A14" w:rsidP="009535CA">
            <w:pPr>
              <w:widowControl/>
              <w:snapToGrid w:val="0"/>
              <w:rPr>
                <w:rFonts w:ascii="Arial CYR" w:hAnsi="Arial CYR" w:cs="Arial CYR"/>
                <w:b/>
                <w:bCs/>
                <w:sz w:val="16"/>
                <w:szCs w:val="16"/>
              </w:rPr>
            </w:pPr>
          </w:p>
        </w:tc>
        <w:tc>
          <w:tcPr>
            <w:tcW w:w="965" w:type="dxa"/>
            <w:tcBorders>
              <w:bottom w:val="single" w:sz="4" w:space="0" w:color="000000"/>
            </w:tcBorders>
            <w:vAlign w:val="bottom"/>
          </w:tcPr>
          <w:p w14:paraId="24A30D03" w14:textId="77777777" w:rsidR="00AF2A14" w:rsidRPr="00825D1C" w:rsidRDefault="00AF2A14" w:rsidP="009535CA">
            <w:pPr>
              <w:widowControl/>
              <w:snapToGrid w:val="0"/>
              <w:rPr>
                <w:rFonts w:ascii="Arial CYR" w:hAnsi="Arial CYR" w:cs="Arial CYR"/>
                <w:b/>
                <w:bCs/>
                <w:sz w:val="16"/>
                <w:szCs w:val="16"/>
              </w:rPr>
            </w:pPr>
          </w:p>
        </w:tc>
        <w:tc>
          <w:tcPr>
            <w:tcW w:w="901" w:type="dxa"/>
            <w:tcBorders>
              <w:bottom w:val="single" w:sz="4" w:space="0" w:color="000000"/>
            </w:tcBorders>
            <w:vAlign w:val="bottom"/>
          </w:tcPr>
          <w:p w14:paraId="1E36E0EB" w14:textId="77777777" w:rsidR="00AF2A14" w:rsidRPr="00825D1C" w:rsidRDefault="00AF2A14" w:rsidP="009535CA">
            <w:pPr>
              <w:widowControl/>
              <w:snapToGrid w:val="0"/>
              <w:rPr>
                <w:rFonts w:ascii="Arial CYR" w:hAnsi="Arial CYR" w:cs="Arial CYR"/>
                <w:b/>
                <w:bCs/>
                <w:sz w:val="16"/>
                <w:szCs w:val="16"/>
              </w:rPr>
            </w:pPr>
          </w:p>
        </w:tc>
        <w:tc>
          <w:tcPr>
            <w:tcW w:w="1612" w:type="dxa"/>
            <w:tcBorders>
              <w:bottom w:val="single" w:sz="4" w:space="0" w:color="000000"/>
            </w:tcBorders>
            <w:vAlign w:val="bottom"/>
          </w:tcPr>
          <w:p w14:paraId="3A5F4D05" w14:textId="77777777" w:rsidR="00AF2A14" w:rsidRPr="00825D1C" w:rsidRDefault="00AF2A14" w:rsidP="009535CA">
            <w:pPr>
              <w:widowControl/>
              <w:snapToGrid w:val="0"/>
              <w:rPr>
                <w:rFonts w:ascii="Arial CYR" w:hAnsi="Arial CYR" w:cs="Arial CYR"/>
                <w:b/>
                <w:bCs/>
                <w:sz w:val="16"/>
                <w:szCs w:val="16"/>
              </w:rPr>
            </w:pPr>
          </w:p>
        </w:tc>
        <w:tc>
          <w:tcPr>
            <w:tcW w:w="60" w:type="dxa"/>
          </w:tcPr>
          <w:p w14:paraId="751A94C0" w14:textId="77777777" w:rsidR="00AF2A14" w:rsidRDefault="00AF2A14" w:rsidP="009535CA">
            <w:pPr>
              <w:snapToGrid w:val="0"/>
              <w:rPr>
                <w:rFonts w:ascii="Arial CYR" w:hAnsi="Arial CYR" w:cs="Arial CYR"/>
                <w:b/>
                <w:bCs/>
                <w:sz w:val="16"/>
                <w:szCs w:val="16"/>
              </w:rPr>
            </w:pPr>
          </w:p>
        </w:tc>
        <w:tc>
          <w:tcPr>
            <w:tcW w:w="60" w:type="dxa"/>
          </w:tcPr>
          <w:p w14:paraId="17C98516" w14:textId="77777777" w:rsidR="00AF2A14" w:rsidRDefault="00AF2A14" w:rsidP="009535CA">
            <w:pPr>
              <w:snapToGrid w:val="0"/>
              <w:rPr>
                <w:rFonts w:ascii="Arial CYR" w:hAnsi="Arial CYR" w:cs="Arial CYR"/>
                <w:b/>
                <w:bCs/>
                <w:sz w:val="16"/>
                <w:szCs w:val="16"/>
              </w:rPr>
            </w:pPr>
          </w:p>
        </w:tc>
        <w:tc>
          <w:tcPr>
            <w:tcW w:w="368" w:type="dxa"/>
          </w:tcPr>
          <w:p w14:paraId="29034FDF" w14:textId="77777777" w:rsidR="00AF2A14" w:rsidRDefault="00AF2A14" w:rsidP="009535CA">
            <w:pPr>
              <w:snapToGrid w:val="0"/>
              <w:rPr>
                <w:rFonts w:ascii="Arial CYR" w:hAnsi="Arial CYR" w:cs="Arial CYR"/>
                <w:b/>
                <w:bCs/>
                <w:sz w:val="16"/>
                <w:szCs w:val="16"/>
              </w:rPr>
            </w:pPr>
          </w:p>
        </w:tc>
      </w:tr>
      <w:tr w:rsidR="00AF2A14" w14:paraId="702AD915" w14:textId="77777777" w:rsidTr="009535CA">
        <w:trPr>
          <w:trHeight w:val="255"/>
        </w:trPr>
        <w:tc>
          <w:tcPr>
            <w:tcW w:w="4602" w:type="dxa"/>
            <w:tcBorders>
              <w:bottom w:val="single" w:sz="12" w:space="0" w:color="000000"/>
            </w:tcBorders>
            <w:vAlign w:val="bottom"/>
          </w:tcPr>
          <w:p w14:paraId="6B2C03F7" w14:textId="77777777" w:rsidR="00AF2A14" w:rsidRPr="00825D1C" w:rsidRDefault="00AF2A14" w:rsidP="009535CA">
            <w:pPr>
              <w:widowControl/>
              <w:snapToGrid w:val="0"/>
              <w:rPr>
                <w:rFonts w:ascii="Arial CYR" w:hAnsi="Arial CYR" w:cs="Arial CYR"/>
                <w:b/>
                <w:bCs/>
                <w:sz w:val="16"/>
                <w:szCs w:val="16"/>
              </w:rPr>
            </w:pPr>
          </w:p>
        </w:tc>
        <w:tc>
          <w:tcPr>
            <w:tcW w:w="1639" w:type="dxa"/>
            <w:tcBorders>
              <w:bottom w:val="single" w:sz="12" w:space="0" w:color="000000"/>
            </w:tcBorders>
            <w:vAlign w:val="bottom"/>
          </w:tcPr>
          <w:p w14:paraId="12A10C66" w14:textId="77777777" w:rsidR="00AF2A14" w:rsidRPr="00825D1C" w:rsidRDefault="00AF2A14" w:rsidP="009535CA">
            <w:pPr>
              <w:widowControl/>
              <w:snapToGrid w:val="0"/>
              <w:rPr>
                <w:rFonts w:ascii="Arial CYR" w:hAnsi="Arial CYR" w:cs="Arial CYR"/>
                <w:sz w:val="16"/>
                <w:szCs w:val="16"/>
              </w:rPr>
            </w:pPr>
          </w:p>
        </w:tc>
        <w:tc>
          <w:tcPr>
            <w:tcW w:w="965" w:type="dxa"/>
            <w:tcBorders>
              <w:bottom w:val="single" w:sz="12" w:space="0" w:color="000000"/>
            </w:tcBorders>
            <w:vAlign w:val="bottom"/>
          </w:tcPr>
          <w:p w14:paraId="47656DA9" w14:textId="77777777" w:rsidR="00AF2A14" w:rsidRPr="00825D1C" w:rsidRDefault="00AF2A14" w:rsidP="009535CA">
            <w:pPr>
              <w:widowControl/>
              <w:snapToGrid w:val="0"/>
              <w:rPr>
                <w:rFonts w:ascii="Arial CYR" w:hAnsi="Arial CYR" w:cs="Arial CYR"/>
                <w:sz w:val="16"/>
                <w:szCs w:val="16"/>
              </w:rPr>
            </w:pPr>
          </w:p>
        </w:tc>
        <w:tc>
          <w:tcPr>
            <w:tcW w:w="901" w:type="dxa"/>
            <w:tcBorders>
              <w:bottom w:val="single" w:sz="12" w:space="0" w:color="000000"/>
            </w:tcBorders>
            <w:vAlign w:val="bottom"/>
          </w:tcPr>
          <w:p w14:paraId="192CC69C" w14:textId="77777777" w:rsidR="00AF2A14" w:rsidRPr="00825D1C" w:rsidRDefault="00AF2A14" w:rsidP="009535CA">
            <w:pPr>
              <w:widowControl/>
              <w:snapToGrid w:val="0"/>
              <w:rPr>
                <w:rFonts w:ascii="Arial CYR" w:hAnsi="Arial CYR" w:cs="Arial CYR"/>
                <w:sz w:val="16"/>
                <w:szCs w:val="16"/>
              </w:rPr>
            </w:pPr>
          </w:p>
        </w:tc>
        <w:tc>
          <w:tcPr>
            <w:tcW w:w="1612" w:type="dxa"/>
            <w:tcBorders>
              <w:bottom w:val="single" w:sz="12" w:space="0" w:color="000000"/>
            </w:tcBorders>
            <w:vAlign w:val="bottom"/>
          </w:tcPr>
          <w:p w14:paraId="65CC1CD2" w14:textId="77777777" w:rsidR="00AF2A14" w:rsidRPr="00825D1C" w:rsidRDefault="00AF2A14" w:rsidP="009535CA">
            <w:pPr>
              <w:widowControl/>
              <w:jc w:val="right"/>
              <w:rPr>
                <w:sz w:val="16"/>
                <w:szCs w:val="16"/>
              </w:rPr>
            </w:pPr>
            <w:r w:rsidRPr="00825D1C">
              <w:rPr>
                <w:rFonts w:ascii="Arial CYR" w:hAnsi="Arial CYR" w:cs="Arial CYR"/>
                <w:i/>
                <w:iCs/>
                <w:sz w:val="16"/>
                <w:szCs w:val="16"/>
              </w:rPr>
              <w:t>Таблиця 9.1</w:t>
            </w:r>
          </w:p>
        </w:tc>
        <w:tc>
          <w:tcPr>
            <w:tcW w:w="60" w:type="dxa"/>
          </w:tcPr>
          <w:p w14:paraId="627A8F6F" w14:textId="77777777" w:rsidR="00AF2A14" w:rsidRDefault="00AF2A14" w:rsidP="009535CA">
            <w:pPr>
              <w:snapToGrid w:val="0"/>
              <w:rPr>
                <w:rFonts w:ascii="Arial CYR" w:hAnsi="Arial CYR" w:cs="Arial CYR"/>
              </w:rPr>
            </w:pPr>
          </w:p>
        </w:tc>
        <w:tc>
          <w:tcPr>
            <w:tcW w:w="60" w:type="dxa"/>
          </w:tcPr>
          <w:p w14:paraId="12DD8BCA" w14:textId="77777777" w:rsidR="00AF2A14" w:rsidRDefault="00AF2A14" w:rsidP="009535CA">
            <w:pPr>
              <w:snapToGrid w:val="0"/>
              <w:rPr>
                <w:rFonts w:ascii="Arial CYR" w:hAnsi="Arial CYR" w:cs="Arial CYR"/>
              </w:rPr>
            </w:pPr>
          </w:p>
        </w:tc>
        <w:tc>
          <w:tcPr>
            <w:tcW w:w="368" w:type="dxa"/>
          </w:tcPr>
          <w:p w14:paraId="58487E87" w14:textId="77777777" w:rsidR="00AF2A14" w:rsidRDefault="00AF2A14" w:rsidP="009535CA">
            <w:pPr>
              <w:snapToGrid w:val="0"/>
              <w:rPr>
                <w:rFonts w:ascii="Arial CYR" w:hAnsi="Arial CYR" w:cs="Arial CYR"/>
              </w:rPr>
            </w:pPr>
          </w:p>
        </w:tc>
      </w:tr>
      <w:tr w:rsidR="00AF2A14" w14:paraId="126AAAA0" w14:textId="77777777" w:rsidTr="009535CA">
        <w:tblPrEx>
          <w:tblCellMar>
            <w:left w:w="108" w:type="dxa"/>
            <w:right w:w="108" w:type="dxa"/>
          </w:tblCellMar>
        </w:tblPrEx>
        <w:trPr>
          <w:trHeight w:val="1560"/>
        </w:trPr>
        <w:tc>
          <w:tcPr>
            <w:tcW w:w="4602" w:type="dxa"/>
            <w:vMerge w:val="restart"/>
            <w:tcBorders>
              <w:top w:val="single" w:sz="12" w:space="0" w:color="000000"/>
              <w:left w:val="single" w:sz="12" w:space="0" w:color="000000"/>
              <w:bottom w:val="single" w:sz="4" w:space="0" w:color="000000"/>
            </w:tcBorders>
            <w:vAlign w:val="center"/>
          </w:tcPr>
          <w:p w14:paraId="36D6E4E1" w14:textId="77777777" w:rsidR="00AF2A14" w:rsidRPr="00825D1C" w:rsidRDefault="00AF2A14" w:rsidP="009535CA">
            <w:pPr>
              <w:widowControl/>
              <w:jc w:val="center"/>
              <w:rPr>
                <w:sz w:val="16"/>
                <w:szCs w:val="16"/>
              </w:rPr>
            </w:pPr>
            <w:r w:rsidRPr="00825D1C">
              <w:rPr>
                <w:rFonts w:ascii="Arial CYR" w:hAnsi="Arial CYR" w:cs="Arial CYR"/>
                <w:sz w:val="16"/>
                <w:szCs w:val="16"/>
              </w:rPr>
              <w:t>Найменування забруднюючої речовини</w:t>
            </w:r>
          </w:p>
        </w:tc>
        <w:tc>
          <w:tcPr>
            <w:tcW w:w="1639" w:type="dxa"/>
            <w:vMerge w:val="restart"/>
            <w:tcBorders>
              <w:top w:val="single" w:sz="12" w:space="0" w:color="000000"/>
              <w:left w:val="single" w:sz="4" w:space="0" w:color="000000"/>
              <w:bottom w:val="single" w:sz="4" w:space="0" w:color="000000"/>
            </w:tcBorders>
            <w:vAlign w:val="center"/>
          </w:tcPr>
          <w:p w14:paraId="6D175517" w14:textId="77777777" w:rsidR="00AF2A14" w:rsidRPr="00825D1C" w:rsidRDefault="00AF2A14" w:rsidP="009535CA">
            <w:pPr>
              <w:widowControl/>
              <w:jc w:val="center"/>
              <w:rPr>
                <w:sz w:val="16"/>
                <w:szCs w:val="16"/>
              </w:rPr>
            </w:pPr>
            <w:proofErr w:type="spellStart"/>
            <w:r w:rsidRPr="00825D1C">
              <w:rPr>
                <w:rFonts w:ascii="Arial CYR" w:hAnsi="Arial CYR" w:cs="Arial CYR"/>
                <w:sz w:val="16"/>
                <w:szCs w:val="16"/>
              </w:rPr>
              <w:t>Граничнодо-пустимий</w:t>
            </w:r>
            <w:proofErr w:type="spellEnd"/>
            <w:r w:rsidRPr="00825D1C">
              <w:rPr>
                <w:rFonts w:ascii="Arial CYR" w:hAnsi="Arial CYR" w:cs="Arial CYR"/>
                <w:sz w:val="16"/>
                <w:szCs w:val="16"/>
              </w:rPr>
              <w:t xml:space="preserve"> викид відповідно до законодавства, мг/м3</w:t>
            </w:r>
          </w:p>
        </w:tc>
        <w:tc>
          <w:tcPr>
            <w:tcW w:w="1866" w:type="dxa"/>
            <w:gridSpan w:val="2"/>
            <w:tcBorders>
              <w:top w:val="single" w:sz="12" w:space="0" w:color="000000"/>
              <w:left w:val="single" w:sz="4" w:space="0" w:color="000000"/>
              <w:bottom w:val="single" w:sz="4" w:space="0" w:color="000000"/>
            </w:tcBorders>
            <w:vAlign w:val="center"/>
          </w:tcPr>
          <w:p w14:paraId="33284CE4" w14:textId="77777777" w:rsidR="00AF2A14" w:rsidRPr="00825D1C" w:rsidRDefault="00AF2A14" w:rsidP="009535CA">
            <w:pPr>
              <w:widowControl/>
              <w:jc w:val="center"/>
              <w:rPr>
                <w:sz w:val="16"/>
                <w:szCs w:val="16"/>
              </w:rPr>
            </w:pPr>
            <w:r w:rsidRPr="00825D1C">
              <w:rPr>
                <w:rFonts w:ascii="Arial CYR" w:hAnsi="Arial CYR" w:cs="Arial CYR"/>
                <w:sz w:val="16"/>
                <w:szCs w:val="16"/>
              </w:rPr>
              <w:t xml:space="preserve">Затверджений </w:t>
            </w:r>
            <w:proofErr w:type="spellStart"/>
            <w:r w:rsidRPr="00825D1C">
              <w:rPr>
                <w:rFonts w:ascii="Arial CYR" w:hAnsi="Arial CYR" w:cs="Arial CYR"/>
                <w:sz w:val="16"/>
                <w:szCs w:val="16"/>
              </w:rPr>
              <w:t>граничнодопусти</w:t>
            </w:r>
            <w:proofErr w:type="spellEnd"/>
            <w:r w:rsidRPr="00825D1C">
              <w:rPr>
                <w:rFonts w:ascii="Arial CYR" w:hAnsi="Arial CYR" w:cs="Arial CYR"/>
                <w:sz w:val="16"/>
                <w:szCs w:val="16"/>
              </w:rPr>
              <w:t>-мий викид</w:t>
            </w:r>
          </w:p>
        </w:tc>
        <w:tc>
          <w:tcPr>
            <w:tcW w:w="2100" w:type="dxa"/>
            <w:gridSpan w:val="4"/>
            <w:vMerge w:val="restart"/>
            <w:tcBorders>
              <w:top w:val="single" w:sz="12" w:space="0" w:color="000000"/>
              <w:left w:val="single" w:sz="4" w:space="0" w:color="000000"/>
              <w:bottom w:val="single" w:sz="4" w:space="0" w:color="000000"/>
              <w:right w:val="single" w:sz="12" w:space="0" w:color="000000"/>
            </w:tcBorders>
            <w:vAlign w:val="center"/>
          </w:tcPr>
          <w:p w14:paraId="2C1A9248" w14:textId="77777777" w:rsidR="00AF2A14" w:rsidRPr="00825D1C" w:rsidRDefault="00AF2A14" w:rsidP="009535CA">
            <w:pPr>
              <w:widowControl/>
              <w:jc w:val="center"/>
              <w:rPr>
                <w:sz w:val="16"/>
                <w:szCs w:val="16"/>
              </w:rPr>
            </w:pPr>
            <w:r w:rsidRPr="00825D1C">
              <w:rPr>
                <w:rFonts w:ascii="Arial CYR" w:hAnsi="Arial CYR" w:cs="Arial CYR"/>
                <w:sz w:val="16"/>
                <w:szCs w:val="16"/>
              </w:rPr>
              <w:t>Термін досягнення затвердженого значення</w:t>
            </w:r>
          </w:p>
        </w:tc>
      </w:tr>
      <w:tr w:rsidR="00AF2A14" w14:paraId="0AB8D917" w14:textId="77777777" w:rsidTr="009535CA">
        <w:tblPrEx>
          <w:tblCellMar>
            <w:left w:w="108" w:type="dxa"/>
            <w:right w:w="108" w:type="dxa"/>
          </w:tblCellMar>
        </w:tblPrEx>
        <w:trPr>
          <w:trHeight w:val="27"/>
        </w:trPr>
        <w:tc>
          <w:tcPr>
            <w:tcW w:w="4602" w:type="dxa"/>
            <w:vMerge/>
            <w:tcBorders>
              <w:top w:val="single" w:sz="12" w:space="0" w:color="000000"/>
              <w:left w:val="single" w:sz="12" w:space="0" w:color="000000"/>
              <w:bottom w:val="single" w:sz="4" w:space="0" w:color="000000"/>
            </w:tcBorders>
            <w:vAlign w:val="center"/>
          </w:tcPr>
          <w:p w14:paraId="21208721" w14:textId="77777777" w:rsidR="00AF2A14" w:rsidRPr="00825D1C" w:rsidRDefault="00AF2A14" w:rsidP="009535CA">
            <w:pPr>
              <w:widowControl/>
              <w:snapToGrid w:val="0"/>
              <w:rPr>
                <w:rFonts w:ascii="Arial CYR" w:hAnsi="Arial CYR" w:cs="Arial CYR"/>
                <w:sz w:val="16"/>
                <w:szCs w:val="16"/>
              </w:rPr>
            </w:pPr>
          </w:p>
        </w:tc>
        <w:tc>
          <w:tcPr>
            <w:tcW w:w="1639" w:type="dxa"/>
            <w:vMerge/>
            <w:tcBorders>
              <w:top w:val="single" w:sz="12" w:space="0" w:color="000000"/>
              <w:left w:val="single" w:sz="4" w:space="0" w:color="000000"/>
              <w:bottom w:val="single" w:sz="4" w:space="0" w:color="000000"/>
            </w:tcBorders>
            <w:vAlign w:val="center"/>
          </w:tcPr>
          <w:p w14:paraId="77ECD001" w14:textId="77777777" w:rsidR="00AF2A14" w:rsidRPr="00825D1C" w:rsidRDefault="00AF2A14" w:rsidP="009535CA">
            <w:pPr>
              <w:widowControl/>
              <w:snapToGrid w:val="0"/>
              <w:rPr>
                <w:rFonts w:ascii="Arial CYR" w:hAnsi="Arial CYR" w:cs="Arial CYR"/>
                <w:sz w:val="16"/>
                <w:szCs w:val="16"/>
              </w:rPr>
            </w:pPr>
          </w:p>
        </w:tc>
        <w:tc>
          <w:tcPr>
            <w:tcW w:w="965" w:type="dxa"/>
            <w:tcBorders>
              <w:left w:val="single" w:sz="4" w:space="0" w:color="000000"/>
              <w:bottom w:val="single" w:sz="12" w:space="0" w:color="000000"/>
            </w:tcBorders>
            <w:vAlign w:val="center"/>
          </w:tcPr>
          <w:p w14:paraId="52F4C075" w14:textId="77777777" w:rsidR="00AF2A14" w:rsidRPr="00825D1C" w:rsidRDefault="00AF2A14" w:rsidP="009535CA">
            <w:pPr>
              <w:widowControl/>
              <w:jc w:val="center"/>
              <w:rPr>
                <w:sz w:val="16"/>
                <w:szCs w:val="16"/>
              </w:rPr>
            </w:pPr>
            <w:r w:rsidRPr="00825D1C">
              <w:rPr>
                <w:rFonts w:ascii="Arial CYR" w:hAnsi="Arial CYR" w:cs="Arial CYR"/>
                <w:sz w:val="16"/>
                <w:szCs w:val="16"/>
              </w:rPr>
              <w:t>мг/м3</w:t>
            </w:r>
          </w:p>
        </w:tc>
        <w:tc>
          <w:tcPr>
            <w:tcW w:w="901" w:type="dxa"/>
            <w:tcBorders>
              <w:left w:val="single" w:sz="4" w:space="0" w:color="000000"/>
              <w:bottom w:val="single" w:sz="12" w:space="0" w:color="000000"/>
            </w:tcBorders>
            <w:vAlign w:val="center"/>
          </w:tcPr>
          <w:p w14:paraId="1288195B" w14:textId="77777777" w:rsidR="00AF2A14" w:rsidRPr="00825D1C" w:rsidRDefault="00AF2A14" w:rsidP="009535CA">
            <w:pPr>
              <w:widowControl/>
              <w:jc w:val="center"/>
              <w:rPr>
                <w:sz w:val="16"/>
                <w:szCs w:val="16"/>
              </w:rPr>
            </w:pPr>
            <w:r w:rsidRPr="00825D1C">
              <w:rPr>
                <w:rFonts w:ascii="Arial CYR" w:hAnsi="Arial CYR" w:cs="Arial CYR"/>
                <w:sz w:val="16"/>
                <w:szCs w:val="16"/>
              </w:rPr>
              <w:t>г/с</w:t>
            </w:r>
          </w:p>
        </w:tc>
        <w:tc>
          <w:tcPr>
            <w:tcW w:w="2100" w:type="dxa"/>
            <w:gridSpan w:val="4"/>
            <w:vMerge/>
            <w:tcBorders>
              <w:top w:val="single" w:sz="12" w:space="0" w:color="000000"/>
              <w:left w:val="single" w:sz="4" w:space="0" w:color="000000"/>
              <w:bottom w:val="single" w:sz="4" w:space="0" w:color="000000"/>
              <w:right w:val="single" w:sz="12" w:space="0" w:color="000000"/>
            </w:tcBorders>
            <w:vAlign w:val="center"/>
          </w:tcPr>
          <w:p w14:paraId="0A416B2A" w14:textId="77777777" w:rsidR="00AF2A14" w:rsidRPr="00825D1C" w:rsidRDefault="00AF2A14" w:rsidP="009535CA">
            <w:pPr>
              <w:widowControl/>
              <w:snapToGrid w:val="0"/>
              <w:rPr>
                <w:rFonts w:ascii="Arial CYR" w:hAnsi="Arial CYR" w:cs="Arial CYR"/>
                <w:sz w:val="16"/>
                <w:szCs w:val="16"/>
              </w:rPr>
            </w:pPr>
          </w:p>
        </w:tc>
      </w:tr>
      <w:tr w:rsidR="00AF2A14" w14:paraId="22FB363C" w14:textId="77777777" w:rsidTr="009535CA">
        <w:tblPrEx>
          <w:tblCellMar>
            <w:left w:w="108" w:type="dxa"/>
            <w:right w:w="108" w:type="dxa"/>
          </w:tblCellMar>
        </w:tblPrEx>
        <w:trPr>
          <w:trHeight w:val="255"/>
        </w:trPr>
        <w:tc>
          <w:tcPr>
            <w:tcW w:w="4602" w:type="dxa"/>
            <w:tcBorders>
              <w:top w:val="single" w:sz="12" w:space="0" w:color="000000"/>
              <w:left w:val="single" w:sz="12" w:space="0" w:color="000000"/>
              <w:bottom w:val="single" w:sz="12" w:space="0" w:color="000000"/>
            </w:tcBorders>
            <w:vAlign w:val="bottom"/>
          </w:tcPr>
          <w:p w14:paraId="706D0EFC" w14:textId="77777777" w:rsidR="00AF2A14" w:rsidRPr="00825D1C" w:rsidRDefault="00AF2A14" w:rsidP="009535CA">
            <w:pPr>
              <w:widowControl/>
              <w:jc w:val="center"/>
              <w:rPr>
                <w:sz w:val="16"/>
                <w:szCs w:val="16"/>
              </w:rPr>
            </w:pPr>
            <w:r w:rsidRPr="00825D1C">
              <w:rPr>
                <w:rFonts w:ascii="Arial CYR" w:hAnsi="Arial CYR" w:cs="Arial CYR"/>
                <w:sz w:val="16"/>
                <w:szCs w:val="16"/>
              </w:rPr>
              <w:t>1</w:t>
            </w:r>
          </w:p>
        </w:tc>
        <w:tc>
          <w:tcPr>
            <w:tcW w:w="1639" w:type="dxa"/>
            <w:tcBorders>
              <w:top w:val="single" w:sz="12" w:space="0" w:color="000000"/>
              <w:left w:val="single" w:sz="4" w:space="0" w:color="000000"/>
              <w:bottom w:val="single" w:sz="12" w:space="0" w:color="000000"/>
            </w:tcBorders>
            <w:vAlign w:val="bottom"/>
          </w:tcPr>
          <w:p w14:paraId="22E4CC44" w14:textId="77777777" w:rsidR="00AF2A14" w:rsidRPr="00825D1C" w:rsidRDefault="00AF2A14" w:rsidP="009535CA">
            <w:pPr>
              <w:widowControl/>
              <w:jc w:val="center"/>
              <w:rPr>
                <w:sz w:val="16"/>
                <w:szCs w:val="16"/>
              </w:rPr>
            </w:pPr>
            <w:r w:rsidRPr="00825D1C">
              <w:rPr>
                <w:rFonts w:ascii="Arial CYR" w:hAnsi="Arial CYR" w:cs="Arial CYR"/>
                <w:sz w:val="16"/>
                <w:szCs w:val="16"/>
              </w:rPr>
              <w:t>2</w:t>
            </w:r>
          </w:p>
        </w:tc>
        <w:tc>
          <w:tcPr>
            <w:tcW w:w="965" w:type="dxa"/>
            <w:tcBorders>
              <w:top w:val="single" w:sz="12" w:space="0" w:color="000000"/>
              <w:left w:val="single" w:sz="4" w:space="0" w:color="000000"/>
              <w:bottom w:val="single" w:sz="12" w:space="0" w:color="000000"/>
            </w:tcBorders>
            <w:vAlign w:val="bottom"/>
          </w:tcPr>
          <w:p w14:paraId="3E7D03C7" w14:textId="77777777" w:rsidR="00AF2A14" w:rsidRPr="00825D1C" w:rsidRDefault="00AF2A14" w:rsidP="009535CA">
            <w:pPr>
              <w:widowControl/>
              <w:jc w:val="center"/>
              <w:rPr>
                <w:sz w:val="16"/>
                <w:szCs w:val="16"/>
              </w:rPr>
            </w:pPr>
            <w:r w:rsidRPr="00825D1C">
              <w:rPr>
                <w:rFonts w:ascii="Arial CYR" w:hAnsi="Arial CYR" w:cs="Arial CYR"/>
                <w:sz w:val="16"/>
                <w:szCs w:val="16"/>
              </w:rPr>
              <w:t>3</w:t>
            </w:r>
          </w:p>
        </w:tc>
        <w:tc>
          <w:tcPr>
            <w:tcW w:w="901" w:type="dxa"/>
            <w:tcBorders>
              <w:top w:val="single" w:sz="12" w:space="0" w:color="000000"/>
              <w:left w:val="single" w:sz="4" w:space="0" w:color="000000"/>
              <w:bottom w:val="single" w:sz="12" w:space="0" w:color="000000"/>
            </w:tcBorders>
            <w:vAlign w:val="bottom"/>
          </w:tcPr>
          <w:p w14:paraId="5D06B02C" w14:textId="77777777" w:rsidR="00AF2A14" w:rsidRPr="00825D1C" w:rsidRDefault="00AF2A14" w:rsidP="009535CA">
            <w:pPr>
              <w:widowControl/>
              <w:jc w:val="center"/>
              <w:rPr>
                <w:sz w:val="16"/>
                <w:szCs w:val="16"/>
              </w:rPr>
            </w:pPr>
            <w:r w:rsidRPr="00825D1C">
              <w:rPr>
                <w:rFonts w:ascii="Arial CYR" w:hAnsi="Arial CYR" w:cs="Arial CYR"/>
                <w:sz w:val="16"/>
                <w:szCs w:val="16"/>
              </w:rPr>
              <w:t>4</w:t>
            </w:r>
          </w:p>
        </w:tc>
        <w:tc>
          <w:tcPr>
            <w:tcW w:w="2100" w:type="dxa"/>
            <w:gridSpan w:val="4"/>
            <w:tcBorders>
              <w:top w:val="single" w:sz="12" w:space="0" w:color="000000"/>
              <w:left w:val="single" w:sz="4" w:space="0" w:color="000000"/>
              <w:bottom w:val="single" w:sz="12" w:space="0" w:color="000000"/>
              <w:right w:val="single" w:sz="12" w:space="0" w:color="000000"/>
            </w:tcBorders>
            <w:vAlign w:val="bottom"/>
          </w:tcPr>
          <w:p w14:paraId="64A181BE" w14:textId="77777777" w:rsidR="00AF2A14" w:rsidRPr="00825D1C" w:rsidRDefault="00AF2A14" w:rsidP="009535CA">
            <w:pPr>
              <w:widowControl/>
              <w:jc w:val="center"/>
              <w:rPr>
                <w:sz w:val="16"/>
                <w:szCs w:val="16"/>
              </w:rPr>
            </w:pPr>
            <w:r w:rsidRPr="00825D1C">
              <w:rPr>
                <w:rFonts w:ascii="Arial CYR" w:hAnsi="Arial CYR" w:cs="Arial CYR"/>
                <w:sz w:val="16"/>
                <w:szCs w:val="16"/>
              </w:rPr>
              <w:t>5</w:t>
            </w:r>
          </w:p>
        </w:tc>
      </w:tr>
      <w:tr w:rsidR="00AF2A14" w14:paraId="63A77319" w14:textId="77777777" w:rsidTr="009535CA">
        <w:tblPrEx>
          <w:tblCellMar>
            <w:left w:w="108" w:type="dxa"/>
            <w:right w:w="108" w:type="dxa"/>
          </w:tblCellMar>
        </w:tblPrEx>
        <w:trPr>
          <w:trHeight w:val="255"/>
        </w:trPr>
        <w:tc>
          <w:tcPr>
            <w:tcW w:w="10207" w:type="dxa"/>
            <w:gridSpan w:val="8"/>
            <w:tcBorders>
              <w:top w:val="single" w:sz="12" w:space="0" w:color="000000"/>
              <w:left w:val="single" w:sz="12" w:space="0" w:color="000000"/>
              <w:bottom w:val="single" w:sz="12" w:space="0" w:color="000000"/>
              <w:right w:val="single" w:sz="12" w:space="0" w:color="000000"/>
            </w:tcBorders>
            <w:vAlign w:val="center"/>
          </w:tcPr>
          <w:p w14:paraId="1A5C57F8" w14:textId="77777777" w:rsidR="00AF2A14" w:rsidRPr="00825D1C" w:rsidRDefault="00AF2A14" w:rsidP="009535CA">
            <w:pPr>
              <w:widowControl/>
              <w:jc w:val="center"/>
              <w:rPr>
                <w:sz w:val="16"/>
                <w:szCs w:val="16"/>
              </w:rPr>
            </w:pPr>
            <w:r w:rsidRPr="00825D1C">
              <w:rPr>
                <w:rFonts w:ascii="Arial CYR" w:hAnsi="Arial CYR" w:cs="Arial CYR"/>
                <w:sz w:val="16"/>
                <w:szCs w:val="16"/>
              </w:rPr>
              <w:t>На підприємстві немає джерел викидів, які відносяться до основних джерел</w:t>
            </w:r>
          </w:p>
        </w:tc>
      </w:tr>
    </w:tbl>
    <w:p w14:paraId="29F77427" w14:textId="77777777" w:rsidR="00AF2A14" w:rsidRDefault="00AF2A14" w:rsidP="00AF2A14">
      <w:pPr>
        <w:pStyle w:val="af1"/>
        <w:widowControl/>
        <w:spacing w:line="360" w:lineRule="auto"/>
        <w:rPr>
          <w:szCs w:val="24"/>
        </w:rPr>
      </w:pPr>
    </w:p>
    <w:p w14:paraId="152FCF7E" w14:textId="77777777" w:rsidR="00AF2A14" w:rsidRDefault="00AF2A14" w:rsidP="00AF2A14">
      <w:pPr>
        <w:pStyle w:val="af1"/>
        <w:widowControl/>
        <w:spacing w:line="360" w:lineRule="auto"/>
      </w:pPr>
      <w:r>
        <w:rPr>
          <w:szCs w:val="24"/>
        </w:rPr>
        <w:t>Пропозиції щодо дозволених обсягів викидів забруднюючих речовин в атмосферне повітря стаціонарними джерелам для джерел викидів, які відносяться до інших джерел викидів, наведені у таблиці 9.2.</w:t>
      </w:r>
    </w:p>
    <w:p w14:paraId="6637C7A6" w14:textId="77777777" w:rsidR="00AF2A14" w:rsidRDefault="00AF2A14" w:rsidP="00AF2A14">
      <w:pPr>
        <w:pStyle w:val="af1"/>
        <w:widowControl/>
        <w:spacing w:line="360" w:lineRule="auto"/>
      </w:pPr>
      <w:r>
        <w:lastRenderedPageBreak/>
        <w:t>В даній таблиці граничнодопустимий викид відповідно до законодавства в мг/м</w:t>
      </w:r>
      <w:r>
        <w:rPr>
          <w:vertAlign w:val="superscript"/>
        </w:rPr>
        <w:t xml:space="preserve">3 </w:t>
      </w:r>
      <w:r>
        <w:t>наведений для речовини у вигляді суспендованих твердих частинок, величина масової витрати якої менша 0,5 кг/год і становить 150 мг/м</w:t>
      </w:r>
      <w:r>
        <w:rPr>
          <w:vertAlign w:val="superscript"/>
        </w:rPr>
        <w:t>3</w:t>
      </w:r>
      <w:r>
        <w:t xml:space="preserve"> (для ДВ №</w:t>
      </w:r>
      <w:r w:rsidRPr="001C3996">
        <w:rPr>
          <w:lang w:val="ru-RU"/>
        </w:rPr>
        <w:t>1</w:t>
      </w:r>
      <w:r>
        <w:t>).</w:t>
      </w:r>
    </w:p>
    <w:p w14:paraId="04F311F6" w14:textId="77777777" w:rsidR="00AF2A14" w:rsidRDefault="00AF2A14" w:rsidP="00AF2A14">
      <w:pPr>
        <w:pStyle w:val="af1"/>
        <w:widowControl/>
        <w:spacing w:line="360" w:lineRule="auto"/>
      </w:pPr>
      <w:r>
        <w:rPr>
          <w:szCs w:val="24"/>
        </w:rPr>
        <w:t xml:space="preserve">Нормативи граничнодопустимих викидів відповідно до законодавства для інших забруднюючих речовин, які викидаються в атмосферне повітря джерелами викидів на </w:t>
      </w:r>
      <w:r>
        <w:t>ФОП</w:t>
      </w:r>
      <w:r>
        <w:rPr>
          <w:lang w:val="ru-RU"/>
        </w:rPr>
        <w:t>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lang w:val="ru-RU"/>
        </w:rPr>
        <w:t>.</w:t>
      </w:r>
      <w:r>
        <w:t xml:space="preserve">, </w:t>
      </w:r>
      <w:r>
        <w:rPr>
          <w:szCs w:val="24"/>
        </w:rPr>
        <w:t xml:space="preserve">не встановлені, так як фактичні величини масової витрати всіх забруднюючих речовин менші нормативних. </w:t>
      </w:r>
    </w:p>
    <w:p w14:paraId="7C04B7FF" w14:textId="77777777" w:rsidR="00AF2A14" w:rsidRDefault="00AF2A14" w:rsidP="00AF2A14">
      <w:pPr>
        <w:pStyle w:val="af1"/>
        <w:widowControl/>
        <w:spacing w:line="360" w:lineRule="auto"/>
      </w:pPr>
      <w:r>
        <w:rPr>
          <w:szCs w:val="24"/>
        </w:rPr>
        <w:t xml:space="preserve">Для речовин, на які не встановлені нормативи граничнодопустимих викидів відповідно до законодавства, встановлені величини масової витрати в </w:t>
      </w:r>
      <w:r>
        <w:rPr>
          <w:b/>
          <w:szCs w:val="24"/>
        </w:rPr>
        <w:t>г/с</w:t>
      </w:r>
      <w:r>
        <w:rPr>
          <w:szCs w:val="24"/>
        </w:rPr>
        <w:t xml:space="preserve"> для кожного джерела викиду.</w:t>
      </w:r>
    </w:p>
    <w:tbl>
      <w:tblPr>
        <w:tblW w:w="9828" w:type="dxa"/>
        <w:tblInd w:w="108" w:type="dxa"/>
        <w:tblLayout w:type="fixed"/>
        <w:tblLook w:val="04A0" w:firstRow="1" w:lastRow="0" w:firstColumn="1" w:lastColumn="0" w:noHBand="0" w:noVBand="1"/>
      </w:tblPr>
      <w:tblGrid>
        <w:gridCol w:w="3350"/>
        <w:gridCol w:w="47"/>
        <w:gridCol w:w="2303"/>
        <w:gridCol w:w="81"/>
        <w:gridCol w:w="1829"/>
        <w:gridCol w:w="109"/>
        <w:gridCol w:w="1701"/>
        <w:gridCol w:w="135"/>
        <w:gridCol w:w="118"/>
        <w:gridCol w:w="155"/>
      </w:tblGrid>
      <w:tr w:rsidR="00AF2A14" w:rsidRPr="001C3996" w14:paraId="3642F3A6" w14:textId="77777777" w:rsidTr="009535CA">
        <w:trPr>
          <w:gridAfter w:val="2"/>
          <w:wAfter w:w="273" w:type="dxa"/>
          <w:trHeight w:val="612"/>
        </w:trPr>
        <w:tc>
          <w:tcPr>
            <w:tcW w:w="9555" w:type="dxa"/>
            <w:gridSpan w:val="8"/>
            <w:tcBorders>
              <w:top w:val="nil"/>
              <w:left w:val="nil"/>
              <w:bottom w:val="nil"/>
              <w:right w:val="nil"/>
            </w:tcBorders>
            <w:vAlign w:val="bottom"/>
            <w:hideMark/>
          </w:tcPr>
          <w:p w14:paraId="3FFB5A13" w14:textId="77777777" w:rsidR="00AF2A14" w:rsidRPr="002A551C" w:rsidRDefault="00AF2A14" w:rsidP="009535CA">
            <w:pPr>
              <w:widowControl/>
              <w:jc w:val="center"/>
              <w:rPr>
                <w:rFonts w:ascii="Arial CYR" w:hAnsi="Arial CYR" w:cs="Arial CYR"/>
                <w:b/>
                <w:bCs/>
                <w:sz w:val="16"/>
                <w:szCs w:val="16"/>
                <w:lang w:eastAsia="uk-UA"/>
              </w:rPr>
            </w:pPr>
            <w:r w:rsidRPr="001C3996">
              <w:rPr>
                <w:rFonts w:ascii="Arial CYR" w:hAnsi="Arial CYR" w:cs="Arial CYR"/>
                <w:b/>
                <w:bCs/>
                <w:sz w:val="16"/>
                <w:szCs w:val="16"/>
                <w:lang w:eastAsia="uk-UA"/>
              </w:rPr>
              <w:t>Пропозиції щодо дозволених обсягів викидів забруднюючих речовин, які віднесені до інших джерел викидів</w:t>
            </w:r>
          </w:p>
          <w:p w14:paraId="28BB589B" w14:textId="77777777" w:rsidR="00AF2A14" w:rsidRPr="00CC7899" w:rsidRDefault="00AF2A14" w:rsidP="009535CA">
            <w:pPr>
              <w:widowControl/>
              <w:jc w:val="center"/>
              <w:rPr>
                <w:rFonts w:ascii="Arial CYR" w:hAnsi="Arial CYR" w:cs="Arial CYR"/>
                <w:b/>
                <w:bCs/>
                <w:sz w:val="16"/>
                <w:szCs w:val="16"/>
                <w:lang w:eastAsia="uk-UA"/>
              </w:rPr>
            </w:pPr>
            <w:r>
              <w:rPr>
                <w:rFonts w:ascii="Arial CYR" w:hAnsi="Arial CYR" w:cs="Arial CYR"/>
                <w:b/>
                <w:bCs/>
                <w:sz w:val="16"/>
                <w:szCs w:val="16"/>
                <w:lang w:val="ru-RU" w:eastAsia="uk-UA"/>
              </w:rPr>
              <w:t xml:space="preserve">при </w:t>
            </w:r>
            <w:proofErr w:type="spellStart"/>
            <w:r>
              <w:rPr>
                <w:rFonts w:ascii="Arial CYR" w:hAnsi="Arial CYR" w:cs="Arial CYR"/>
                <w:b/>
                <w:bCs/>
                <w:sz w:val="16"/>
                <w:szCs w:val="16"/>
                <w:lang w:val="ru-RU" w:eastAsia="uk-UA"/>
              </w:rPr>
              <w:t>спалюванн</w:t>
            </w:r>
            <w:proofErr w:type="spellEnd"/>
            <w:r>
              <w:rPr>
                <w:rFonts w:ascii="Arial CYR" w:hAnsi="Arial CYR" w:cs="Arial CYR"/>
                <w:b/>
                <w:bCs/>
                <w:sz w:val="16"/>
                <w:szCs w:val="16"/>
                <w:lang w:eastAsia="uk-UA"/>
              </w:rPr>
              <w:t>і деревини</w:t>
            </w:r>
          </w:p>
        </w:tc>
      </w:tr>
      <w:tr w:rsidR="00AF2A14" w:rsidRPr="001C3996" w14:paraId="438EA5C7" w14:textId="77777777" w:rsidTr="009535CA">
        <w:trPr>
          <w:gridAfter w:val="2"/>
          <w:wAfter w:w="273" w:type="dxa"/>
          <w:trHeight w:val="89"/>
        </w:trPr>
        <w:tc>
          <w:tcPr>
            <w:tcW w:w="3397" w:type="dxa"/>
            <w:gridSpan w:val="2"/>
            <w:tcBorders>
              <w:top w:val="nil"/>
              <w:left w:val="nil"/>
              <w:bottom w:val="nil"/>
              <w:right w:val="nil"/>
            </w:tcBorders>
            <w:vAlign w:val="bottom"/>
            <w:hideMark/>
          </w:tcPr>
          <w:p w14:paraId="4189E9C4" w14:textId="77777777" w:rsidR="00AF2A14" w:rsidRPr="001C3996" w:rsidRDefault="00AF2A14" w:rsidP="009535CA">
            <w:pPr>
              <w:widowControl/>
              <w:jc w:val="center"/>
              <w:rPr>
                <w:rFonts w:ascii="Arial CYR" w:hAnsi="Arial CYR" w:cs="Arial CYR"/>
                <w:b/>
                <w:bCs/>
                <w:sz w:val="16"/>
                <w:szCs w:val="16"/>
                <w:lang w:eastAsia="uk-UA"/>
              </w:rPr>
            </w:pPr>
          </w:p>
        </w:tc>
        <w:tc>
          <w:tcPr>
            <w:tcW w:w="2384" w:type="dxa"/>
            <w:gridSpan w:val="2"/>
            <w:tcBorders>
              <w:top w:val="nil"/>
              <w:left w:val="nil"/>
              <w:bottom w:val="nil"/>
              <w:right w:val="nil"/>
            </w:tcBorders>
            <w:noWrap/>
            <w:vAlign w:val="bottom"/>
            <w:hideMark/>
          </w:tcPr>
          <w:p w14:paraId="62D9E276" w14:textId="77777777" w:rsidR="00AF2A14" w:rsidRPr="001C3996" w:rsidRDefault="00AF2A14" w:rsidP="009535CA">
            <w:pPr>
              <w:widowControl/>
              <w:jc w:val="right"/>
              <w:rPr>
                <w:sz w:val="16"/>
                <w:szCs w:val="16"/>
                <w:lang w:eastAsia="uk-UA"/>
              </w:rPr>
            </w:pPr>
          </w:p>
        </w:tc>
        <w:tc>
          <w:tcPr>
            <w:tcW w:w="1938" w:type="dxa"/>
            <w:gridSpan w:val="2"/>
            <w:tcBorders>
              <w:top w:val="nil"/>
              <w:left w:val="nil"/>
              <w:bottom w:val="nil"/>
              <w:right w:val="nil"/>
            </w:tcBorders>
            <w:noWrap/>
            <w:vAlign w:val="bottom"/>
            <w:hideMark/>
          </w:tcPr>
          <w:p w14:paraId="5BD1B609" w14:textId="77777777" w:rsidR="00AF2A14" w:rsidRPr="001C3996" w:rsidRDefault="00AF2A14" w:rsidP="009535CA">
            <w:pPr>
              <w:widowControl/>
              <w:rPr>
                <w:sz w:val="16"/>
                <w:szCs w:val="16"/>
                <w:lang w:eastAsia="uk-UA"/>
              </w:rPr>
            </w:pPr>
          </w:p>
        </w:tc>
        <w:tc>
          <w:tcPr>
            <w:tcW w:w="1836" w:type="dxa"/>
            <w:gridSpan w:val="2"/>
            <w:tcBorders>
              <w:top w:val="nil"/>
              <w:left w:val="nil"/>
              <w:bottom w:val="nil"/>
              <w:right w:val="nil"/>
            </w:tcBorders>
            <w:noWrap/>
            <w:vAlign w:val="bottom"/>
            <w:hideMark/>
          </w:tcPr>
          <w:p w14:paraId="17416A10" w14:textId="77777777" w:rsidR="00AF2A14" w:rsidRPr="001C3996" w:rsidRDefault="00AF2A14" w:rsidP="009535CA">
            <w:pPr>
              <w:widowControl/>
              <w:rPr>
                <w:sz w:val="16"/>
                <w:szCs w:val="16"/>
                <w:lang w:eastAsia="uk-UA"/>
              </w:rPr>
            </w:pPr>
          </w:p>
        </w:tc>
      </w:tr>
      <w:tr w:rsidR="00AF2A14" w:rsidRPr="001C3996" w14:paraId="10A4A76B" w14:textId="77777777" w:rsidTr="009535CA">
        <w:trPr>
          <w:gridAfter w:val="2"/>
          <w:wAfter w:w="273" w:type="dxa"/>
          <w:trHeight w:val="254"/>
        </w:trPr>
        <w:tc>
          <w:tcPr>
            <w:tcW w:w="3397" w:type="dxa"/>
            <w:gridSpan w:val="2"/>
            <w:tcBorders>
              <w:top w:val="nil"/>
              <w:left w:val="nil"/>
              <w:bottom w:val="nil"/>
              <w:right w:val="nil"/>
            </w:tcBorders>
            <w:noWrap/>
            <w:vAlign w:val="bottom"/>
            <w:hideMark/>
          </w:tcPr>
          <w:p w14:paraId="527AA573" w14:textId="77777777" w:rsidR="00AF2A14" w:rsidRPr="001C3996" w:rsidRDefault="00AF2A14" w:rsidP="009535CA">
            <w:pPr>
              <w:widowControl/>
              <w:jc w:val="right"/>
              <w:rPr>
                <w:rFonts w:ascii="Arial CYR" w:hAnsi="Arial CYR" w:cs="Arial CYR"/>
                <w:sz w:val="16"/>
                <w:szCs w:val="16"/>
                <w:lang w:eastAsia="uk-UA"/>
              </w:rPr>
            </w:pPr>
            <w:r w:rsidRPr="001C3996">
              <w:rPr>
                <w:rFonts w:ascii="Arial CYR" w:hAnsi="Arial CYR" w:cs="Arial CYR"/>
                <w:sz w:val="16"/>
                <w:szCs w:val="16"/>
                <w:lang w:eastAsia="uk-UA"/>
              </w:rPr>
              <w:t>Номери джерел викидів:</w:t>
            </w:r>
          </w:p>
        </w:tc>
        <w:tc>
          <w:tcPr>
            <w:tcW w:w="2384" w:type="dxa"/>
            <w:gridSpan w:val="2"/>
            <w:tcBorders>
              <w:top w:val="nil"/>
              <w:left w:val="nil"/>
              <w:bottom w:val="single" w:sz="4" w:space="0" w:color="auto"/>
              <w:right w:val="nil"/>
            </w:tcBorders>
            <w:vAlign w:val="bottom"/>
            <w:hideMark/>
          </w:tcPr>
          <w:p w14:paraId="462A04AB"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1</w:t>
            </w:r>
          </w:p>
        </w:tc>
        <w:tc>
          <w:tcPr>
            <w:tcW w:w="1938" w:type="dxa"/>
            <w:gridSpan w:val="2"/>
            <w:tcBorders>
              <w:top w:val="nil"/>
              <w:left w:val="nil"/>
              <w:bottom w:val="single" w:sz="4" w:space="0" w:color="auto"/>
              <w:right w:val="nil"/>
            </w:tcBorders>
            <w:noWrap/>
            <w:vAlign w:val="bottom"/>
            <w:hideMark/>
          </w:tcPr>
          <w:p w14:paraId="5501F06F" w14:textId="77777777" w:rsidR="00AF2A14" w:rsidRPr="001C3996" w:rsidRDefault="00AF2A14" w:rsidP="009535CA">
            <w:pPr>
              <w:widowControl/>
              <w:rPr>
                <w:rFonts w:ascii="Arial CYR" w:hAnsi="Arial CYR" w:cs="Arial CYR"/>
                <w:sz w:val="16"/>
                <w:szCs w:val="16"/>
                <w:lang w:eastAsia="uk-UA"/>
              </w:rPr>
            </w:pPr>
            <w:r w:rsidRPr="001C3996">
              <w:rPr>
                <w:rFonts w:ascii="Arial CYR" w:hAnsi="Arial CYR" w:cs="Arial CYR"/>
                <w:sz w:val="16"/>
                <w:szCs w:val="16"/>
                <w:lang w:eastAsia="uk-UA"/>
              </w:rPr>
              <w:t>димова труба</w:t>
            </w:r>
          </w:p>
        </w:tc>
        <w:tc>
          <w:tcPr>
            <w:tcW w:w="1836" w:type="dxa"/>
            <w:gridSpan w:val="2"/>
            <w:tcBorders>
              <w:top w:val="nil"/>
              <w:left w:val="nil"/>
              <w:bottom w:val="single" w:sz="4" w:space="0" w:color="auto"/>
              <w:right w:val="nil"/>
            </w:tcBorders>
            <w:noWrap/>
            <w:vAlign w:val="bottom"/>
            <w:hideMark/>
          </w:tcPr>
          <w:p w14:paraId="4671A3C5" w14:textId="77777777" w:rsidR="00AF2A14" w:rsidRPr="001C3996" w:rsidRDefault="00AF2A14" w:rsidP="009535CA">
            <w:pPr>
              <w:widowControl/>
              <w:rPr>
                <w:rFonts w:ascii="Arial CYR" w:hAnsi="Arial CYR" w:cs="Arial CYR"/>
                <w:sz w:val="16"/>
                <w:szCs w:val="16"/>
                <w:lang w:eastAsia="uk-UA"/>
              </w:rPr>
            </w:pPr>
            <w:r w:rsidRPr="001C3996">
              <w:rPr>
                <w:rFonts w:ascii="Arial CYR" w:hAnsi="Arial CYR" w:cs="Arial CYR"/>
                <w:sz w:val="16"/>
                <w:szCs w:val="16"/>
                <w:lang w:eastAsia="uk-UA"/>
              </w:rPr>
              <w:t> </w:t>
            </w:r>
          </w:p>
        </w:tc>
      </w:tr>
      <w:tr w:rsidR="00AF2A14" w:rsidRPr="001C3996" w14:paraId="798FC6EB" w14:textId="77777777" w:rsidTr="009535CA">
        <w:trPr>
          <w:gridAfter w:val="2"/>
          <w:wAfter w:w="273" w:type="dxa"/>
          <w:trHeight w:val="313"/>
        </w:trPr>
        <w:tc>
          <w:tcPr>
            <w:tcW w:w="3397" w:type="dxa"/>
            <w:gridSpan w:val="2"/>
            <w:tcBorders>
              <w:top w:val="nil"/>
              <w:left w:val="nil"/>
              <w:bottom w:val="nil"/>
              <w:right w:val="nil"/>
            </w:tcBorders>
            <w:noWrap/>
            <w:vAlign w:val="bottom"/>
            <w:hideMark/>
          </w:tcPr>
          <w:p w14:paraId="17B76819" w14:textId="77777777" w:rsidR="00AF2A14" w:rsidRPr="001C3996" w:rsidRDefault="00AF2A14" w:rsidP="009535CA">
            <w:pPr>
              <w:widowControl/>
              <w:rPr>
                <w:rFonts w:ascii="Arial CYR" w:hAnsi="Arial CYR" w:cs="Arial CYR"/>
                <w:sz w:val="16"/>
                <w:szCs w:val="16"/>
                <w:lang w:eastAsia="uk-UA"/>
              </w:rPr>
            </w:pPr>
          </w:p>
        </w:tc>
        <w:tc>
          <w:tcPr>
            <w:tcW w:w="2384" w:type="dxa"/>
            <w:gridSpan w:val="2"/>
            <w:tcBorders>
              <w:top w:val="nil"/>
              <w:left w:val="nil"/>
              <w:bottom w:val="nil"/>
              <w:right w:val="nil"/>
            </w:tcBorders>
            <w:noWrap/>
            <w:vAlign w:val="bottom"/>
            <w:hideMark/>
          </w:tcPr>
          <w:p w14:paraId="722151B5" w14:textId="77777777" w:rsidR="00AF2A14" w:rsidRPr="001C3996" w:rsidRDefault="00AF2A14" w:rsidP="009535CA">
            <w:pPr>
              <w:widowControl/>
              <w:rPr>
                <w:sz w:val="16"/>
                <w:szCs w:val="16"/>
                <w:lang w:eastAsia="uk-UA"/>
              </w:rPr>
            </w:pPr>
          </w:p>
        </w:tc>
        <w:tc>
          <w:tcPr>
            <w:tcW w:w="1938" w:type="dxa"/>
            <w:gridSpan w:val="2"/>
            <w:tcBorders>
              <w:top w:val="nil"/>
              <w:left w:val="nil"/>
              <w:bottom w:val="nil"/>
              <w:right w:val="nil"/>
            </w:tcBorders>
            <w:noWrap/>
            <w:vAlign w:val="bottom"/>
            <w:hideMark/>
          </w:tcPr>
          <w:p w14:paraId="034889AA" w14:textId="77777777" w:rsidR="00AF2A14" w:rsidRPr="001C3996" w:rsidRDefault="00AF2A14" w:rsidP="009535CA">
            <w:pPr>
              <w:widowControl/>
              <w:rPr>
                <w:sz w:val="16"/>
                <w:szCs w:val="16"/>
                <w:lang w:eastAsia="uk-UA"/>
              </w:rPr>
            </w:pPr>
          </w:p>
        </w:tc>
        <w:tc>
          <w:tcPr>
            <w:tcW w:w="1836" w:type="dxa"/>
            <w:gridSpan w:val="2"/>
            <w:tcBorders>
              <w:top w:val="nil"/>
              <w:left w:val="nil"/>
              <w:bottom w:val="single" w:sz="4" w:space="0" w:color="auto"/>
              <w:right w:val="nil"/>
            </w:tcBorders>
            <w:noWrap/>
            <w:vAlign w:val="bottom"/>
            <w:hideMark/>
          </w:tcPr>
          <w:p w14:paraId="10D5EA72" w14:textId="77777777" w:rsidR="00AF2A14" w:rsidRPr="001C3996" w:rsidRDefault="00AF2A14" w:rsidP="009535CA">
            <w:pPr>
              <w:widowControl/>
              <w:jc w:val="right"/>
              <w:rPr>
                <w:rFonts w:ascii="Arial CYR" w:hAnsi="Arial CYR" w:cs="Arial CYR"/>
                <w:i/>
                <w:iCs/>
                <w:sz w:val="16"/>
                <w:szCs w:val="16"/>
                <w:lang w:eastAsia="uk-UA"/>
              </w:rPr>
            </w:pPr>
            <w:r w:rsidRPr="001C3996">
              <w:rPr>
                <w:rFonts w:ascii="Arial CYR" w:hAnsi="Arial CYR" w:cs="Arial CYR"/>
                <w:i/>
                <w:iCs/>
                <w:sz w:val="16"/>
                <w:szCs w:val="16"/>
                <w:lang w:eastAsia="uk-UA"/>
              </w:rPr>
              <w:t>Таблиця 9.2</w:t>
            </w:r>
          </w:p>
        </w:tc>
      </w:tr>
      <w:tr w:rsidR="00AF2A14" w:rsidRPr="001C3996" w14:paraId="412E6611" w14:textId="77777777" w:rsidTr="009535CA">
        <w:trPr>
          <w:gridAfter w:val="2"/>
          <w:wAfter w:w="273" w:type="dxa"/>
          <w:trHeight w:val="408"/>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1BCF1C5C"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Найменування забруднюючої речовини</w:t>
            </w:r>
          </w:p>
        </w:tc>
        <w:tc>
          <w:tcPr>
            <w:tcW w:w="2384" w:type="dxa"/>
            <w:gridSpan w:val="2"/>
            <w:vMerge w:val="restart"/>
            <w:tcBorders>
              <w:top w:val="single" w:sz="4" w:space="0" w:color="auto"/>
              <w:left w:val="single" w:sz="4" w:space="0" w:color="auto"/>
              <w:bottom w:val="single" w:sz="4" w:space="0" w:color="auto"/>
              <w:right w:val="single" w:sz="4" w:space="0" w:color="auto"/>
            </w:tcBorders>
            <w:hideMark/>
          </w:tcPr>
          <w:p w14:paraId="737FB9FA"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Гранично допустимий викид відповідно до законодавства,   мг/м3</w:t>
            </w:r>
          </w:p>
        </w:tc>
        <w:tc>
          <w:tcPr>
            <w:tcW w:w="1938" w:type="dxa"/>
            <w:gridSpan w:val="2"/>
            <w:vMerge w:val="restart"/>
            <w:tcBorders>
              <w:top w:val="single" w:sz="4" w:space="0" w:color="auto"/>
              <w:left w:val="single" w:sz="4" w:space="0" w:color="auto"/>
              <w:bottom w:val="single" w:sz="4" w:space="0" w:color="auto"/>
              <w:right w:val="single" w:sz="4" w:space="0" w:color="auto"/>
            </w:tcBorders>
            <w:hideMark/>
          </w:tcPr>
          <w:p w14:paraId="060EB3BE"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 xml:space="preserve">Затверджений </w:t>
            </w:r>
            <w:proofErr w:type="spellStart"/>
            <w:r w:rsidRPr="001C3996">
              <w:rPr>
                <w:rFonts w:ascii="Arial CYR" w:hAnsi="Arial CYR" w:cs="Arial CYR"/>
                <w:sz w:val="16"/>
                <w:szCs w:val="16"/>
                <w:lang w:eastAsia="uk-UA"/>
              </w:rPr>
              <w:t>граничнодопусти</w:t>
            </w:r>
            <w:proofErr w:type="spellEnd"/>
            <w:r w:rsidRPr="001C3996">
              <w:rPr>
                <w:rFonts w:ascii="Arial CYR" w:hAnsi="Arial CYR" w:cs="Arial CYR"/>
                <w:sz w:val="16"/>
                <w:szCs w:val="16"/>
                <w:lang w:eastAsia="uk-UA"/>
              </w:rPr>
              <w:t>-мий викид,</w:t>
            </w:r>
            <w:r w:rsidRPr="001C3996">
              <w:rPr>
                <w:rFonts w:ascii="Arial CYR" w:hAnsi="Arial CYR" w:cs="Arial CYR"/>
                <w:sz w:val="16"/>
                <w:szCs w:val="16"/>
                <w:lang w:eastAsia="uk-UA"/>
              </w:rPr>
              <w:br/>
              <w:t>мг/м3</w:t>
            </w:r>
          </w:p>
        </w:tc>
        <w:tc>
          <w:tcPr>
            <w:tcW w:w="1836" w:type="dxa"/>
            <w:gridSpan w:val="2"/>
            <w:vMerge w:val="restart"/>
            <w:tcBorders>
              <w:top w:val="nil"/>
              <w:left w:val="single" w:sz="4" w:space="0" w:color="auto"/>
              <w:bottom w:val="single" w:sz="4" w:space="0" w:color="auto"/>
              <w:right w:val="single" w:sz="4" w:space="0" w:color="auto"/>
            </w:tcBorders>
            <w:hideMark/>
          </w:tcPr>
          <w:p w14:paraId="7D1246AD"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Термін досягнення затвердженого значення</w:t>
            </w:r>
          </w:p>
        </w:tc>
      </w:tr>
      <w:tr w:rsidR="00AF2A14" w:rsidRPr="001C3996" w14:paraId="1ACC591C" w14:textId="77777777" w:rsidTr="009535CA">
        <w:trPr>
          <w:trHeight w:val="254"/>
        </w:trPr>
        <w:tc>
          <w:tcPr>
            <w:tcW w:w="3397" w:type="dxa"/>
            <w:gridSpan w:val="2"/>
            <w:vMerge/>
            <w:tcBorders>
              <w:top w:val="single" w:sz="4" w:space="0" w:color="auto"/>
              <w:left w:val="single" w:sz="4" w:space="0" w:color="auto"/>
              <w:bottom w:val="single" w:sz="4" w:space="0" w:color="auto"/>
              <w:right w:val="single" w:sz="4" w:space="0" w:color="auto"/>
            </w:tcBorders>
            <w:vAlign w:val="center"/>
            <w:hideMark/>
          </w:tcPr>
          <w:p w14:paraId="2C0E6089" w14:textId="77777777" w:rsidR="00AF2A14" w:rsidRPr="001C3996" w:rsidRDefault="00AF2A14" w:rsidP="009535CA">
            <w:pPr>
              <w:widowControl/>
              <w:rPr>
                <w:rFonts w:ascii="Arial CYR" w:hAnsi="Arial CYR" w:cs="Arial CYR"/>
                <w:sz w:val="16"/>
                <w:szCs w:val="16"/>
                <w:lang w:eastAsia="uk-UA"/>
              </w:rPr>
            </w:pPr>
          </w:p>
        </w:tc>
        <w:tc>
          <w:tcPr>
            <w:tcW w:w="2384" w:type="dxa"/>
            <w:gridSpan w:val="2"/>
            <w:vMerge/>
            <w:tcBorders>
              <w:top w:val="single" w:sz="4" w:space="0" w:color="auto"/>
              <w:left w:val="single" w:sz="4" w:space="0" w:color="auto"/>
              <w:bottom w:val="single" w:sz="4" w:space="0" w:color="auto"/>
              <w:right w:val="single" w:sz="4" w:space="0" w:color="auto"/>
            </w:tcBorders>
            <w:vAlign w:val="center"/>
            <w:hideMark/>
          </w:tcPr>
          <w:p w14:paraId="3E9A30C0" w14:textId="77777777" w:rsidR="00AF2A14" w:rsidRPr="001C3996" w:rsidRDefault="00AF2A14" w:rsidP="009535CA">
            <w:pPr>
              <w:widowControl/>
              <w:rPr>
                <w:rFonts w:ascii="Arial CYR" w:hAnsi="Arial CYR" w:cs="Arial CYR"/>
                <w:sz w:val="16"/>
                <w:szCs w:val="16"/>
                <w:lang w:eastAsia="uk-UA"/>
              </w:rPr>
            </w:pPr>
          </w:p>
        </w:tc>
        <w:tc>
          <w:tcPr>
            <w:tcW w:w="1938" w:type="dxa"/>
            <w:gridSpan w:val="2"/>
            <w:vMerge/>
            <w:tcBorders>
              <w:top w:val="single" w:sz="4" w:space="0" w:color="auto"/>
              <w:left w:val="single" w:sz="4" w:space="0" w:color="auto"/>
              <w:bottom w:val="single" w:sz="4" w:space="0" w:color="auto"/>
              <w:right w:val="single" w:sz="4" w:space="0" w:color="auto"/>
            </w:tcBorders>
            <w:vAlign w:val="center"/>
            <w:hideMark/>
          </w:tcPr>
          <w:p w14:paraId="3C4D0C71" w14:textId="77777777" w:rsidR="00AF2A14" w:rsidRPr="001C3996" w:rsidRDefault="00AF2A14" w:rsidP="009535CA">
            <w:pPr>
              <w:widowControl/>
              <w:rPr>
                <w:rFonts w:ascii="Arial CYR" w:hAnsi="Arial CYR" w:cs="Arial CYR"/>
                <w:sz w:val="16"/>
                <w:szCs w:val="16"/>
                <w:lang w:eastAsia="uk-UA"/>
              </w:rPr>
            </w:pPr>
          </w:p>
        </w:tc>
        <w:tc>
          <w:tcPr>
            <w:tcW w:w="1836" w:type="dxa"/>
            <w:gridSpan w:val="2"/>
            <w:vMerge/>
            <w:tcBorders>
              <w:top w:val="nil"/>
              <w:left w:val="single" w:sz="4" w:space="0" w:color="auto"/>
              <w:bottom w:val="single" w:sz="4" w:space="0" w:color="auto"/>
              <w:right w:val="single" w:sz="4" w:space="0" w:color="auto"/>
            </w:tcBorders>
            <w:vAlign w:val="center"/>
            <w:hideMark/>
          </w:tcPr>
          <w:p w14:paraId="72E32AF5" w14:textId="77777777" w:rsidR="00AF2A14" w:rsidRPr="001C3996" w:rsidRDefault="00AF2A14" w:rsidP="009535CA">
            <w:pPr>
              <w:widowControl/>
              <w:rPr>
                <w:rFonts w:ascii="Arial CYR" w:hAnsi="Arial CYR" w:cs="Arial CYR"/>
                <w:sz w:val="16"/>
                <w:szCs w:val="16"/>
                <w:lang w:eastAsia="uk-UA"/>
              </w:rPr>
            </w:pPr>
          </w:p>
        </w:tc>
        <w:tc>
          <w:tcPr>
            <w:tcW w:w="273" w:type="dxa"/>
            <w:gridSpan w:val="2"/>
            <w:tcBorders>
              <w:top w:val="nil"/>
              <w:left w:val="nil"/>
              <w:bottom w:val="nil"/>
              <w:right w:val="nil"/>
            </w:tcBorders>
            <w:noWrap/>
            <w:vAlign w:val="bottom"/>
            <w:hideMark/>
          </w:tcPr>
          <w:p w14:paraId="0FF3E607" w14:textId="77777777" w:rsidR="00AF2A14" w:rsidRPr="001C3996" w:rsidRDefault="00AF2A14" w:rsidP="009535CA">
            <w:pPr>
              <w:widowControl/>
              <w:jc w:val="center"/>
              <w:rPr>
                <w:rFonts w:ascii="Arial CYR" w:hAnsi="Arial CYR" w:cs="Arial CYR"/>
                <w:sz w:val="16"/>
                <w:szCs w:val="16"/>
                <w:lang w:eastAsia="uk-UA"/>
              </w:rPr>
            </w:pPr>
          </w:p>
        </w:tc>
      </w:tr>
      <w:tr w:rsidR="00AF2A14" w:rsidRPr="001C3996" w14:paraId="75C5AD76" w14:textId="77777777" w:rsidTr="009535CA">
        <w:trPr>
          <w:trHeight w:val="254"/>
        </w:trPr>
        <w:tc>
          <w:tcPr>
            <w:tcW w:w="3397" w:type="dxa"/>
            <w:gridSpan w:val="2"/>
            <w:vMerge/>
            <w:tcBorders>
              <w:top w:val="single" w:sz="4" w:space="0" w:color="auto"/>
              <w:left w:val="single" w:sz="4" w:space="0" w:color="auto"/>
              <w:bottom w:val="single" w:sz="4" w:space="0" w:color="auto"/>
              <w:right w:val="single" w:sz="4" w:space="0" w:color="auto"/>
            </w:tcBorders>
            <w:vAlign w:val="center"/>
            <w:hideMark/>
          </w:tcPr>
          <w:p w14:paraId="2C835459" w14:textId="77777777" w:rsidR="00AF2A14" w:rsidRPr="001C3996" w:rsidRDefault="00AF2A14" w:rsidP="009535CA">
            <w:pPr>
              <w:widowControl/>
              <w:rPr>
                <w:rFonts w:ascii="Arial CYR" w:hAnsi="Arial CYR" w:cs="Arial CYR"/>
                <w:sz w:val="16"/>
                <w:szCs w:val="16"/>
                <w:lang w:eastAsia="uk-UA"/>
              </w:rPr>
            </w:pPr>
          </w:p>
        </w:tc>
        <w:tc>
          <w:tcPr>
            <w:tcW w:w="2384" w:type="dxa"/>
            <w:gridSpan w:val="2"/>
            <w:vMerge/>
            <w:tcBorders>
              <w:top w:val="single" w:sz="4" w:space="0" w:color="auto"/>
              <w:left w:val="single" w:sz="4" w:space="0" w:color="auto"/>
              <w:bottom w:val="single" w:sz="4" w:space="0" w:color="auto"/>
              <w:right w:val="single" w:sz="4" w:space="0" w:color="auto"/>
            </w:tcBorders>
            <w:vAlign w:val="center"/>
            <w:hideMark/>
          </w:tcPr>
          <w:p w14:paraId="4547B79E" w14:textId="77777777" w:rsidR="00AF2A14" w:rsidRPr="001C3996" w:rsidRDefault="00AF2A14" w:rsidP="009535CA">
            <w:pPr>
              <w:widowControl/>
              <w:rPr>
                <w:rFonts w:ascii="Arial CYR" w:hAnsi="Arial CYR" w:cs="Arial CYR"/>
                <w:sz w:val="16"/>
                <w:szCs w:val="16"/>
                <w:lang w:eastAsia="uk-UA"/>
              </w:rPr>
            </w:pPr>
          </w:p>
        </w:tc>
        <w:tc>
          <w:tcPr>
            <w:tcW w:w="1938" w:type="dxa"/>
            <w:gridSpan w:val="2"/>
            <w:vMerge/>
            <w:tcBorders>
              <w:top w:val="single" w:sz="4" w:space="0" w:color="auto"/>
              <w:left w:val="single" w:sz="4" w:space="0" w:color="auto"/>
              <w:bottom w:val="single" w:sz="4" w:space="0" w:color="auto"/>
              <w:right w:val="single" w:sz="4" w:space="0" w:color="auto"/>
            </w:tcBorders>
            <w:vAlign w:val="center"/>
            <w:hideMark/>
          </w:tcPr>
          <w:p w14:paraId="6B5C07B4" w14:textId="77777777" w:rsidR="00AF2A14" w:rsidRPr="001C3996" w:rsidRDefault="00AF2A14" w:rsidP="009535CA">
            <w:pPr>
              <w:widowControl/>
              <w:rPr>
                <w:rFonts w:ascii="Arial CYR" w:hAnsi="Arial CYR" w:cs="Arial CYR"/>
                <w:sz w:val="16"/>
                <w:szCs w:val="16"/>
                <w:lang w:eastAsia="uk-UA"/>
              </w:rPr>
            </w:pPr>
          </w:p>
        </w:tc>
        <w:tc>
          <w:tcPr>
            <w:tcW w:w="1836" w:type="dxa"/>
            <w:gridSpan w:val="2"/>
            <w:vMerge/>
            <w:tcBorders>
              <w:top w:val="nil"/>
              <w:left w:val="single" w:sz="4" w:space="0" w:color="auto"/>
              <w:bottom w:val="single" w:sz="4" w:space="0" w:color="auto"/>
              <w:right w:val="single" w:sz="4" w:space="0" w:color="auto"/>
            </w:tcBorders>
            <w:vAlign w:val="center"/>
            <w:hideMark/>
          </w:tcPr>
          <w:p w14:paraId="44A08664" w14:textId="77777777" w:rsidR="00AF2A14" w:rsidRPr="001C3996" w:rsidRDefault="00AF2A14" w:rsidP="009535CA">
            <w:pPr>
              <w:widowControl/>
              <w:rPr>
                <w:rFonts w:ascii="Arial CYR" w:hAnsi="Arial CYR" w:cs="Arial CYR"/>
                <w:sz w:val="16"/>
                <w:szCs w:val="16"/>
                <w:lang w:eastAsia="uk-UA"/>
              </w:rPr>
            </w:pPr>
          </w:p>
        </w:tc>
        <w:tc>
          <w:tcPr>
            <w:tcW w:w="273" w:type="dxa"/>
            <w:gridSpan w:val="2"/>
            <w:tcBorders>
              <w:top w:val="nil"/>
              <w:left w:val="nil"/>
              <w:bottom w:val="nil"/>
              <w:right w:val="nil"/>
            </w:tcBorders>
            <w:noWrap/>
            <w:vAlign w:val="bottom"/>
            <w:hideMark/>
          </w:tcPr>
          <w:p w14:paraId="5D5089DC" w14:textId="77777777" w:rsidR="00AF2A14" w:rsidRPr="001C3996" w:rsidRDefault="00AF2A14" w:rsidP="009535CA">
            <w:pPr>
              <w:widowControl/>
              <w:rPr>
                <w:sz w:val="16"/>
                <w:szCs w:val="16"/>
                <w:lang w:eastAsia="uk-UA"/>
              </w:rPr>
            </w:pPr>
          </w:p>
        </w:tc>
      </w:tr>
      <w:tr w:rsidR="00AF2A14" w:rsidRPr="001C3996" w14:paraId="221C7776" w14:textId="77777777" w:rsidTr="009535CA">
        <w:trPr>
          <w:trHeight w:val="53"/>
        </w:trPr>
        <w:tc>
          <w:tcPr>
            <w:tcW w:w="3397" w:type="dxa"/>
            <w:gridSpan w:val="2"/>
            <w:vMerge/>
            <w:tcBorders>
              <w:top w:val="single" w:sz="4" w:space="0" w:color="auto"/>
              <w:left w:val="single" w:sz="4" w:space="0" w:color="auto"/>
              <w:bottom w:val="single" w:sz="4" w:space="0" w:color="auto"/>
              <w:right w:val="single" w:sz="4" w:space="0" w:color="auto"/>
            </w:tcBorders>
            <w:vAlign w:val="center"/>
            <w:hideMark/>
          </w:tcPr>
          <w:p w14:paraId="3B9C8154" w14:textId="77777777" w:rsidR="00AF2A14" w:rsidRPr="001C3996" w:rsidRDefault="00AF2A14" w:rsidP="009535CA">
            <w:pPr>
              <w:widowControl/>
              <w:rPr>
                <w:rFonts w:ascii="Arial CYR" w:hAnsi="Arial CYR" w:cs="Arial CYR"/>
                <w:sz w:val="16"/>
                <w:szCs w:val="16"/>
                <w:lang w:eastAsia="uk-UA"/>
              </w:rPr>
            </w:pPr>
          </w:p>
        </w:tc>
        <w:tc>
          <w:tcPr>
            <w:tcW w:w="2384" w:type="dxa"/>
            <w:gridSpan w:val="2"/>
            <w:vMerge/>
            <w:tcBorders>
              <w:top w:val="single" w:sz="4" w:space="0" w:color="auto"/>
              <w:left w:val="single" w:sz="4" w:space="0" w:color="auto"/>
              <w:bottom w:val="single" w:sz="4" w:space="0" w:color="auto"/>
              <w:right w:val="single" w:sz="4" w:space="0" w:color="auto"/>
            </w:tcBorders>
            <w:vAlign w:val="center"/>
            <w:hideMark/>
          </w:tcPr>
          <w:p w14:paraId="7E1A37EC" w14:textId="77777777" w:rsidR="00AF2A14" w:rsidRPr="001C3996" w:rsidRDefault="00AF2A14" w:rsidP="009535CA">
            <w:pPr>
              <w:widowControl/>
              <w:rPr>
                <w:rFonts w:ascii="Arial CYR" w:hAnsi="Arial CYR" w:cs="Arial CYR"/>
                <w:sz w:val="16"/>
                <w:szCs w:val="16"/>
                <w:lang w:eastAsia="uk-UA"/>
              </w:rPr>
            </w:pPr>
          </w:p>
        </w:tc>
        <w:tc>
          <w:tcPr>
            <w:tcW w:w="1938" w:type="dxa"/>
            <w:gridSpan w:val="2"/>
            <w:vMerge/>
            <w:tcBorders>
              <w:top w:val="single" w:sz="4" w:space="0" w:color="auto"/>
              <w:left w:val="single" w:sz="4" w:space="0" w:color="auto"/>
              <w:bottom w:val="single" w:sz="4" w:space="0" w:color="auto"/>
              <w:right w:val="single" w:sz="4" w:space="0" w:color="auto"/>
            </w:tcBorders>
            <w:vAlign w:val="center"/>
            <w:hideMark/>
          </w:tcPr>
          <w:p w14:paraId="4EE052B8" w14:textId="77777777" w:rsidR="00AF2A14" w:rsidRPr="001C3996" w:rsidRDefault="00AF2A14" w:rsidP="009535CA">
            <w:pPr>
              <w:widowControl/>
              <w:rPr>
                <w:rFonts w:ascii="Arial CYR" w:hAnsi="Arial CYR" w:cs="Arial CYR"/>
                <w:sz w:val="16"/>
                <w:szCs w:val="16"/>
                <w:lang w:eastAsia="uk-UA"/>
              </w:rPr>
            </w:pPr>
          </w:p>
        </w:tc>
        <w:tc>
          <w:tcPr>
            <w:tcW w:w="1836" w:type="dxa"/>
            <w:gridSpan w:val="2"/>
            <w:vMerge/>
            <w:tcBorders>
              <w:top w:val="nil"/>
              <w:left w:val="single" w:sz="4" w:space="0" w:color="auto"/>
              <w:bottom w:val="single" w:sz="4" w:space="0" w:color="auto"/>
              <w:right w:val="single" w:sz="4" w:space="0" w:color="auto"/>
            </w:tcBorders>
            <w:vAlign w:val="center"/>
            <w:hideMark/>
          </w:tcPr>
          <w:p w14:paraId="0ED22B99" w14:textId="77777777" w:rsidR="00AF2A14" w:rsidRPr="001C3996" w:rsidRDefault="00AF2A14" w:rsidP="009535CA">
            <w:pPr>
              <w:widowControl/>
              <w:rPr>
                <w:rFonts w:ascii="Arial CYR" w:hAnsi="Arial CYR" w:cs="Arial CYR"/>
                <w:sz w:val="16"/>
                <w:szCs w:val="16"/>
                <w:lang w:eastAsia="uk-UA"/>
              </w:rPr>
            </w:pPr>
          </w:p>
        </w:tc>
        <w:tc>
          <w:tcPr>
            <w:tcW w:w="273" w:type="dxa"/>
            <w:gridSpan w:val="2"/>
            <w:tcBorders>
              <w:top w:val="nil"/>
              <w:left w:val="nil"/>
              <w:bottom w:val="nil"/>
              <w:right w:val="nil"/>
            </w:tcBorders>
            <w:noWrap/>
            <w:vAlign w:val="bottom"/>
            <w:hideMark/>
          </w:tcPr>
          <w:p w14:paraId="2FDF3C63" w14:textId="77777777" w:rsidR="00AF2A14" w:rsidRPr="001C3996" w:rsidRDefault="00AF2A14" w:rsidP="009535CA">
            <w:pPr>
              <w:widowControl/>
              <w:rPr>
                <w:sz w:val="16"/>
                <w:szCs w:val="16"/>
                <w:lang w:eastAsia="uk-UA"/>
              </w:rPr>
            </w:pPr>
          </w:p>
        </w:tc>
      </w:tr>
      <w:tr w:rsidR="00AF2A14" w:rsidRPr="001C3996" w14:paraId="3C84F668" w14:textId="77777777" w:rsidTr="009535CA">
        <w:trPr>
          <w:trHeight w:val="53"/>
        </w:trPr>
        <w:tc>
          <w:tcPr>
            <w:tcW w:w="3397" w:type="dxa"/>
            <w:gridSpan w:val="2"/>
            <w:tcBorders>
              <w:top w:val="nil"/>
              <w:left w:val="single" w:sz="4" w:space="0" w:color="auto"/>
              <w:bottom w:val="single" w:sz="4" w:space="0" w:color="auto"/>
              <w:right w:val="single" w:sz="4" w:space="0" w:color="auto"/>
            </w:tcBorders>
            <w:hideMark/>
          </w:tcPr>
          <w:p w14:paraId="391FA702"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1</w:t>
            </w:r>
          </w:p>
        </w:tc>
        <w:tc>
          <w:tcPr>
            <w:tcW w:w="2384" w:type="dxa"/>
            <w:gridSpan w:val="2"/>
            <w:tcBorders>
              <w:top w:val="nil"/>
              <w:left w:val="nil"/>
              <w:bottom w:val="single" w:sz="4" w:space="0" w:color="auto"/>
              <w:right w:val="single" w:sz="4" w:space="0" w:color="auto"/>
            </w:tcBorders>
            <w:hideMark/>
          </w:tcPr>
          <w:p w14:paraId="0E56D9F6"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2</w:t>
            </w:r>
          </w:p>
        </w:tc>
        <w:tc>
          <w:tcPr>
            <w:tcW w:w="1938" w:type="dxa"/>
            <w:gridSpan w:val="2"/>
            <w:tcBorders>
              <w:top w:val="nil"/>
              <w:left w:val="nil"/>
              <w:bottom w:val="single" w:sz="4" w:space="0" w:color="auto"/>
              <w:right w:val="single" w:sz="4" w:space="0" w:color="auto"/>
            </w:tcBorders>
            <w:hideMark/>
          </w:tcPr>
          <w:p w14:paraId="34F46ADD"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3</w:t>
            </w:r>
          </w:p>
        </w:tc>
        <w:tc>
          <w:tcPr>
            <w:tcW w:w="1836" w:type="dxa"/>
            <w:gridSpan w:val="2"/>
            <w:tcBorders>
              <w:top w:val="nil"/>
              <w:left w:val="nil"/>
              <w:bottom w:val="single" w:sz="4" w:space="0" w:color="auto"/>
              <w:right w:val="single" w:sz="4" w:space="0" w:color="auto"/>
            </w:tcBorders>
            <w:hideMark/>
          </w:tcPr>
          <w:p w14:paraId="1FB4787A"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4</w:t>
            </w:r>
          </w:p>
        </w:tc>
        <w:tc>
          <w:tcPr>
            <w:tcW w:w="273" w:type="dxa"/>
            <w:gridSpan w:val="2"/>
            <w:vAlign w:val="center"/>
            <w:hideMark/>
          </w:tcPr>
          <w:p w14:paraId="697EB224" w14:textId="77777777" w:rsidR="00AF2A14" w:rsidRPr="001C3996" w:rsidRDefault="00AF2A14" w:rsidP="009535CA">
            <w:pPr>
              <w:widowControl/>
              <w:rPr>
                <w:sz w:val="16"/>
                <w:szCs w:val="16"/>
                <w:lang w:eastAsia="uk-UA"/>
              </w:rPr>
            </w:pPr>
          </w:p>
        </w:tc>
      </w:tr>
      <w:tr w:rsidR="00AF2A14" w:rsidRPr="001C3996" w14:paraId="62BAD2FF" w14:textId="77777777" w:rsidTr="009535CA">
        <w:trPr>
          <w:trHeight w:val="254"/>
        </w:trPr>
        <w:tc>
          <w:tcPr>
            <w:tcW w:w="3397" w:type="dxa"/>
            <w:gridSpan w:val="2"/>
            <w:tcBorders>
              <w:top w:val="nil"/>
              <w:left w:val="single" w:sz="4" w:space="0" w:color="auto"/>
              <w:bottom w:val="single" w:sz="4" w:space="0" w:color="auto"/>
              <w:right w:val="single" w:sz="4" w:space="0" w:color="auto"/>
            </w:tcBorders>
            <w:vAlign w:val="center"/>
            <w:hideMark/>
          </w:tcPr>
          <w:p w14:paraId="53EDB9C3" w14:textId="77777777" w:rsidR="00AF2A14" w:rsidRPr="001C3996" w:rsidRDefault="00AF2A14" w:rsidP="009535CA">
            <w:pPr>
              <w:widowControl/>
              <w:jc w:val="center"/>
              <w:rPr>
                <w:rFonts w:ascii="Arial CYR" w:hAnsi="Arial CYR" w:cs="Arial CYR"/>
                <w:sz w:val="16"/>
                <w:szCs w:val="16"/>
                <w:lang w:eastAsia="uk-UA"/>
              </w:rPr>
            </w:pPr>
            <w:r w:rsidRPr="00CC7899">
              <w:rPr>
                <w:rFonts w:ascii="Arial" w:hAnsi="Arial" w:cs="Arial"/>
                <w:sz w:val="16"/>
                <w:szCs w:val="16"/>
              </w:rPr>
              <w:t>Речовини у вигляді суспендованих твердих частинок, недиференційованих за складом</w:t>
            </w:r>
          </w:p>
        </w:tc>
        <w:tc>
          <w:tcPr>
            <w:tcW w:w="2384" w:type="dxa"/>
            <w:gridSpan w:val="2"/>
            <w:tcBorders>
              <w:top w:val="nil"/>
              <w:left w:val="nil"/>
              <w:bottom w:val="single" w:sz="4" w:space="0" w:color="auto"/>
              <w:right w:val="single" w:sz="4" w:space="0" w:color="auto"/>
            </w:tcBorders>
            <w:vAlign w:val="center"/>
            <w:hideMark/>
          </w:tcPr>
          <w:p w14:paraId="61FC60B4" w14:textId="77777777" w:rsidR="00AF2A14" w:rsidRPr="001C3996" w:rsidRDefault="00AF2A14" w:rsidP="009535CA">
            <w:pPr>
              <w:widowControl/>
              <w:jc w:val="center"/>
              <w:rPr>
                <w:rFonts w:ascii="Arial CYR" w:hAnsi="Arial CYR" w:cs="Arial CYR"/>
                <w:sz w:val="16"/>
                <w:szCs w:val="16"/>
                <w:lang w:eastAsia="uk-UA"/>
              </w:rPr>
            </w:pPr>
            <w:r>
              <w:rPr>
                <w:rFonts w:ascii="Arial CYR" w:hAnsi="Arial CYR" w:cs="Arial CYR"/>
                <w:sz w:val="16"/>
                <w:szCs w:val="16"/>
                <w:lang w:val="en-US" w:eastAsia="uk-UA"/>
              </w:rPr>
              <w:t>150</w:t>
            </w:r>
            <w:r w:rsidRPr="001C3996">
              <w:rPr>
                <w:rFonts w:ascii="Arial CYR" w:hAnsi="Arial CYR" w:cs="Arial CYR"/>
                <w:sz w:val="16"/>
                <w:szCs w:val="16"/>
                <w:lang w:eastAsia="uk-UA"/>
              </w:rPr>
              <w:t> </w:t>
            </w:r>
          </w:p>
        </w:tc>
        <w:tc>
          <w:tcPr>
            <w:tcW w:w="1938" w:type="dxa"/>
            <w:gridSpan w:val="2"/>
            <w:tcBorders>
              <w:top w:val="nil"/>
              <w:left w:val="nil"/>
              <w:bottom w:val="single" w:sz="4" w:space="0" w:color="auto"/>
              <w:right w:val="single" w:sz="4" w:space="0" w:color="auto"/>
            </w:tcBorders>
            <w:vAlign w:val="center"/>
            <w:hideMark/>
          </w:tcPr>
          <w:p w14:paraId="2A16C4B1" w14:textId="77777777" w:rsidR="00AF2A14" w:rsidRPr="001C3996" w:rsidRDefault="00AF2A14" w:rsidP="009535CA">
            <w:pPr>
              <w:widowControl/>
              <w:jc w:val="center"/>
              <w:rPr>
                <w:rFonts w:ascii="Arial CYR" w:hAnsi="Arial CYR" w:cs="Arial CYR"/>
                <w:sz w:val="16"/>
                <w:szCs w:val="16"/>
                <w:lang w:eastAsia="uk-UA"/>
              </w:rPr>
            </w:pPr>
            <w:r>
              <w:rPr>
                <w:rFonts w:ascii="Arial CYR" w:hAnsi="Arial CYR" w:cs="Arial CYR"/>
                <w:sz w:val="16"/>
                <w:szCs w:val="16"/>
                <w:lang w:val="en-US" w:eastAsia="uk-UA"/>
              </w:rPr>
              <w:t>150</w:t>
            </w:r>
            <w:r w:rsidRPr="001C3996">
              <w:rPr>
                <w:rFonts w:ascii="Arial CYR" w:hAnsi="Arial CYR" w:cs="Arial CYR"/>
                <w:sz w:val="16"/>
                <w:szCs w:val="16"/>
                <w:lang w:eastAsia="uk-UA"/>
              </w:rPr>
              <w:t> </w:t>
            </w:r>
          </w:p>
        </w:tc>
        <w:tc>
          <w:tcPr>
            <w:tcW w:w="1836" w:type="dxa"/>
            <w:gridSpan w:val="2"/>
            <w:tcBorders>
              <w:top w:val="nil"/>
              <w:left w:val="nil"/>
              <w:bottom w:val="single" w:sz="4" w:space="0" w:color="auto"/>
              <w:right w:val="single" w:sz="4" w:space="0" w:color="auto"/>
            </w:tcBorders>
            <w:vAlign w:val="center"/>
            <w:hideMark/>
          </w:tcPr>
          <w:p w14:paraId="468471F9" w14:textId="77777777" w:rsidR="00AF2A14" w:rsidRPr="00ED1A12"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 </w:t>
            </w:r>
            <w:r>
              <w:rPr>
                <w:rFonts w:ascii="Arial CYR" w:hAnsi="Arial CYR" w:cs="Arial CYR"/>
                <w:sz w:val="16"/>
                <w:szCs w:val="16"/>
                <w:lang w:eastAsia="uk-UA"/>
              </w:rPr>
              <w:t>З дати отримання дозволу</w:t>
            </w:r>
          </w:p>
        </w:tc>
        <w:tc>
          <w:tcPr>
            <w:tcW w:w="273" w:type="dxa"/>
            <w:gridSpan w:val="2"/>
            <w:vAlign w:val="center"/>
            <w:hideMark/>
          </w:tcPr>
          <w:p w14:paraId="621535B9" w14:textId="77777777" w:rsidR="00AF2A14" w:rsidRPr="001C3996" w:rsidRDefault="00AF2A14" w:rsidP="009535CA">
            <w:pPr>
              <w:widowControl/>
              <w:rPr>
                <w:sz w:val="16"/>
                <w:szCs w:val="16"/>
                <w:lang w:eastAsia="uk-UA"/>
              </w:rPr>
            </w:pPr>
          </w:p>
        </w:tc>
      </w:tr>
      <w:tr w:rsidR="00AF2A14" w:rsidRPr="001C3996" w14:paraId="61345CFE" w14:textId="77777777" w:rsidTr="009535CA">
        <w:trPr>
          <w:trHeight w:val="687"/>
        </w:trPr>
        <w:tc>
          <w:tcPr>
            <w:tcW w:w="9555" w:type="dxa"/>
            <w:gridSpan w:val="8"/>
            <w:tcBorders>
              <w:top w:val="nil"/>
              <w:left w:val="nil"/>
              <w:bottom w:val="nil"/>
              <w:right w:val="nil"/>
            </w:tcBorders>
            <w:vAlign w:val="center"/>
            <w:hideMark/>
          </w:tcPr>
          <w:p w14:paraId="343D63D8" w14:textId="77777777" w:rsidR="00AF2A14" w:rsidRPr="001C3996" w:rsidRDefault="00AF2A14" w:rsidP="009535CA">
            <w:pPr>
              <w:widowControl/>
              <w:jc w:val="center"/>
              <w:rPr>
                <w:rFonts w:ascii="Arial" w:hAnsi="Arial" w:cs="Arial"/>
                <w:color w:val="000000"/>
                <w:sz w:val="16"/>
                <w:szCs w:val="16"/>
                <w:lang w:eastAsia="uk-UA"/>
              </w:rPr>
            </w:pPr>
            <w:r w:rsidRPr="001C3996">
              <w:rPr>
                <w:rFonts w:ascii="Arial" w:hAnsi="Arial" w:cs="Arial"/>
                <w:color w:val="000000"/>
                <w:sz w:val="16"/>
                <w:szCs w:val="16"/>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1C3996">
              <w:rPr>
                <w:rFonts w:ascii="Arial" w:hAnsi="Arial" w:cs="Arial"/>
                <w:color w:val="000000"/>
                <w:sz w:val="16"/>
                <w:szCs w:val="16"/>
                <w:lang w:eastAsia="uk-UA"/>
              </w:rPr>
              <w:t>сек</w:t>
            </w:r>
            <w:proofErr w:type="spellEnd"/>
            <w:r w:rsidRPr="001C3996">
              <w:rPr>
                <w:rFonts w:ascii="Arial" w:hAnsi="Arial" w:cs="Arial"/>
                <w:color w:val="000000"/>
                <w:sz w:val="16"/>
                <w:szCs w:val="16"/>
                <w:lang w:eastAsia="uk-UA"/>
              </w:rPr>
              <w:t>):</w:t>
            </w:r>
          </w:p>
        </w:tc>
        <w:tc>
          <w:tcPr>
            <w:tcW w:w="273" w:type="dxa"/>
            <w:gridSpan w:val="2"/>
            <w:vAlign w:val="center"/>
            <w:hideMark/>
          </w:tcPr>
          <w:p w14:paraId="322C1BD4" w14:textId="77777777" w:rsidR="00AF2A14" w:rsidRPr="001C3996" w:rsidRDefault="00AF2A14" w:rsidP="009535CA">
            <w:pPr>
              <w:widowControl/>
              <w:rPr>
                <w:sz w:val="16"/>
                <w:szCs w:val="16"/>
                <w:lang w:eastAsia="uk-UA"/>
              </w:rPr>
            </w:pPr>
          </w:p>
        </w:tc>
      </w:tr>
      <w:tr w:rsidR="00AF2A14" w:rsidRPr="001C3996" w14:paraId="2CBDCFF5" w14:textId="77777777" w:rsidTr="009535CA">
        <w:trPr>
          <w:trHeight w:val="313"/>
        </w:trPr>
        <w:tc>
          <w:tcPr>
            <w:tcW w:w="3397" w:type="dxa"/>
            <w:gridSpan w:val="2"/>
            <w:tcBorders>
              <w:top w:val="nil"/>
              <w:left w:val="nil"/>
              <w:bottom w:val="nil"/>
              <w:right w:val="nil"/>
            </w:tcBorders>
            <w:noWrap/>
            <w:vAlign w:val="bottom"/>
            <w:hideMark/>
          </w:tcPr>
          <w:p w14:paraId="30E07954" w14:textId="77777777" w:rsidR="00AF2A14" w:rsidRPr="001C3996" w:rsidRDefault="00AF2A14" w:rsidP="009535CA">
            <w:pPr>
              <w:widowControl/>
              <w:jc w:val="center"/>
              <w:rPr>
                <w:rFonts w:ascii="Arial" w:hAnsi="Arial" w:cs="Arial"/>
                <w:color w:val="000000"/>
                <w:sz w:val="16"/>
                <w:szCs w:val="16"/>
                <w:lang w:eastAsia="uk-UA"/>
              </w:rPr>
            </w:pPr>
          </w:p>
        </w:tc>
        <w:tc>
          <w:tcPr>
            <w:tcW w:w="2384" w:type="dxa"/>
            <w:gridSpan w:val="2"/>
            <w:tcBorders>
              <w:top w:val="nil"/>
              <w:left w:val="nil"/>
              <w:bottom w:val="nil"/>
              <w:right w:val="nil"/>
            </w:tcBorders>
            <w:noWrap/>
            <w:vAlign w:val="bottom"/>
            <w:hideMark/>
          </w:tcPr>
          <w:p w14:paraId="2E9B6B6D" w14:textId="77777777" w:rsidR="00AF2A14" w:rsidRPr="001C3996" w:rsidRDefault="00AF2A14" w:rsidP="009535CA">
            <w:pPr>
              <w:widowControl/>
              <w:rPr>
                <w:sz w:val="16"/>
                <w:szCs w:val="16"/>
                <w:lang w:eastAsia="uk-UA"/>
              </w:rPr>
            </w:pPr>
          </w:p>
        </w:tc>
        <w:tc>
          <w:tcPr>
            <w:tcW w:w="1938" w:type="dxa"/>
            <w:gridSpan w:val="2"/>
            <w:tcBorders>
              <w:top w:val="nil"/>
              <w:left w:val="nil"/>
              <w:bottom w:val="nil"/>
              <w:right w:val="nil"/>
            </w:tcBorders>
            <w:noWrap/>
            <w:vAlign w:val="bottom"/>
            <w:hideMark/>
          </w:tcPr>
          <w:p w14:paraId="1B74FB42" w14:textId="77777777" w:rsidR="00AF2A14" w:rsidRPr="001C3996" w:rsidRDefault="00AF2A14" w:rsidP="009535CA">
            <w:pPr>
              <w:widowControl/>
              <w:rPr>
                <w:sz w:val="16"/>
                <w:szCs w:val="16"/>
                <w:lang w:eastAsia="uk-UA"/>
              </w:rPr>
            </w:pPr>
          </w:p>
        </w:tc>
        <w:tc>
          <w:tcPr>
            <w:tcW w:w="1836" w:type="dxa"/>
            <w:gridSpan w:val="2"/>
            <w:tcBorders>
              <w:top w:val="nil"/>
              <w:left w:val="nil"/>
              <w:bottom w:val="nil"/>
              <w:right w:val="nil"/>
            </w:tcBorders>
            <w:noWrap/>
            <w:vAlign w:val="bottom"/>
            <w:hideMark/>
          </w:tcPr>
          <w:p w14:paraId="71D7D177" w14:textId="77777777" w:rsidR="00AF2A14" w:rsidRPr="001C3996" w:rsidRDefault="00AF2A14" w:rsidP="009535CA">
            <w:pPr>
              <w:widowControl/>
              <w:rPr>
                <w:sz w:val="16"/>
                <w:szCs w:val="16"/>
                <w:lang w:eastAsia="uk-UA"/>
              </w:rPr>
            </w:pPr>
          </w:p>
        </w:tc>
        <w:tc>
          <w:tcPr>
            <w:tcW w:w="273" w:type="dxa"/>
            <w:gridSpan w:val="2"/>
            <w:vAlign w:val="center"/>
            <w:hideMark/>
          </w:tcPr>
          <w:p w14:paraId="7F8BAECC" w14:textId="77777777" w:rsidR="00AF2A14" w:rsidRPr="001C3996" w:rsidRDefault="00AF2A14" w:rsidP="009535CA">
            <w:pPr>
              <w:widowControl/>
              <w:rPr>
                <w:sz w:val="16"/>
                <w:szCs w:val="16"/>
                <w:lang w:eastAsia="uk-UA"/>
              </w:rPr>
            </w:pPr>
          </w:p>
        </w:tc>
      </w:tr>
      <w:tr w:rsidR="00AF2A14" w:rsidRPr="001C3996" w14:paraId="61576AB8" w14:textId="77777777" w:rsidTr="009535CA">
        <w:trPr>
          <w:trHeight w:val="57"/>
        </w:trPr>
        <w:tc>
          <w:tcPr>
            <w:tcW w:w="3397" w:type="dxa"/>
            <w:gridSpan w:val="2"/>
            <w:tcBorders>
              <w:top w:val="nil"/>
              <w:left w:val="nil"/>
              <w:bottom w:val="nil"/>
              <w:right w:val="nil"/>
            </w:tcBorders>
            <w:vAlign w:val="center"/>
            <w:hideMark/>
          </w:tcPr>
          <w:p w14:paraId="08DFA99F"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Азоту діоксид</w:t>
            </w:r>
          </w:p>
        </w:tc>
        <w:tc>
          <w:tcPr>
            <w:tcW w:w="2384" w:type="dxa"/>
            <w:gridSpan w:val="2"/>
            <w:tcBorders>
              <w:top w:val="nil"/>
              <w:left w:val="nil"/>
              <w:bottom w:val="nil"/>
              <w:right w:val="nil"/>
            </w:tcBorders>
            <w:noWrap/>
            <w:vAlign w:val="bottom"/>
            <w:hideMark/>
          </w:tcPr>
          <w:p w14:paraId="077AF469" w14:textId="77777777" w:rsidR="00AF2A14" w:rsidRPr="001C3996" w:rsidRDefault="00AF2A14" w:rsidP="009535CA">
            <w:pPr>
              <w:widowControl/>
              <w:jc w:val="right"/>
              <w:rPr>
                <w:rFonts w:ascii="Arial CYR" w:hAnsi="Arial CYR" w:cs="Arial CYR"/>
                <w:sz w:val="16"/>
                <w:szCs w:val="16"/>
                <w:lang w:eastAsia="uk-UA"/>
              </w:rPr>
            </w:pPr>
            <w:r w:rsidRPr="001C3996">
              <w:rPr>
                <w:rFonts w:ascii="Arial CYR" w:hAnsi="Arial CYR" w:cs="Arial CYR"/>
                <w:sz w:val="16"/>
                <w:szCs w:val="16"/>
                <w:lang w:eastAsia="uk-UA"/>
              </w:rPr>
              <w:t>0,0</w:t>
            </w:r>
            <w:r>
              <w:rPr>
                <w:rFonts w:ascii="Arial CYR" w:hAnsi="Arial CYR" w:cs="Arial CYR"/>
                <w:sz w:val="16"/>
                <w:szCs w:val="16"/>
                <w:lang w:eastAsia="uk-UA"/>
              </w:rPr>
              <w:t>08749</w:t>
            </w:r>
          </w:p>
        </w:tc>
        <w:tc>
          <w:tcPr>
            <w:tcW w:w="1938" w:type="dxa"/>
            <w:gridSpan w:val="2"/>
            <w:tcBorders>
              <w:top w:val="nil"/>
              <w:left w:val="nil"/>
              <w:bottom w:val="nil"/>
              <w:right w:val="nil"/>
            </w:tcBorders>
            <w:noWrap/>
            <w:vAlign w:val="bottom"/>
            <w:hideMark/>
          </w:tcPr>
          <w:p w14:paraId="12FF03BD" w14:textId="77777777" w:rsidR="00AF2A14" w:rsidRPr="001C3996" w:rsidRDefault="00AF2A14" w:rsidP="009535CA">
            <w:pPr>
              <w:widowControl/>
              <w:jc w:val="right"/>
              <w:rPr>
                <w:rFonts w:ascii="Arial CYR" w:hAnsi="Arial CYR" w:cs="Arial CYR"/>
                <w:sz w:val="16"/>
                <w:szCs w:val="16"/>
                <w:lang w:eastAsia="uk-UA"/>
              </w:rPr>
            </w:pPr>
          </w:p>
        </w:tc>
        <w:tc>
          <w:tcPr>
            <w:tcW w:w="1836" w:type="dxa"/>
            <w:gridSpan w:val="2"/>
            <w:tcBorders>
              <w:top w:val="nil"/>
              <w:left w:val="nil"/>
              <w:bottom w:val="nil"/>
              <w:right w:val="nil"/>
            </w:tcBorders>
            <w:noWrap/>
            <w:vAlign w:val="bottom"/>
            <w:hideMark/>
          </w:tcPr>
          <w:p w14:paraId="5C3F27D9" w14:textId="77777777" w:rsidR="00AF2A14" w:rsidRPr="001C3996" w:rsidRDefault="00AF2A14" w:rsidP="009535CA">
            <w:pPr>
              <w:widowControl/>
              <w:jc w:val="right"/>
              <w:rPr>
                <w:sz w:val="16"/>
                <w:szCs w:val="16"/>
                <w:lang w:eastAsia="uk-UA"/>
              </w:rPr>
            </w:pPr>
            <w:r>
              <w:rPr>
                <w:sz w:val="16"/>
                <w:szCs w:val="16"/>
                <w:lang w:eastAsia="uk-UA"/>
              </w:rPr>
              <w:t>З дати</w:t>
            </w:r>
            <w:r>
              <w:rPr>
                <w:sz w:val="16"/>
                <w:szCs w:val="16"/>
                <w:lang w:val="ru-RU" w:eastAsia="uk-UA"/>
              </w:rPr>
              <w:t xml:space="preserve"> </w:t>
            </w:r>
            <w:proofErr w:type="spellStart"/>
            <w:r>
              <w:rPr>
                <w:sz w:val="16"/>
                <w:szCs w:val="16"/>
                <w:lang w:val="ru-RU" w:eastAsia="uk-UA"/>
              </w:rPr>
              <w:t>отримання</w:t>
            </w:r>
            <w:proofErr w:type="spellEnd"/>
          </w:p>
        </w:tc>
        <w:tc>
          <w:tcPr>
            <w:tcW w:w="273" w:type="dxa"/>
            <w:gridSpan w:val="2"/>
            <w:vAlign w:val="center"/>
            <w:hideMark/>
          </w:tcPr>
          <w:p w14:paraId="7DE8A6E4" w14:textId="77777777" w:rsidR="00AF2A14" w:rsidRPr="001C3996" w:rsidRDefault="00AF2A14" w:rsidP="009535CA">
            <w:pPr>
              <w:widowControl/>
              <w:rPr>
                <w:sz w:val="16"/>
                <w:szCs w:val="16"/>
                <w:lang w:eastAsia="uk-UA"/>
              </w:rPr>
            </w:pPr>
          </w:p>
        </w:tc>
      </w:tr>
      <w:tr w:rsidR="00AF2A14" w:rsidRPr="001C3996" w14:paraId="32F99CEF" w14:textId="77777777" w:rsidTr="009535CA">
        <w:trPr>
          <w:trHeight w:val="254"/>
        </w:trPr>
        <w:tc>
          <w:tcPr>
            <w:tcW w:w="3397" w:type="dxa"/>
            <w:gridSpan w:val="2"/>
            <w:tcBorders>
              <w:top w:val="nil"/>
              <w:left w:val="nil"/>
              <w:bottom w:val="nil"/>
              <w:right w:val="nil"/>
            </w:tcBorders>
            <w:vAlign w:val="center"/>
          </w:tcPr>
          <w:p w14:paraId="71A5F247" w14:textId="77777777" w:rsidR="00AF2A14" w:rsidRPr="001C3996"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Вуглецю оксид</w:t>
            </w:r>
          </w:p>
        </w:tc>
        <w:tc>
          <w:tcPr>
            <w:tcW w:w="2384" w:type="dxa"/>
            <w:gridSpan w:val="2"/>
            <w:tcBorders>
              <w:top w:val="nil"/>
              <w:left w:val="nil"/>
              <w:bottom w:val="nil"/>
              <w:right w:val="nil"/>
            </w:tcBorders>
            <w:noWrap/>
            <w:vAlign w:val="bottom"/>
          </w:tcPr>
          <w:p w14:paraId="064C7B0B" w14:textId="77777777" w:rsidR="00AF2A14" w:rsidRPr="001C3996" w:rsidRDefault="00AF2A14" w:rsidP="009535CA">
            <w:pPr>
              <w:widowControl/>
              <w:jc w:val="right"/>
              <w:rPr>
                <w:rFonts w:ascii="Arial CYR" w:hAnsi="Arial CYR" w:cs="Arial CYR"/>
                <w:sz w:val="16"/>
                <w:szCs w:val="16"/>
                <w:lang w:eastAsia="uk-UA"/>
              </w:rPr>
            </w:pPr>
            <w:r w:rsidRPr="001C3996">
              <w:rPr>
                <w:rFonts w:ascii="Arial CYR" w:hAnsi="Arial CYR" w:cs="Arial CYR"/>
                <w:sz w:val="16"/>
                <w:szCs w:val="16"/>
                <w:lang w:eastAsia="uk-UA"/>
              </w:rPr>
              <w:t>0,</w:t>
            </w:r>
            <w:r>
              <w:rPr>
                <w:rFonts w:ascii="Arial CYR" w:hAnsi="Arial CYR" w:cs="Arial CYR"/>
                <w:sz w:val="16"/>
                <w:szCs w:val="16"/>
                <w:lang w:eastAsia="uk-UA"/>
              </w:rPr>
              <w:t>106700</w:t>
            </w:r>
          </w:p>
        </w:tc>
        <w:tc>
          <w:tcPr>
            <w:tcW w:w="1938" w:type="dxa"/>
            <w:gridSpan w:val="2"/>
            <w:tcBorders>
              <w:top w:val="nil"/>
              <w:left w:val="nil"/>
              <w:bottom w:val="nil"/>
              <w:right w:val="nil"/>
            </w:tcBorders>
            <w:noWrap/>
            <w:vAlign w:val="bottom"/>
          </w:tcPr>
          <w:p w14:paraId="3F19022E" w14:textId="77777777" w:rsidR="00AF2A14" w:rsidRPr="001C3996" w:rsidRDefault="00AF2A14" w:rsidP="009535CA">
            <w:pPr>
              <w:widowControl/>
              <w:jc w:val="right"/>
              <w:rPr>
                <w:rFonts w:ascii="Arial CYR" w:hAnsi="Arial CYR" w:cs="Arial CYR"/>
                <w:sz w:val="16"/>
                <w:szCs w:val="16"/>
                <w:lang w:eastAsia="uk-UA"/>
              </w:rPr>
            </w:pPr>
          </w:p>
        </w:tc>
        <w:tc>
          <w:tcPr>
            <w:tcW w:w="1836" w:type="dxa"/>
            <w:gridSpan w:val="2"/>
            <w:tcBorders>
              <w:top w:val="nil"/>
              <w:left w:val="nil"/>
              <w:bottom w:val="nil"/>
              <w:right w:val="nil"/>
            </w:tcBorders>
            <w:noWrap/>
            <w:vAlign w:val="bottom"/>
          </w:tcPr>
          <w:p w14:paraId="3D75667E" w14:textId="77777777" w:rsidR="00AF2A14" w:rsidRDefault="00AF2A14" w:rsidP="009535CA">
            <w:pPr>
              <w:widowControl/>
              <w:jc w:val="right"/>
              <w:rPr>
                <w:sz w:val="16"/>
                <w:szCs w:val="16"/>
                <w:lang w:eastAsia="uk-UA"/>
              </w:rPr>
            </w:pPr>
            <w:r>
              <w:rPr>
                <w:sz w:val="16"/>
                <w:szCs w:val="16"/>
                <w:lang w:eastAsia="uk-UA"/>
              </w:rPr>
              <w:t>дозволу</w:t>
            </w:r>
          </w:p>
        </w:tc>
        <w:tc>
          <w:tcPr>
            <w:tcW w:w="273" w:type="dxa"/>
            <w:gridSpan w:val="2"/>
            <w:vAlign w:val="center"/>
          </w:tcPr>
          <w:p w14:paraId="5BE9CA10" w14:textId="77777777" w:rsidR="00AF2A14" w:rsidRPr="001C3996" w:rsidRDefault="00AF2A14" w:rsidP="009535CA">
            <w:pPr>
              <w:widowControl/>
              <w:rPr>
                <w:sz w:val="16"/>
                <w:szCs w:val="16"/>
                <w:lang w:eastAsia="uk-UA"/>
              </w:rPr>
            </w:pPr>
          </w:p>
        </w:tc>
      </w:tr>
      <w:tr w:rsidR="00AF2A14" w:rsidRPr="00453A13" w14:paraId="1C351F17" w14:textId="77777777" w:rsidTr="009535CA">
        <w:trPr>
          <w:gridAfter w:val="3"/>
          <w:wAfter w:w="408" w:type="dxa"/>
          <w:trHeight w:val="621"/>
        </w:trPr>
        <w:tc>
          <w:tcPr>
            <w:tcW w:w="9420" w:type="dxa"/>
            <w:gridSpan w:val="7"/>
            <w:tcBorders>
              <w:top w:val="nil"/>
              <w:left w:val="nil"/>
              <w:bottom w:val="nil"/>
              <w:right w:val="nil"/>
            </w:tcBorders>
            <w:vAlign w:val="bottom"/>
            <w:hideMark/>
          </w:tcPr>
          <w:p w14:paraId="2D063D7D" w14:textId="77777777" w:rsidR="00AF2A14" w:rsidRDefault="00AF2A14" w:rsidP="009535CA">
            <w:pPr>
              <w:widowControl/>
              <w:jc w:val="center"/>
              <w:rPr>
                <w:rFonts w:ascii="Arial CYR" w:hAnsi="Arial CYR" w:cs="Arial CYR"/>
                <w:b/>
                <w:bCs/>
                <w:sz w:val="16"/>
                <w:szCs w:val="16"/>
                <w:lang w:eastAsia="uk-UA"/>
              </w:rPr>
            </w:pPr>
            <w:r w:rsidRPr="00453A13">
              <w:rPr>
                <w:rFonts w:ascii="Arial CYR" w:hAnsi="Arial CYR" w:cs="Arial CYR"/>
                <w:b/>
                <w:bCs/>
                <w:sz w:val="16"/>
                <w:szCs w:val="16"/>
                <w:lang w:eastAsia="uk-UA"/>
              </w:rPr>
              <w:t>Пропозиції щодо дозволених обсягів викидів забруднюючих речовин, які віднесені до інших джерел викидів</w:t>
            </w:r>
          </w:p>
          <w:p w14:paraId="6371B4E2" w14:textId="77777777" w:rsidR="00AF2A14" w:rsidRPr="00453A13" w:rsidRDefault="00AF2A14" w:rsidP="009535CA">
            <w:pPr>
              <w:widowControl/>
              <w:jc w:val="center"/>
              <w:rPr>
                <w:rFonts w:ascii="Arial CYR" w:hAnsi="Arial CYR" w:cs="Arial CYR"/>
                <w:b/>
                <w:bCs/>
                <w:sz w:val="16"/>
                <w:szCs w:val="16"/>
                <w:lang w:eastAsia="uk-UA"/>
              </w:rPr>
            </w:pPr>
            <w:r>
              <w:rPr>
                <w:rFonts w:ascii="Arial CYR" w:hAnsi="Arial CYR" w:cs="Arial CYR"/>
                <w:b/>
                <w:bCs/>
                <w:sz w:val="16"/>
                <w:szCs w:val="16"/>
                <w:lang w:eastAsia="uk-UA"/>
              </w:rPr>
              <w:t>при спалюванні торфобрикетів</w:t>
            </w:r>
          </w:p>
        </w:tc>
      </w:tr>
      <w:tr w:rsidR="00AF2A14" w:rsidRPr="00453A13" w14:paraId="0AA0C931" w14:textId="77777777" w:rsidTr="009535CA">
        <w:trPr>
          <w:gridAfter w:val="3"/>
          <w:wAfter w:w="408" w:type="dxa"/>
          <w:trHeight w:val="91"/>
        </w:trPr>
        <w:tc>
          <w:tcPr>
            <w:tcW w:w="3350" w:type="dxa"/>
            <w:tcBorders>
              <w:top w:val="nil"/>
              <w:left w:val="nil"/>
              <w:bottom w:val="nil"/>
              <w:right w:val="nil"/>
            </w:tcBorders>
            <w:vAlign w:val="bottom"/>
            <w:hideMark/>
          </w:tcPr>
          <w:p w14:paraId="3CF678CB" w14:textId="77777777" w:rsidR="00AF2A14" w:rsidRPr="00453A13" w:rsidRDefault="00AF2A14" w:rsidP="009535CA">
            <w:pPr>
              <w:widowControl/>
              <w:jc w:val="center"/>
              <w:rPr>
                <w:rFonts w:ascii="Arial CYR" w:hAnsi="Arial CYR" w:cs="Arial CYR"/>
                <w:b/>
                <w:bCs/>
                <w:sz w:val="16"/>
                <w:szCs w:val="16"/>
                <w:lang w:eastAsia="uk-UA"/>
              </w:rPr>
            </w:pPr>
          </w:p>
        </w:tc>
        <w:tc>
          <w:tcPr>
            <w:tcW w:w="2350" w:type="dxa"/>
            <w:gridSpan w:val="2"/>
            <w:tcBorders>
              <w:top w:val="nil"/>
              <w:left w:val="nil"/>
              <w:bottom w:val="nil"/>
              <w:right w:val="nil"/>
            </w:tcBorders>
            <w:noWrap/>
            <w:vAlign w:val="bottom"/>
            <w:hideMark/>
          </w:tcPr>
          <w:p w14:paraId="5684C981" w14:textId="77777777" w:rsidR="00AF2A14" w:rsidRPr="00453A13" w:rsidRDefault="00AF2A14" w:rsidP="009535CA">
            <w:pPr>
              <w:widowControl/>
              <w:jc w:val="right"/>
              <w:rPr>
                <w:sz w:val="16"/>
                <w:szCs w:val="16"/>
                <w:lang w:eastAsia="uk-UA"/>
              </w:rPr>
            </w:pPr>
          </w:p>
        </w:tc>
        <w:tc>
          <w:tcPr>
            <w:tcW w:w="1910" w:type="dxa"/>
            <w:gridSpan w:val="2"/>
            <w:tcBorders>
              <w:top w:val="nil"/>
              <w:left w:val="nil"/>
              <w:bottom w:val="nil"/>
              <w:right w:val="nil"/>
            </w:tcBorders>
            <w:noWrap/>
            <w:vAlign w:val="bottom"/>
            <w:hideMark/>
          </w:tcPr>
          <w:p w14:paraId="3F3337D3" w14:textId="77777777" w:rsidR="00AF2A14" w:rsidRPr="00453A13" w:rsidRDefault="00AF2A14" w:rsidP="009535CA">
            <w:pPr>
              <w:widowControl/>
              <w:rPr>
                <w:sz w:val="16"/>
                <w:szCs w:val="16"/>
                <w:lang w:eastAsia="uk-UA"/>
              </w:rPr>
            </w:pPr>
          </w:p>
        </w:tc>
        <w:tc>
          <w:tcPr>
            <w:tcW w:w="1810" w:type="dxa"/>
            <w:gridSpan w:val="2"/>
            <w:tcBorders>
              <w:top w:val="nil"/>
              <w:left w:val="nil"/>
              <w:bottom w:val="nil"/>
              <w:right w:val="nil"/>
            </w:tcBorders>
            <w:noWrap/>
            <w:vAlign w:val="bottom"/>
            <w:hideMark/>
          </w:tcPr>
          <w:p w14:paraId="2AF16AF3" w14:textId="77777777" w:rsidR="00AF2A14" w:rsidRPr="00453A13" w:rsidRDefault="00AF2A14" w:rsidP="009535CA">
            <w:pPr>
              <w:widowControl/>
              <w:rPr>
                <w:sz w:val="16"/>
                <w:szCs w:val="16"/>
                <w:lang w:eastAsia="uk-UA"/>
              </w:rPr>
            </w:pPr>
          </w:p>
        </w:tc>
      </w:tr>
      <w:tr w:rsidR="00AF2A14" w:rsidRPr="00453A13" w14:paraId="2478FDD1" w14:textId="77777777" w:rsidTr="009535CA">
        <w:trPr>
          <w:gridAfter w:val="3"/>
          <w:wAfter w:w="408" w:type="dxa"/>
          <w:trHeight w:val="257"/>
        </w:trPr>
        <w:tc>
          <w:tcPr>
            <w:tcW w:w="3350" w:type="dxa"/>
            <w:tcBorders>
              <w:top w:val="nil"/>
              <w:left w:val="nil"/>
              <w:bottom w:val="nil"/>
              <w:right w:val="nil"/>
            </w:tcBorders>
            <w:noWrap/>
            <w:vAlign w:val="bottom"/>
            <w:hideMark/>
          </w:tcPr>
          <w:p w14:paraId="55531944" w14:textId="77777777" w:rsidR="00AF2A14" w:rsidRPr="00453A13" w:rsidRDefault="00AF2A14" w:rsidP="009535CA">
            <w:pPr>
              <w:widowControl/>
              <w:jc w:val="right"/>
              <w:rPr>
                <w:rFonts w:ascii="Arial CYR" w:hAnsi="Arial CYR" w:cs="Arial CYR"/>
                <w:sz w:val="16"/>
                <w:szCs w:val="16"/>
                <w:lang w:eastAsia="uk-UA"/>
              </w:rPr>
            </w:pPr>
            <w:r w:rsidRPr="00453A13">
              <w:rPr>
                <w:rFonts w:ascii="Arial CYR" w:hAnsi="Arial CYR" w:cs="Arial CYR"/>
                <w:sz w:val="16"/>
                <w:szCs w:val="16"/>
                <w:lang w:eastAsia="uk-UA"/>
              </w:rPr>
              <w:t>Номери джерел викидів:</w:t>
            </w:r>
          </w:p>
        </w:tc>
        <w:tc>
          <w:tcPr>
            <w:tcW w:w="2350" w:type="dxa"/>
            <w:gridSpan w:val="2"/>
            <w:tcBorders>
              <w:top w:val="nil"/>
              <w:left w:val="nil"/>
              <w:bottom w:val="single" w:sz="4" w:space="0" w:color="auto"/>
              <w:right w:val="nil"/>
            </w:tcBorders>
            <w:vAlign w:val="bottom"/>
            <w:hideMark/>
          </w:tcPr>
          <w:p w14:paraId="6FFD35F1" w14:textId="77777777" w:rsidR="00AF2A14" w:rsidRPr="00453A13" w:rsidRDefault="00AF2A14" w:rsidP="009535CA">
            <w:pPr>
              <w:widowControl/>
              <w:jc w:val="center"/>
              <w:rPr>
                <w:rFonts w:ascii="Arial CYR" w:hAnsi="Arial CYR" w:cs="Arial CYR"/>
                <w:sz w:val="16"/>
                <w:szCs w:val="16"/>
                <w:lang w:eastAsia="uk-UA"/>
              </w:rPr>
            </w:pPr>
            <w:r>
              <w:rPr>
                <w:rFonts w:ascii="Arial CYR" w:hAnsi="Arial CYR" w:cs="Arial CYR"/>
                <w:sz w:val="16"/>
                <w:szCs w:val="16"/>
                <w:lang w:eastAsia="uk-UA"/>
              </w:rPr>
              <w:t>1</w:t>
            </w:r>
          </w:p>
        </w:tc>
        <w:tc>
          <w:tcPr>
            <w:tcW w:w="1910" w:type="dxa"/>
            <w:gridSpan w:val="2"/>
            <w:tcBorders>
              <w:top w:val="nil"/>
              <w:left w:val="nil"/>
              <w:bottom w:val="single" w:sz="4" w:space="0" w:color="auto"/>
              <w:right w:val="nil"/>
            </w:tcBorders>
            <w:noWrap/>
            <w:vAlign w:val="bottom"/>
            <w:hideMark/>
          </w:tcPr>
          <w:p w14:paraId="600B627F" w14:textId="77777777" w:rsidR="00AF2A14" w:rsidRPr="00453A13" w:rsidRDefault="00AF2A14" w:rsidP="009535CA">
            <w:pPr>
              <w:widowControl/>
              <w:rPr>
                <w:rFonts w:ascii="Arial CYR" w:hAnsi="Arial CYR" w:cs="Arial CYR"/>
                <w:sz w:val="16"/>
                <w:szCs w:val="16"/>
                <w:lang w:eastAsia="uk-UA"/>
              </w:rPr>
            </w:pPr>
            <w:r w:rsidRPr="00453A13">
              <w:rPr>
                <w:rFonts w:ascii="Arial CYR" w:hAnsi="Arial CYR" w:cs="Arial CYR"/>
                <w:sz w:val="16"/>
                <w:szCs w:val="16"/>
                <w:lang w:eastAsia="uk-UA"/>
              </w:rPr>
              <w:t>димова труба</w:t>
            </w:r>
          </w:p>
        </w:tc>
        <w:tc>
          <w:tcPr>
            <w:tcW w:w="1810" w:type="dxa"/>
            <w:gridSpan w:val="2"/>
            <w:tcBorders>
              <w:top w:val="nil"/>
              <w:left w:val="nil"/>
              <w:bottom w:val="single" w:sz="4" w:space="0" w:color="auto"/>
              <w:right w:val="nil"/>
            </w:tcBorders>
            <w:noWrap/>
            <w:vAlign w:val="bottom"/>
            <w:hideMark/>
          </w:tcPr>
          <w:p w14:paraId="2FCE9D65" w14:textId="77777777" w:rsidR="00AF2A14" w:rsidRPr="00453A13" w:rsidRDefault="00AF2A14" w:rsidP="009535CA">
            <w:pPr>
              <w:widowControl/>
              <w:rPr>
                <w:rFonts w:ascii="Arial CYR" w:hAnsi="Arial CYR" w:cs="Arial CYR"/>
                <w:sz w:val="16"/>
                <w:szCs w:val="16"/>
                <w:lang w:eastAsia="uk-UA"/>
              </w:rPr>
            </w:pPr>
            <w:r w:rsidRPr="00453A13">
              <w:rPr>
                <w:rFonts w:ascii="Arial CYR" w:hAnsi="Arial CYR" w:cs="Arial CYR"/>
                <w:sz w:val="16"/>
                <w:szCs w:val="16"/>
                <w:lang w:eastAsia="uk-UA"/>
              </w:rPr>
              <w:t> </w:t>
            </w:r>
          </w:p>
        </w:tc>
      </w:tr>
      <w:tr w:rsidR="00AF2A14" w:rsidRPr="00453A13" w14:paraId="2AC1088D" w14:textId="77777777" w:rsidTr="009535CA">
        <w:trPr>
          <w:gridAfter w:val="3"/>
          <w:wAfter w:w="408" w:type="dxa"/>
          <w:trHeight w:val="318"/>
        </w:trPr>
        <w:tc>
          <w:tcPr>
            <w:tcW w:w="3350" w:type="dxa"/>
            <w:tcBorders>
              <w:top w:val="nil"/>
              <w:left w:val="nil"/>
              <w:bottom w:val="nil"/>
              <w:right w:val="nil"/>
            </w:tcBorders>
            <w:noWrap/>
            <w:vAlign w:val="bottom"/>
            <w:hideMark/>
          </w:tcPr>
          <w:p w14:paraId="50ADF166" w14:textId="77777777" w:rsidR="00AF2A14" w:rsidRPr="00453A13" w:rsidRDefault="00AF2A14" w:rsidP="009535CA">
            <w:pPr>
              <w:widowControl/>
              <w:rPr>
                <w:rFonts w:ascii="Arial CYR" w:hAnsi="Arial CYR" w:cs="Arial CYR"/>
                <w:sz w:val="16"/>
                <w:szCs w:val="16"/>
                <w:lang w:eastAsia="uk-UA"/>
              </w:rPr>
            </w:pPr>
          </w:p>
        </w:tc>
        <w:tc>
          <w:tcPr>
            <w:tcW w:w="2350" w:type="dxa"/>
            <w:gridSpan w:val="2"/>
            <w:tcBorders>
              <w:top w:val="nil"/>
              <w:left w:val="nil"/>
              <w:bottom w:val="nil"/>
              <w:right w:val="nil"/>
            </w:tcBorders>
            <w:noWrap/>
            <w:vAlign w:val="bottom"/>
            <w:hideMark/>
          </w:tcPr>
          <w:p w14:paraId="3C12B1EB" w14:textId="77777777" w:rsidR="00AF2A14" w:rsidRPr="00453A13" w:rsidRDefault="00AF2A14" w:rsidP="009535CA">
            <w:pPr>
              <w:widowControl/>
              <w:rPr>
                <w:sz w:val="16"/>
                <w:szCs w:val="16"/>
                <w:lang w:eastAsia="uk-UA"/>
              </w:rPr>
            </w:pPr>
          </w:p>
        </w:tc>
        <w:tc>
          <w:tcPr>
            <w:tcW w:w="1910" w:type="dxa"/>
            <w:gridSpan w:val="2"/>
            <w:tcBorders>
              <w:top w:val="nil"/>
              <w:left w:val="nil"/>
              <w:bottom w:val="nil"/>
              <w:right w:val="nil"/>
            </w:tcBorders>
            <w:noWrap/>
            <w:vAlign w:val="bottom"/>
            <w:hideMark/>
          </w:tcPr>
          <w:p w14:paraId="3440525F" w14:textId="77777777" w:rsidR="00AF2A14" w:rsidRPr="00453A13" w:rsidRDefault="00AF2A14" w:rsidP="009535CA">
            <w:pPr>
              <w:widowControl/>
              <w:rPr>
                <w:sz w:val="16"/>
                <w:szCs w:val="16"/>
                <w:lang w:eastAsia="uk-UA"/>
              </w:rPr>
            </w:pPr>
          </w:p>
        </w:tc>
        <w:tc>
          <w:tcPr>
            <w:tcW w:w="1810" w:type="dxa"/>
            <w:gridSpan w:val="2"/>
            <w:tcBorders>
              <w:top w:val="nil"/>
              <w:left w:val="nil"/>
              <w:bottom w:val="single" w:sz="4" w:space="0" w:color="auto"/>
              <w:right w:val="nil"/>
            </w:tcBorders>
            <w:noWrap/>
            <w:vAlign w:val="bottom"/>
            <w:hideMark/>
          </w:tcPr>
          <w:p w14:paraId="22A4E3BA" w14:textId="77777777" w:rsidR="00AF2A14" w:rsidRPr="00453A13" w:rsidRDefault="00AF2A14" w:rsidP="009535CA">
            <w:pPr>
              <w:widowControl/>
              <w:jc w:val="right"/>
              <w:rPr>
                <w:rFonts w:ascii="Arial CYR" w:hAnsi="Arial CYR" w:cs="Arial CYR"/>
                <w:i/>
                <w:iCs/>
                <w:sz w:val="16"/>
                <w:szCs w:val="16"/>
                <w:lang w:eastAsia="uk-UA"/>
              </w:rPr>
            </w:pPr>
            <w:r w:rsidRPr="00453A13">
              <w:rPr>
                <w:rFonts w:ascii="Arial CYR" w:hAnsi="Arial CYR" w:cs="Arial CYR"/>
                <w:i/>
                <w:iCs/>
                <w:sz w:val="16"/>
                <w:szCs w:val="16"/>
                <w:lang w:eastAsia="uk-UA"/>
              </w:rPr>
              <w:t>Таблиця 9.2</w:t>
            </w:r>
          </w:p>
        </w:tc>
      </w:tr>
      <w:tr w:rsidR="00AF2A14" w:rsidRPr="00453A13" w14:paraId="6D9DD7FC" w14:textId="77777777" w:rsidTr="009535CA">
        <w:trPr>
          <w:gridAfter w:val="3"/>
          <w:wAfter w:w="408" w:type="dxa"/>
          <w:trHeight w:val="408"/>
        </w:trPr>
        <w:tc>
          <w:tcPr>
            <w:tcW w:w="3350" w:type="dxa"/>
            <w:vMerge w:val="restart"/>
            <w:tcBorders>
              <w:top w:val="single" w:sz="4" w:space="0" w:color="auto"/>
              <w:left w:val="single" w:sz="4" w:space="0" w:color="auto"/>
              <w:bottom w:val="single" w:sz="4" w:space="0" w:color="auto"/>
              <w:right w:val="single" w:sz="4" w:space="0" w:color="auto"/>
            </w:tcBorders>
            <w:hideMark/>
          </w:tcPr>
          <w:p w14:paraId="4A71C29E"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Найменування забруднюючої речовини</w:t>
            </w:r>
          </w:p>
        </w:tc>
        <w:tc>
          <w:tcPr>
            <w:tcW w:w="2350" w:type="dxa"/>
            <w:gridSpan w:val="2"/>
            <w:vMerge w:val="restart"/>
            <w:tcBorders>
              <w:top w:val="single" w:sz="4" w:space="0" w:color="auto"/>
              <w:left w:val="single" w:sz="4" w:space="0" w:color="auto"/>
              <w:bottom w:val="single" w:sz="4" w:space="0" w:color="auto"/>
              <w:right w:val="single" w:sz="4" w:space="0" w:color="auto"/>
            </w:tcBorders>
            <w:hideMark/>
          </w:tcPr>
          <w:p w14:paraId="0944067C"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Гранично допустимий викид відповідно до законодавства,   мг/м3</w:t>
            </w:r>
          </w:p>
        </w:tc>
        <w:tc>
          <w:tcPr>
            <w:tcW w:w="1910" w:type="dxa"/>
            <w:gridSpan w:val="2"/>
            <w:vMerge w:val="restart"/>
            <w:tcBorders>
              <w:top w:val="single" w:sz="4" w:space="0" w:color="auto"/>
              <w:left w:val="single" w:sz="4" w:space="0" w:color="auto"/>
              <w:bottom w:val="single" w:sz="4" w:space="0" w:color="auto"/>
              <w:right w:val="single" w:sz="4" w:space="0" w:color="auto"/>
            </w:tcBorders>
            <w:hideMark/>
          </w:tcPr>
          <w:p w14:paraId="11B989C8"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 xml:space="preserve">Затверджений </w:t>
            </w:r>
            <w:proofErr w:type="spellStart"/>
            <w:r w:rsidRPr="00453A13">
              <w:rPr>
                <w:rFonts w:ascii="Arial CYR" w:hAnsi="Arial CYR" w:cs="Arial CYR"/>
                <w:sz w:val="16"/>
                <w:szCs w:val="16"/>
                <w:lang w:eastAsia="uk-UA"/>
              </w:rPr>
              <w:t>граничнодопусти</w:t>
            </w:r>
            <w:proofErr w:type="spellEnd"/>
            <w:r w:rsidRPr="00453A13">
              <w:rPr>
                <w:rFonts w:ascii="Arial CYR" w:hAnsi="Arial CYR" w:cs="Arial CYR"/>
                <w:sz w:val="16"/>
                <w:szCs w:val="16"/>
                <w:lang w:eastAsia="uk-UA"/>
              </w:rPr>
              <w:t>-мий викид,</w:t>
            </w:r>
            <w:r w:rsidRPr="00453A13">
              <w:rPr>
                <w:rFonts w:ascii="Arial CYR" w:hAnsi="Arial CYR" w:cs="Arial CYR"/>
                <w:sz w:val="16"/>
                <w:szCs w:val="16"/>
                <w:lang w:eastAsia="uk-UA"/>
              </w:rPr>
              <w:br/>
              <w:t>мг/м3</w:t>
            </w:r>
          </w:p>
        </w:tc>
        <w:tc>
          <w:tcPr>
            <w:tcW w:w="1810" w:type="dxa"/>
            <w:gridSpan w:val="2"/>
            <w:vMerge w:val="restart"/>
            <w:tcBorders>
              <w:top w:val="nil"/>
              <w:left w:val="single" w:sz="4" w:space="0" w:color="auto"/>
              <w:bottom w:val="single" w:sz="4" w:space="0" w:color="auto"/>
              <w:right w:val="single" w:sz="4" w:space="0" w:color="auto"/>
            </w:tcBorders>
            <w:hideMark/>
          </w:tcPr>
          <w:p w14:paraId="15E7831E"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Термін досягнення затвердженого значення</w:t>
            </w:r>
          </w:p>
        </w:tc>
      </w:tr>
      <w:tr w:rsidR="00AF2A14" w:rsidRPr="00453A13" w14:paraId="7D9B607A" w14:textId="77777777" w:rsidTr="009535CA">
        <w:trPr>
          <w:gridAfter w:val="1"/>
          <w:wAfter w:w="155" w:type="dxa"/>
          <w:trHeight w:val="257"/>
        </w:trPr>
        <w:tc>
          <w:tcPr>
            <w:tcW w:w="3350" w:type="dxa"/>
            <w:vMerge/>
            <w:tcBorders>
              <w:top w:val="single" w:sz="4" w:space="0" w:color="auto"/>
              <w:left w:val="single" w:sz="4" w:space="0" w:color="auto"/>
              <w:bottom w:val="single" w:sz="4" w:space="0" w:color="auto"/>
              <w:right w:val="single" w:sz="4" w:space="0" w:color="auto"/>
            </w:tcBorders>
            <w:vAlign w:val="center"/>
            <w:hideMark/>
          </w:tcPr>
          <w:p w14:paraId="5B73C054" w14:textId="77777777" w:rsidR="00AF2A14" w:rsidRPr="00453A13" w:rsidRDefault="00AF2A14" w:rsidP="009535CA">
            <w:pPr>
              <w:widowControl/>
              <w:rPr>
                <w:rFonts w:ascii="Arial CYR" w:hAnsi="Arial CYR" w:cs="Arial CYR"/>
                <w:sz w:val="16"/>
                <w:szCs w:val="16"/>
                <w:lang w:eastAsia="uk-UA"/>
              </w:rPr>
            </w:pPr>
          </w:p>
        </w:tc>
        <w:tc>
          <w:tcPr>
            <w:tcW w:w="2350" w:type="dxa"/>
            <w:gridSpan w:val="2"/>
            <w:vMerge/>
            <w:tcBorders>
              <w:top w:val="single" w:sz="4" w:space="0" w:color="auto"/>
              <w:left w:val="single" w:sz="4" w:space="0" w:color="auto"/>
              <w:bottom w:val="single" w:sz="4" w:space="0" w:color="auto"/>
              <w:right w:val="single" w:sz="4" w:space="0" w:color="auto"/>
            </w:tcBorders>
            <w:vAlign w:val="center"/>
            <w:hideMark/>
          </w:tcPr>
          <w:p w14:paraId="02A63202" w14:textId="77777777" w:rsidR="00AF2A14" w:rsidRPr="00453A13" w:rsidRDefault="00AF2A14" w:rsidP="009535CA">
            <w:pPr>
              <w:widowControl/>
              <w:rPr>
                <w:rFonts w:ascii="Arial CYR" w:hAnsi="Arial CYR" w:cs="Arial CYR"/>
                <w:sz w:val="16"/>
                <w:szCs w:val="16"/>
                <w:lang w:eastAsia="uk-UA"/>
              </w:rPr>
            </w:pPr>
          </w:p>
        </w:tc>
        <w:tc>
          <w:tcPr>
            <w:tcW w:w="1910" w:type="dxa"/>
            <w:gridSpan w:val="2"/>
            <w:vMerge/>
            <w:tcBorders>
              <w:top w:val="single" w:sz="4" w:space="0" w:color="auto"/>
              <w:left w:val="single" w:sz="4" w:space="0" w:color="auto"/>
              <w:bottom w:val="single" w:sz="4" w:space="0" w:color="auto"/>
              <w:right w:val="single" w:sz="4" w:space="0" w:color="auto"/>
            </w:tcBorders>
            <w:vAlign w:val="center"/>
            <w:hideMark/>
          </w:tcPr>
          <w:p w14:paraId="3CD921E3" w14:textId="77777777" w:rsidR="00AF2A14" w:rsidRPr="00453A13" w:rsidRDefault="00AF2A14" w:rsidP="009535CA">
            <w:pPr>
              <w:widowControl/>
              <w:rPr>
                <w:rFonts w:ascii="Arial CYR" w:hAnsi="Arial CYR" w:cs="Arial CYR"/>
                <w:sz w:val="16"/>
                <w:szCs w:val="16"/>
                <w:lang w:eastAsia="uk-UA"/>
              </w:rPr>
            </w:pPr>
          </w:p>
        </w:tc>
        <w:tc>
          <w:tcPr>
            <w:tcW w:w="1810" w:type="dxa"/>
            <w:gridSpan w:val="2"/>
            <w:vMerge/>
            <w:tcBorders>
              <w:top w:val="nil"/>
              <w:left w:val="single" w:sz="4" w:space="0" w:color="auto"/>
              <w:bottom w:val="single" w:sz="4" w:space="0" w:color="auto"/>
              <w:right w:val="single" w:sz="4" w:space="0" w:color="auto"/>
            </w:tcBorders>
            <w:vAlign w:val="center"/>
            <w:hideMark/>
          </w:tcPr>
          <w:p w14:paraId="70F5CCEB" w14:textId="77777777" w:rsidR="00AF2A14" w:rsidRPr="00453A13" w:rsidRDefault="00AF2A14" w:rsidP="009535CA">
            <w:pPr>
              <w:widowControl/>
              <w:rPr>
                <w:rFonts w:ascii="Arial CYR" w:hAnsi="Arial CYR" w:cs="Arial CYR"/>
                <w:sz w:val="16"/>
                <w:szCs w:val="16"/>
                <w:lang w:eastAsia="uk-UA"/>
              </w:rPr>
            </w:pPr>
          </w:p>
        </w:tc>
        <w:tc>
          <w:tcPr>
            <w:tcW w:w="253" w:type="dxa"/>
            <w:gridSpan w:val="2"/>
            <w:tcBorders>
              <w:top w:val="nil"/>
              <w:left w:val="nil"/>
              <w:bottom w:val="nil"/>
              <w:right w:val="nil"/>
            </w:tcBorders>
            <w:noWrap/>
            <w:vAlign w:val="bottom"/>
            <w:hideMark/>
          </w:tcPr>
          <w:p w14:paraId="20C340D8" w14:textId="77777777" w:rsidR="00AF2A14" w:rsidRPr="00453A13" w:rsidRDefault="00AF2A14" w:rsidP="009535CA">
            <w:pPr>
              <w:widowControl/>
              <w:jc w:val="center"/>
              <w:rPr>
                <w:rFonts w:ascii="Arial CYR" w:hAnsi="Arial CYR" w:cs="Arial CYR"/>
                <w:sz w:val="16"/>
                <w:szCs w:val="16"/>
                <w:lang w:eastAsia="uk-UA"/>
              </w:rPr>
            </w:pPr>
          </w:p>
        </w:tc>
      </w:tr>
      <w:tr w:rsidR="00AF2A14" w:rsidRPr="00453A13" w14:paraId="530646D8" w14:textId="77777777" w:rsidTr="009535CA">
        <w:trPr>
          <w:gridAfter w:val="1"/>
          <w:wAfter w:w="155" w:type="dxa"/>
          <w:trHeight w:val="257"/>
        </w:trPr>
        <w:tc>
          <w:tcPr>
            <w:tcW w:w="3350" w:type="dxa"/>
            <w:vMerge/>
            <w:tcBorders>
              <w:top w:val="single" w:sz="4" w:space="0" w:color="auto"/>
              <w:left w:val="single" w:sz="4" w:space="0" w:color="auto"/>
              <w:bottom w:val="single" w:sz="4" w:space="0" w:color="auto"/>
              <w:right w:val="single" w:sz="4" w:space="0" w:color="auto"/>
            </w:tcBorders>
            <w:vAlign w:val="center"/>
            <w:hideMark/>
          </w:tcPr>
          <w:p w14:paraId="4CD1297F" w14:textId="77777777" w:rsidR="00AF2A14" w:rsidRPr="00453A13" w:rsidRDefault="00AF2A14" w:rsidP="009535CA">
            <w:pPr>
              <w:widowControl/>
              <w:rPr>
                <w:rFonts w:ascii="Arial CYR" w:hAnsi="Arial CYR" w:cs="Arial CYR"/>
                <w:sz w:val="16"/>
                <w:szCs w:val="16"/>
                <w:lang w:eastAsia="uk-UA"/>
              </w:rPr>
            </w:pPr>
          </w:p>
        </w:tc>
        <w:tc>
          <w:tcPr>
            <w:tcW w:w="2350" w:type="dxa"/>
            <w:gridSpan w:val="2"/>
            <w:vMerge/>
            <w:tcBorders>
              <w:top w:val="single" w:sz="4" w:space="0" w:color="auto"/>
              <w:left w:val="single" w:sz="4" w:space="0" w:color="auto"/>
              <w:bottom w:val="single" w:sz="4" w:space="0" w:color="auto"/>
              <w:right w:val="single" w:sz="4" w:space="0" w:color="auto"/>
            </w:tcBorders>
            <w:vAlign w:val="center"/>
            <w:hideMark/>
          </w:tcPr>
          <w:p w14:paraId="0F31CCAC" w14:textId="77777777" w:rsidR="00AF2A14" w:rsidRPr="00453A13" w:rsidRDefault="00AF2A14" w:rsidP="009535CA">
            <w:pPr>
              <w:widowControl/>
              <w:rPr>
                <w:rFonts w:ascii="Arial CYR" w:hAnsi="Arial CYR" w:cs="Arial CYR"/>
                <w:sz w:val="16"/>
                <w:szCs w:val="16"/>
                <w:lang w:eastAsia="uk-UA"/>
              </w:rPr>
            </w:pPr>
          </w:p>
        </w:tc>
        <w:tc>
          <w:tcPr>
            <w:tcW w:w="1910" w:type="dxa"/>
            <w:gridSpan w:val="2"/>
            <w:vMerge/>
            <w:tcBorders>
              <w:top w:val="single" w:sz="4" w:space="0" w:color="auto"/>
              <w:left w:val="single" w:sz="4" w:space="0" w:color="auto"/>
              <w:bottom w:val="single" w:sz="4" w:space="0" w:color="auto"/>
              <w:right w:val="single" w:sz="4" w:space="0" w:color="auto"/>
            </w:tcBorders>
            <w:vAlign w:val="center"/>
            <w:hideMark/>
          </w:tcPr>
          <w:p w14:paraId="0485ACAB" w14:textId="77777777" w:rsidR="00AF2A14" w:rsidRPr="00453A13" w:rsidRDefault="00AF2A14" w:rsidP="009535CA">
            <w:pPr>
              <w:widowControl/>
              <w:rPr>
                <w:rFonts w:ascii="Arial CYR" w:hAnsi="Arial CYR" w:cs="Arial CYR"/>
                <w:sz w:val="16"/>
                <w:szCs w:val="16"/>
                <w:lang w:eastAsia="uk-UA"/>
              </w:rPr>
            </w:pPr>
          </w:p>
        </w:tc>
        <w:tc>
          <w:tcPr>
            <w:tcW w:w="1810" w:type="dxa"/>
            <w:gridSpan w:val="2"/>
            <w:vMerge/>
            <w:tcBorders>
              <w:top w:val="nil"/>
              <w:left w:val="single" w:sz="4" w:space="0" w:color="auto"/>
              <w:bottom w:val="single" w:sz="4" w:space="0" w:color="auto"/>
              <w:right w:val="single" w:sz="4" w:space="0" w:color="auto"/>
            </w:tcBorders>
            <w:vAlign w:val="center"/>
            <w:hideMark/>
          </w:tcPr>
          <w:p w14:paraId="173DC8DB" w14:textId="77777777" w:rsidR="00AF2A14" w:rsidRPr="00453A13" w:rsidRDefault="00AF2A14" w:rsidP="009535CA">
            <w:pPr>
              <w:widowControl/>
              <w:rPr>
                <w:rFonts w:ascii="Arial CYR" w:hAnsi="Arial CYR" w:cs="Arial CYR"/>
                <w:sz w:val="16"/>
                <w:szCs w:val="16"/>
                <w:lang w:eastAsia="uk-UA"/>
              </w:rPr>
            </w:pPr>
          </w:p>
        </w:tc>
        <w:tc>
          <w:tcPr>
            <w:tcW w:w="253" w:type="dxa"/>
            <w:gridSpan w:val="2"/>
            <w:tcBorders>
              <w:top w:val="nil"/>
              <w:left w:val="nil"/>
              <w:bottom w:val="nil"/>
              <w:right w:val="nil"/>
            </w:tcBorders>
            <w:noWrap/>
            <w:vAlign w:val="bottom"/>
            <w:hideMark/>
          </w:tcPr>
          <w:p w14:paraId="384F3DE5" w14:textId="77777777" w:rsidR="00AF2A14" w:rsidRPr="00453A13" w:rsidRDefault="00AF2A14" w:rsidP="009535CA">
            <w:pPr>
              <w:widowControl/>
              <w:rPr>
                <w:sz w:val="16"/>
                <w:szCs w:val="16"/>
                <w:lang w:eastAsia="uk-UA"/>
              </w:rPr>
            </w:pPr>
          </w:p>
        </w:tc>
      </w:tr>
      <w:tr w:rsidR="00AF2A14" w:rsidRPr="00453A13" w14:paraId="559BA1D7" w14:textId="77777777" w:rsidTr="009535CA">
        <w:trPr>
          <w:gridAfter w:val="1"/>
          <w:wAfter w:w="155" w:type="dxa"/>
          <w:trHeight w:val="257"/>
        </w:trPr>
        <w:tc>
          <w:tcPr>
            <w:tcW w:w="3350" w:type="dxa"/>
            <w:vMerge/>
            <w:tcBorders>
              <w:top w:val="single" w:sz="4" w:space="0" w:color="auto"/>
              <w:left w:val="single" w:sz="4" w:space="0" w:color="auto"/>
              <w:bottom w:val="single" w:sz="4" w:space="0" w:color="auto"/>
              <w:right w:val="single" w:sz="4" w:space="0" w:color="auto"/>
            </w:tcBorders>
            <w:vAlign w:val="center"/>
            <w:hideMark/>
          </w:tcPr>
          <w:p w14:paraId="32D89F57" w14:textId="77777777" w:rsidR="00AF2A14" w:rsidRPr="00453A13" w:rsidRDefault="00AF2A14" w:rsidP="009535CA">
            <w:pPr>
              <w:widowControl/>
              <w:rPr>
                <w:rFonts w:ascii="Arial CYR" w:hAnsi="Arial CYR" w:cs="Arial CYR"/>
                <w:sz w:val="16"/>
                <w:szCs w:val="16"/>
                <w:lang w:eastAsia="uk-UA"/>
              </w:rPr>
            </w:pPr>
          </w:p>
        </w:tc>
        <w:tc>
          <w:tcPr>
            <w:tcW w:w="2350" w:type="dxa"/>
            <w:gridSpan w:val="2"/>
            <w:vMerge/>
            <w:tcBorders>
              <w:top w:val="single" w:sz="4" w:space="0" w:color="auto"/>
              <w:left w:val="single" w:sz="4" w:space="0" w:color="auto"/>
              <w:bottom w:val="single" w:sz="4" w:space="0" w:color="auto"/>
              <w:right w:val="single" w:sz="4" w:space="0" w:color="auto"/>
            </w:tcBorders>
            <w:vAlign w:val="center"/>
            <w:hideMark/>
          </w:tcPr>
          <w:p w14:paraId="3B65A266" w14:textId="77777777" w:rsidR="00AF2A14" w:rsidRPr="00453A13" w:rsidRDefault="00AF2A14" w:rsidP="009535CA">
            <w:pPr>
              <w:widowControl/>
              <w:rPr>
                <w:rFonts w:ascii="Arial CYR" w:hAnsi="Arial CYR" w:cs="Arial CYR"/>
                <w:sz w:val="16"/>
                <w:szCs w:val="16"/>
                <w:lang w:eastAsia="uk-UA"/>
              </w:rPr>
            </w:pPr>
          </w:p>
        </w:tc>
        <w:tc>
          <w:tcPr>
            <w:tcW w:w="1910" w:type="dxa"/>
            <w:gridSpan w:val="2"/>
            <w:vMerge/>
            <w:tcBorders>
              <w:top w:val="single" w:sz="4" w:space="0" w:color="auto"/>
              <w:left w:val="single" w:sz="4" w:space="0" w:color="auto"/>
              <w:bottom w:val="single" w:sz="4" w:space="0" w:color="auto"/>
              <w:right w:val="single" w:sz="4" w:space="0" w:color="auto"/>
            </w:tcBorders>
            <w:vAlign w:val="center"/>
            <w:hideMark/>
          </w:tcPr>
          <w:p w14:paraId="4513FC12" w14:textId="77777777" w:rsidR="00AF2A14" w:rsidRPr="00453A13" w:rsidRDefault="00AF2A14" w:rsidP="009535CA">
            <w:pPr>
              <w:widowControl/>
              <w:rPr>
                <w:rFonts w:ascii="Arial CYR" w:hAnsi="Arial CYR" w:cs="Arial CYR"/>
                <w:sz w:val="16"/>
                <w:szCs w:val="16"/>
                <w:lang w:eastAsia="uk-UA"/>
              </w:rPr>
            </w:pPr>
          </w:p>
        </w:tc>
        <w:tc>
          <w:tcPr>
            <w:tcW w:w="1810" w:type="dxa"/>
            <w:gridSpan w:val="2"/>
            <w:vMerge/>
            <w:tcBorders>
              <w:top w:val="nil"/>
              <w:left w:val="single" w:sz="4" w:space="0" w:color="auto"/>
              <w:bottom w:val="single" w:sz="4" w:space="0" w:color="auto"/>
              <w:right w:val="single" w:sz="4" w:space="0" w:color="auto"/>
            </w:tcBorders>
            <w:vAlign w:val="center"/>
            <w:hideMark/>
          </w:tcPr>
          <w:p w14:paraId="2ABA104A" w14:textId="77777777" w:rsidR="00AF2A14" w:rsidRPr="00453A13" w:rsidRDefault="00AF2A14" w:rsidP="009535CA">
            <w:pPr>
              <w:widowControl/>
              <w:rPr>
                <w:rFonts w:ascii="Arial CYR" w:hAnsi="Arial CYR" w:cs="Arial CYR"/>
                <w:sz w:val="16"/>
                <w:szCs w:val="16"/>
                <w:lang w:eastAsia="uk-UA"/>
              </w:rPr>
            </w:pPr>
          </w:p>
        </w:tc>
        <w:tc>
          <w:tcPr>
            <w:tcW w:w="253" w:type="dxa"/>
            <w:gridSpan w:val="2"/>
            <w:tcBorders>
              <w:top w:val="nil"/>
              <w:left w:val="nil"/>
              <w:bottom w:val="nil"/>
              <w:right w:val="nil"/>
            </w:tcBorders>
            <w:noWrap/>
            <w:vAlign w:val="bottom"/>
            <w:hideMark/>
          </w:tcPr>
          <w:p w14:paraId="3F0FA0E1" w14:textId="77777777" w:rsidR="00AF2A14" w:rsidRPr="00453A13" w:rsidRDefault="00AF2A14" w:rsidP="009535CA">
            <w:pPr>
              <w:widowControl/>
              <w:rPr>
                <w:sz w:val="16"/>
                <w:szCs w:val="16"/>
                <w:lang w:eastAsia="uk-UA"/>
              </w:rPr>
            </w:pPr>
          </w:p>
        </w:tc>
      </w:tr>
      <w:tr w:rsidR="00AF2A14" w:rsidRPr="00453A13" w14:paraId="1FBAD30C" w14:textId="77777777" w:rsidTr="009535CA">
        <w:trPr>
          <w:gridAfter w:val="1"/>
          <w:wAfter w:w="155" w:type="dxa"/>
          <w:trHeight w:val="257"/>
        </w:trPr>
        <w:tc>
          <w:tcPr>
            <w:tcW w:w="3350" w:type="dxa"/>
            <w:tcBorders>
              <w:top w:val="nil"/>
              <w:left w:val="single" w:sz="4" w:space="0" w:color="auto"/>
              <w:bottom w:val="single" w:sz="4" w:space="0" w:color="auto"/>
              <w:right w:val="single" w:sz="4" w:space="0" w:color="auto"/>
            </w:tcBorders>
            <w:hideMark/>
          </w:tcPr>
          <w:p w14:paraId="4E9CA798"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1</w:t>
            </w:r>
          </w:p>
        </w:tc>
        <w:tc>
          <w:tcPr>
            <w:tcW w:w="2350" w:type="dxa"/>
            <w:gridSpan w:val="2"/>
            <w:tcBorders>
              <w:top w:val="nil"/>
              <w:left w:val="nil"/>
              <w:bottom w:val="single" w:sz="4" w:space="0" w:color="auto"/>
              <w:right w:val="single" w:sz="4" w:space="0" w:color="auto"/>
            </w:tcBorders>
            <w:hideMark/>
          </w:tcPr>
          <w:p w14:paraId="6AD66109"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2</w:t>
            </w:r>
          </w:p>
        </w:tc>
        <w:tc>
          <w:tcPr>
            <w:tcW w:w="1910" w:type="dxa"/>
            <w:gridSpan w:val="2"/>
            <w:tcBorders>
              <w:top w:val="nil"/>
              <w:left w:val="nil"/>
              <w:bottom w:val="single" w:sz="4" w:space="0" w:color="auto"/>
              <w:right w:val="single" w:sz="4" w:space="0" w:color="auto"/>
            </w:tcBorders>
            <w:hideMark/>
          </w:tcPr>
          <w:p w14:paraId="3D5588E9"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3</w:t>
            </w:r>
          </w:p>
        </w:tc>
        <w:tc>
          <w:tcPr>
            <w:tcW w:w="1810" w:type="dxa"/>
            <w:gridSpan w:val="2"/>
            <w:tcBorders>
              <w:top w:val="nil"/>
              <w:left w:val="nil"/>
              <w:bottom w:val="single" w:sz="4" w:space="0" w:color="auto"/>
              <w:right w:val="single" w:sz="4" w:space="0" w:color="auto"/>
            </w:tcBorders>
            <w:hideMark/>
          </w:tcPr>
          <w:p w14:paraId="15722931"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4</w:t>
            </w:r>
          </w:p>
        </w:tc>
        <w:tc>
          <w:tcPr>
            <w:tcW w:w="253" w:type="dxa"/>
            <w:gridSpan w:val="2"/>
            <w:vAlign w:val="center"/>
            <w:hideMark/>
          </w:tcPr>
          <w:p w14:paraId="57A2E868" w14:textId="77777777" w:rsidR="00AF2A14" w:rsidRPr="00453A13" w:rsidRDefault="00AF2A14" w:rsidP="009535CA">
            <w:pPr>
              <w:widowControl/>
              <w:rPr>
                <w:sz w:val="16"/>
                <w:szCs w:val="16"/>
                <w:lang w:eastAsia="uk-UA"/>
              </w:rPr>
            </w:pPr>
          </w:p>
        </w:tc>
      </w:tr>
      <w:tr w:rsidR="00AF2A14" w:rsidRPr="00453A13" w14:paraId="0B85DF4F" w14:textId="77777777" w:rsidTr="009535CA">
        <w:trPr>
          <w:gridAfter w:val="1"/>
          <w:wAfter w:w="155" w:type="dxa"/>
          <w:trHeight w:val="53"/>
        </w:trPr>
        <w:tc>
          <w:tcPr>
            <w:tcW w:w="3350" w:type="dxa"/>
            <w:tcBorders>
              <w:top w:val="nil"/>
              <w:left w:val="single" w:sz="4" w:space="0" w:color="auto"/>
              <w:bottom w:val="single" w:sz="4" w:space="0" w:color="auto"/>
              <w:right w:val="single" w:sz="4" w:space="0" w:color="auto"/>
            </w:tcBorders>
            <w:vAlign w:val="center"/>
            <w:hideMark/>
          </w:tcPr>
          <w:p w14:paraId="5D3F3119" w14:textId="77777777" w:rsidR="00AF2A14" w:rsidRPr="00453A13" w:rsidRDefault="00AF2A14" w:rsidP="009535CA">
            <w:pPr>
              <w:widowControl/>
              <w:jc w:val="center"/>
              <w:rPr>
                <w:rFonts w:ascii="Arial CYR" w:hAnsi="Arial CYR" w:cs="Arial CYR"/>
                <w:sz w:val="16"/>
                <w:szCs w:val="16"/>
                <w:lang w:eastAsia="uk-UA"/>
              </w:rPr>
            </w:pPr>
            <w:r w:rsidRPr="00CC7899">
              <w:rPr>
                <w:rFonts w:ascii="Arial" w:hAnsi="Arial" w:cs="Arial"/>
                <w:sz w:val="16"/>
                <w:szCs w:val="16"/>
              </w:rPr>
              <w:t>Речовини у вигляді суспендованих твердих частинок, недиференційованих за складом</w:t>
            </w:r>
          </w:p>
        </w:tc>
        <w:tc>
          <w:tcPr>
            <w:tcW w:w="2350" w:type="dxa"/>
            <w:gridSpan w:val="2"/>
            <w:tcBorders>
              <w:top w:val="nil"/>
              <w:left w:val="nil"/>
              <w:bottom w:val="single" w:sz="4" w:space="0" w:color="auto"/>
              <w:right w:val="single" w:sz="4" w:space="0" w:color="auto"/>
            </w:tcBorders>
            <w:vAlign w:val="center"/>
            <w:hideMark/>
          </w:tcPr>
          <w:p w14:paraId="5C4B7FB2" w14:textId="77777777" w:rsidR="00AF2A14" w:rsidRPr="00453A13" w:rsidRDefault="00AF2A14" w:rsidP="009535CA">
            <w:pPr>
              <w:widowControl/>
              <w:jc w:val="center"/>
              <w:rPr>
                <w:rFonts w:ascii="Arial CYR" w:hAnsi="Arial CYR" w:cs="Arial CYR"/>
                <w:sz w:val="16"/>
                <w:szCs w:val="16"/>
                <w:lang w:eastAsia="uk-UA"/>
              </w:rPr>
            </w:pPr>
            <w:r>
              <w:rPr>
                <w:rFonts w:ascii="Arial CYR" w:hAnsi="Arial CYR" w:cs="Arial CYR"/>
                <w:sz w:val="16"/>
                <w:szCs w:val="16"/>
                <w:lang w:val="en-US" w:eastAsia="uk-UA"/>
              </w:rPr>
              <w:t>150</w:t>
            </w:r>
            <w:r w:rsidRPr="001C3996">
              <w:rPr>
                <w:rFonts w:ascii="Arial CYR" w:hAnsi="Arial CYR" w:cs="Arial CYR"/>
                <w:sz w:val="16"/>
                <w:szCs w:val="16"/>
                <w:lang w:eastAsia="uk-UA"/>
              </w:rPr>
              <w:t> </w:t>
            </w:r>
          </w:p>
        </w:tc>
        <w:tc>
          <w:tcPr>
            <w:tcW w:w="1910" w:type="dxa"/>
            <w:gridSpan w:val="2"/>
            <w:tcBorders>
              <w:top w:val="nil"/>
              <w:left w:val="nil"/>
              <w:bottom w:val="single" w:sz="4" w:space="0" w:color="auto"/>
              <w:right w:val="single" w:sz="4" w:space="0" w:color="auto"/>
            </w:tcBorders>
            <w:vAlign w:val="center"/>
            <w:hideMark/>
          </w:tcPr>
          <w:p w14:paraId="576EB3EB" w14:textId="77777777" w:rsidR="00AF2A14" w:rsidRPr="00453A13" w:rsidRDefault="00AF2A14" w:rsidP="009535CA">
            <w:pPr>
              <w:widowControl/>
              <w:jc w:val="center"/>
              <w:rPr>
                <w:rFonts w:ascii="Arial CYR" w:hAnsi="Arial CYR" w:cs="Arial CYR"/>
                <w:sz w:val="16"/>
                <w:szCs w:val="16"/>
                <w:lang w:eastAsia="uk-UA"/>
              </w:rPr>
            </w:pPr>
            <w:r>
              <w:rPr>
                <w:rFonts w:ascii="Arial CYR" w:hAnsi="Arial CYR" w:cs="Arial CYR"/>
                <w:sz w:val="16"/>
                <w:szCs w:val="16"/>
                <w:lang w:val="en-US" w:eastAsia="uk-UA"/>
              </w:rPr>
              <w:t>150</w:t>
            </w:r>
            <w:r w:rsidRPr="001C3996">
              <w:rPr>
                <w:rFonts w:ascii="Arial CYR" w:hAnsi="Arial CYR" w:cs="Arial CYR"/>
                <w:sz w:val="16"/>
                <w:szCs w:val="16"/>
                <w:lang w:eastAsia="uk-UA"/>
              </w:rPr>
              <w:t> </w:t>
            </w:r>
          </w:p>
        </w:tc>
        <w:tc>
          <w:tcPr>
            <w:tcW w:w="1810" w:type="dxa"/>
            <w:gridSpan w:val="2"/>
            <w:tcBorders>
              <w:top w:val="nil"/>
              <w:left w:val="nil"/>
              <w:bottom w:val="single" w:sz="4" w:space="0" w:color="auto"/>
              <w:right w:val="single" w:sz="4" w:space="0" w:color="auto"/>
            </w:tcBorders>
            <w:vAlign w:val="center"/>
            <w:hideMark/>
          </w:tcPr>
          <w:p w14:paraId="4CF9198F" w14:textId="77777777" w:rsidR="00AF2A14" w:rsidRPr="00453A13" w:rsidRDefault="00AF2A14"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 </w:t>
            </w:r>
            <w:r>
              <w:rPr>
                <w:rFonts w:ascii="Arial CYR" w:hAnsi="Arial CYR" w:cs="Arial CYR"/>
                <w:sz w:val="16"/>
                <w:szCs w:val="16"/>
                <w:lang w:eastAsia="uk-UA"/>
              </w:rPr>
              <w:t>З дати отримання дозволу</w:t>
            </w:r>
          </w:p>
        </w:tc>
        <w:tc>
          <w:tcPr>
            <w:tcW w:w="253" w:type="dxa"/>
            <w:gridSpan w:val="2"/>
            <w:vAlign w:val="center"/>
            <w:hideMark/>
          </w:tcPr>
          <w:p w14:paraId="0B565EF7" w14:textId="77777777" w:rsidR="00AF2A14" w:rsidRPr="00453A13" w:rsidRDefault="00AF2A14" w:rsidP="009535CA">
            <w:pPr>
              <w:widowControl/>
              <w:rPr>
                <w:sz w:val="16"/>
                <w:szCs w:val="16"/>
                <w:lang w:eastAsia="uk-UA"/>
              </w:rPr>
            </w:pPr>
          </w:p>
        </w:tc>
      </w:tr>
      <w:tr w:rsidR="00AF2A14" w:rsidRPr="00453A13" w14:paraId="4FA3BB50" w14:textId="77777777" w:rsidTr="009535CA">
        <w:trPr>
          <w:gridAfter w:val="1"/>
          <w:wAfter w:w="155" w:type="dxa"/>
          <w:trHeight w:val="697"/>
        </w:trPr>
        <w:tc>
          <w:tcPr>
            <w:tcW w:w="9420" w:type="dxa"/>
            <w:gridSpan w:val="7"/>
            <w:tcBorders>
              <w:top w:val="nil"/>
              <w:left w:val="nil"/>
              <w:bottom w:val="nil"/>
              <w:right w:val="nil"/>
            </w:tcBorders>
            <w:vAlign w:val="center"/>
            <w:hideMark/>
          </w:tcPr>
          <w:p w14:paraId="29D4884E" w14:textId="77777777" w:rsidR="00AF2A14" w:rsidRPr="00453A13" w:rsidRDefault="00AF2A14" w:rsidP="009535CA">
            <w:pPr>
              <w:widowControl/>
              <w:jc w:val="center"/>
              <w:rPr>
                <w:rFonts w:ascii="Arial" w:hAnsi="Arial" w:cs="Arial"/>
                <w:color w:val="000000"/>
                <w:sz w:val="16"/>
                <w:szCs w:val="16"/>
                <w:lang w:eastAsia="uk-UA"/>
              </w:rPr>
            </w:pPr>
            <w:r w:rsidRPr="00453A13">
              <w:rPr>
                <w:rFonts w:ascii="Arial" w:hAnsi="Arial" w:cs="Arial"/>
                <w:color w:val="000000"/>
                <w:sz w:val="16"/>
                <w:szCs w:val="16"/>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453A13">
              <w:rPr>
                <w:rFonts w:ascii="Arial" w:hAnsi="Arial" w:cs="Arial"/>
                <w:color w:val="000000"/>
                <w:sz w:val="16"/>
                <w:szCs w:val="16"/>
                <w:lang w:eastAsia="uk-UA"/>
              </w:rPr>
              <w:t>сек</w:t>
            </w:r>
            <w:proofErr w:type="spellEnd"/>
            <w:r w:rsidRPr="00453A13">
              <w:rPr>
                <w:rFonts w:ascii="Arial" w:hAnsi="Arial" w:cs="Arial"/>
                <w:color w:val="000000"/>
                <w:sz w:val="16"/>
                <w:szCs w:val="16"/>
                <w:lang w:eastAsia="uk-UA"/>
              </w:rPr>
              <w:t>):</w:t>
            </w:r>
          </w:p>
        </w:tc>
        <w:tc>
          <w:tcPr>
            <w:tcW w:w="253" w:type="dxa"/>
            <w:gridSpan w:val="2"/>
            <w:vAlign w:val="center"/>
            <w:hideMark/>
          </w:tcPr>
          <w:p w14:paraId="597DF16D" w14:textId="77777777" w:rsidR="00AF2A14" w:rsidRPr="00453A13" w:rsidRDefault="00AF2A14" w:rsidP="009535CA">
            <w:pPr>
              <w:widowControl/>
              <w:rPr>
                <w:sz w:val="16"/>
                <w:szCs w:val="16"/>
                <w:lang w:eastAsia="uk-UA"/>
              </w:rPr>
            </w:pPr>
          </w:p>
        </w:tc>
      </w:tr>
      <w:tr w:rsidR="00AF2A14" w:rsidRPr="00453A13" w14:paraId="6BE42CDD" w14:textId="77777777" w:rsidTr="009535CA">
        <w:trPr>
          <w:gridAfter w:val="1"/>
          <w:wAfter w:w="155" w:type="dxa"/>
          <w:trHeight w:val="318"/>
        </w:trPr>
        <w:tc>
          <w:tcPr>
            <w:tcW w:w="3350" w:type="dxa"/>
            <w:tcBorders>
              <w:top w:val="nil"/>
              <w:left w:val="nil"/>
              <w:bottom w:val="nil"/>
              <w:right w:val="nil"/>
            </w:tcBorders>
            <w:noWrap/>
            <w:vAlign w:val="bottom"/>
            <w:hideMark/>
          </w:tcPr>
          <w:p w14:paraId="5755C84C" w14:textId="77777777" w:rsidR="00AF2A14" w:rsidRPr="00453A13" w:rsidRDefault="00AF2A14" w:rsidP="009535CA">
            <w:pPr>
              <w:widowControl/>
              <w:jc w:val="center"/>
              <w:rPr>
                <w:rFonts w:ascii="Arial" w:hAnsi="Arial" w:cs="Arial"/>
                <w:color w:val="000000"/>
                <w:sz w:val="16"/>
                <w:szCs w:val="16"/>
                <w:lang w:eastAsia="uk-UA"/>
              </w:rPr>
            </w:pPr>
          </w:p>
        </w:tc>
        <w:tc>
          <w:tcPr>
            <w:tcW w:w="2350" w:type="dxa"/>
            <w:gridSpan w:val="2"/>
            <w:tcBorders>
              <w:top w:val="nil"/>
              <w:left w:val="nil"/>
              <w:bottom w:val="nil"/>
              <w:right w:val="nil"/>
            </w:tcBorders>
            <w:noWrap/>
            <w:vAlign w:val="bottom"/>
            <w:hideMark/>
          </w:tcPr>
          <w:p w14:paraId="10F1FC74" w14:textId="77777777" w:rsidR="00AF2A14" w:rsidRPr="00453A13" w:rsidRDefault="00AF2A14" w:rsidP="009535CA">
            <w:pPr>
              <w:widowControl/>
              <w:rPr>
                <w:sz w:val="16"/>
                <w:szCs w:val="16"/>
                <w:lang w:eastAsia="uk-UA"/>
              </w:rPr>
            </w:pPr>
          </w:p>
        </w:tc>
        <w:tc>
          <w:tcPr>
            <w:tcW w:w="1910" w:type="dxa"/>
            <w:gridSpan w:val="2"/>
            <w:tcBorders>
              <w:top w:val="nil"/>
              <w:left w:val="nil"/>
              <w:bottom w:val="nil"/>
              <w:right w:val="nil"/>
            </w:tcBorders>
            <w:noWrap/>
            <w:vAlign w:val="bottom"/>
            <w:hideMark/>
          </w:tcPr>
          <w:p w14:paraId="2E6EB6BF" w14:textId="77777777" w:rsidR="00AF2A14" w:rsidRPr="00453A13" w:rsidRDefault="00AF2A14" w:rsidP="009535CA">
            <w:pPr>
              <w:widowControl/>
              <w:rPr>
                <w:sz w:val="16"/>
                <w:szCs w:val="16"/>
                <w:lang w:eastAsia="uk-UA"/>
              </w:rPr>
            </w:pPr>
          </w:p>
        </w:tc>
        <w:tc>
          <w:tcPr>
            <w:tcW w:w="1810" w:type="dxa"/>
            <w:gridSpan w:val="2"/>
            <w:tcBorders>
              <w:top w:val="nil"/>
              <w:left w:val="nil"/>
              <w:bottom w:val="nil"/>
              <w:right w:val="nil"/>
            </w:tcBorders>
            <w:noWrap/>
            <w:vAlign w:val="bottom"/>
            <w:hideMark/>
          </w:tcPr>
          <w:p w14:paraId="68659799" w14:textId="77777777" w:rsidR="00AF2A14" w:rsidRPr="00453A13" w:rsidRDefault="00AF2A14" w:rsidP="009535CA">
            <w:pPr>
              <w:widowControl/>
              <w:rPr>
                <w:sz w:val="16"/>
                <w:szCs w:val="16"/>
                <w:lang w:eastAsia="uk-UA"/>
              </w:rPr>
            </w:pPr>
          </w:p>
        </w:tc>
        <w:tc>
          <w:tcPr>
            <w:tcW w:w="253" w:type="dxa"/>
            <w:gridSpan w:val="2"/>
            <w:vAlign w:val="center"/>
            <w:hideMark/>
          </w:tcPr>
          <w:p w14:paraId="1C75BD19" w14:textId="77777777" w:rsidR="00AF2A14" w:rsidRPr="00453A13" w:rsidRDefault="00AF2A14" w:rsidP="009535CA">
            <w:pPr>
              <w:widowControl/>
              <w:rPr>
                <w:sz w:val="16"/>
                <w:szCs w:val="16"/>
                <w:lang w:eastAsia="uk-UA"/>
              </w:rPr>
            </w:pPr>
          </w:p>
        </w:tc>
      </w:tr>
      <w:tr w:rsidR="00AF2A14" w:rsidRPr="00453A13" w14:paraId="67232442" w14:textId="77777777" w:rsidTr="009535CA">
        <w:trPr>
          <w:gridAfter w:val="1"/>
          <w:wAfter w:w="155" w:type="dxa"/>
          <w:trHeight w:val="257"/>
        </w:trPr>
        <w:tc>
          <w:tcPr>
            <w:tcW w:w="3350" w:type="dxa"/>
            <w:tcBorders>
              <w:top w:val="nil"/>
              <w:left w:val="nil"/>
              <w:bottom w:val="nil"/>
              <w:right w:val="nil"/>
            </w:tcBorders>
            <w:vAlign w:val="center"/>
            <w:hideMark/>
          </w:tcPr>
          <w:p w14:paraId="2B9A10C0"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Азоту діоксид</w:t>
            </w:r>
          </w:p>
        </w:tc>
        <w:tc>
          <w:tcPr>
            <w:tcW w:w="2350" w:type="dxa"/>
            <w:gridSpan w:val="2"/>
            <w:tcBorders>
              <w:top w:val="nil"/>
              <w:left w:val="nil"/>
              <w:bottom w:val="nil"/>
              <w:right w:val="nil"/>
            </w:tcBorders>
            <w:noWrap/>
            <w:vAlign w:val="bottom"/>
            <w:hideMark/>
          </w:tcPr>
          <w:p w14:paraId="50814FF8" w14:textId="77777777" w:rsidR="00AF2A14" w:rsidRPr="00453A13" w:rsidRDefault="00AF2A14" w:rsidP="009535CA">
            <w:pPr>
              <w:widowControl/>
              <w:jc w:val="right"/>
              <w:rPr>
                <w:rFonts w:ascii="Arial CYR" w:hAnsi="Arial CYR" w:cs="Arial CYR"/>
                <w:sz w:val="16"/>
                <w:szCs w:val="16"/>
                <w:lang w:eastAsia="uk-UA"/>
              </w:rPr>
            </w:pPr>
            <w:r w:rsidRPr="00453A13">
              <w:rPr>
                <w:rFonts w:ascii="Arial CYR" w:hAnsi="Arial CYR" w:cs="Arial CYR"/>
                <w:sz w:val="16"/>
                <w:szCs w:val="16"/>
                <w:lang w:eastAsia="uk-UA"/>
              </w:rPr>
              <w:t>0,0</w:t>
            </w:r>
            <w:r>
              <w:rPr>
                <w:rFonts w:ascii="Arial CYR" w:hAnsi="Arial CYR" w:cs="Arial CYR"/>
                <w:sz w:val="16"/>
                <w:szCs w:val="16"/>
                <w:lang w:eastAsia="uk-UA"/>
              </w:rPr>
              <w:t>14961</w:t>
            </w:r>
          </w:p>
        </w:tc>
        <w:tc>
          <w:tcPr>
            <w:tcW w:w="1910" w:type="dxa"/>
            <w:gridSpan w:val="2"/>
            <w:tcBorders>
              <w:top w:val="nil"/>
              <w:left w:val="nil"/>
              <w:bottom w:val="nil"/>
              <w:right w:val="nil"/>
            </w:tcBorders>
            <w:noWrap/>
            <w:vAlign w:val="bottom"/>
            <w:hideMark/>
          </w:tcPr>
          <w:p w14:paraId="0BE5BC1B" w14:textId="77777777" w:rsidR="00AF2A14" w:rsidRPr="00453A13" w:rsidRDefault="00AF2A14" w:rsidP="009535CA">
            <w:pPr>
              <w:widowControl/>
              <w:jc w:val="right"/>
              <w:rPr>
                <w:rFonts w:ascii="Arial CYR" w:hAnsi="Arial CYR" w:cs="Arial CYR"/>
                <w:sz w:val="16"/>
                <w:szCs w:val="16"/>
                <w:lang w:eastAsia="uk-UA"/>
              </w:rPr>
            </w:pPr>
          </w:p>
        </w:tc>
        <w:tc>
          <w:tcPr>
            <w:tcW w:w="1810" w:type="dxa"/>
            <w:gridSpan w:val="2"/>
            <w:tcBorders>
              <w:top w:val="nil"/>
              <w:left w:val="nil"/>
              <w:bottom w:val="nil"/>
              <w:right w:val="nil"/>
            </w:tcBorders>
            <w:noWrap/>
            <w:vAlign w:val="bottom"/>
            <w:hideMark/>
          </w:tcPr>
          <w:p w14:paraId="076E1794" w14:textId="77777777" w:rsidR="00AF2A14" w:rsidRPr="00453A13" w:rsidRDefault="00AF2A14" w:rsidP="009535CA">
            <w:pPr>
              <w:widowControl/>
              <w:jc w:val="right"/>
              <w:rPr>
                <w:sz w:val="16"/>
                <w:szCs w:val="16"/>
                <w:lang w:eastAsia="uk-UA"/>
              </w:rPr>
            </w:pPr>
            <w:r>
              <w:rPr>
                <w:sz w:val="16"/>
                <w:szCs w:val="16"/>
                <w:lang w:eastAsia="uk-UA"/>
              </w:rPr>
              <w:t xml:space="preserve">З дати </w:t>
            </w:r>
          </w:p>
        </w:tc>
        <w:tc>
          <w:tcPr>
            <w:tcW w:w="253" w:type="dxa"/>
            <w:gridSpan w:val="2"/>
            <w:vAlign w:val="center"/>
            <w:hideMark/>
          </w:tcPr>
          <w:p w14:paraId="258B2BFC" w14:textId="77777777" w:rsidR="00AF2A14" w:rsidRPr="00453A13" w:rsidRDefault="00AF2A14" w:rsidP="009535CA">
            <w:pPr>
              <w:widowControl/>
              <w:rPr>
                <w:sz w:val="16"/>
                <w:szCs w:val="16"/>
                <w:lang w:eastAsia="uk-UA"/>
              </w:rPr>
            </w:pPr>
          </w:p>
        </w:tc>
      </w:tr>
      <w:tr w:rsidR="00AF2A14" w:rsidRPr="00453A13" w14:paraId="52A9AC2D" w14:textId="77777777" w:rsidTr="009535CA">
        <w:trPr>
          <w:gridAfter w:val="1"/>
          <w:wAfter w:w="155" w:type="dxa"/>
          <w:trHeight w:val="257"/>
        </w:trPr>
        <w:tc>
          <w:tcPr>
            <w:tcW w:w="3350" w:type="dxa"/>
            <w:tcBorders>
              <w:top w:val="nil"/>
              <w:left w:val="nil"/>
              <w:bottom w:val="nil"/>
              <w:right w:val="nil"/>
            </w:tcBorders>
            <w:vAlign w:val="center"/>
            <w:hideMark/>
          </w:tcPr>
          <w:p w14:paraId="4A32DD48" w14:textId="77777777" w:rsidR="00AF2A14" w:rsidRPr="00453A13" w:rsidRDefault="00AF2A14" w:rsidP="009535CA">
            <w:pPr>
              <w:widowControl/>
              <w:jc w:val="center"/>
              <w:rPr>
                <w:rFonts w:ascii="Arial CYR" w:hAnsi="Arial CYR" w:cs="Arial CYR"/>
                <w:sz w:val="16"/>
                <w:szCs w:val="16"/>
                <w:lang w:eastAsia="uk-UA"/>
              </w:rPr>
            </w:pPr>
            <w:r>
              <w:rPr>
                <w:rFonts w:ascii="Arial CYR" w:hAnsi="Arial CYR" w:cs="Arial CYR"/>
                <w:sz w:val="16"/>
                <w:szCs w:val="16"/>
                <w:lang w:eastAsia="uk-UA"/>
              </w:rPr>
              <w:t>Діоксид сірки</w:t>
            </w:r>
          </w:p>
        </w:tc>
        <w:tc>
          <w:tcPr>
            <w:tcW w:w="2350" w:type="dxa"/>
            <w:gridSpan w:val="2"/>
            <w:tcBorders>
              <w:top w:val="nil"/>
              <w:left w:val="nil"/>
              <w:bottom w:val="nil"/>
              <w:right w:val="nil"/>
            </w:tcBorders>
            <w:noWrap/>
            <w:vAlign w:val="bottom"/>
            <w:hideMark/>
          </w:tcPr>
          <w:p w14:paraId="1C5FDCD0" w14:textId="77777777" w:rsidR="00AF2A14" w:rsidRPr="00453A13" w:rsidRDefault="00AF2A14" w:rsidP="009535CA">
            <w:pPr>
              <w:widowControl/>
              <w:jc w:val="right"/>
              <w:rPr>
                <w:rFonts w:ascii="Arial CYR" w:hAnsi="Arial CYR" w:cs="Arial CYR"/>
                <w:sz w:val="16"/>
                <w:szCs w:val="16"/>
                <w:lang w:eastAsia="uk-UA"/>
              </w:rPr>
            </w:pPr>
            <w:r w:rsidRPr="00453A13">
              <w:rPr>
                <w:rFonts w:ascii="Arial CYR" w:hAnsi="Arial CYR" w:cs="Arial CYR"/>
                <w:sz w:val="16"/>
                <w:szCs w:val="16"/>
                <w:lang w:eastAsia="uk-UA"/>
              </w:rPr>
              <w:t>0,00</w:t>
            </w:r>
            <w:r>
              <w:rPr>
                <w:rFonts w:ascii="Arial CYR" w:hAnsi="Arial CYR" w:cs="Arial CYR"/>
                <w:sz w:val="16"/>
                <w:szCs w:val="16"/>
                <w:lang w:eastAsia="uk-UA"/>
              </w:rPr>
              <w:t>3818</w:t>
            </w:r>
          </w:p>
        </w:tc>
        <w:tc>
          <w:tcPr>
            <w:tcW w:w="1910" w:type="dxa"/>
            <w:gridSpan w:val="2"/>
            <w:tcBorders>
              <w:top w:val="nil"/>
              <w:left w:val="nil"/>
              <w:bottom w:val="nil"/>
              <w:right w:val="nil"/>
            </w:tcBorders>
            <w:noWrap/>
            <w:vAlign w:val="bottom"/>
            <w:hideMark/>
          </w:tcPr>
          <w:p w14:paraId="24A6E03F" w14:textId="77777777" w:rsidR="00AF2A14" w:rsidRPr="00453A13" w:rsidRDefault="00AF2A14" w:rsidP="009535CA">
            <w:pPr>
              <w:widowControl/>
              <w:jc w:val="right"/>
              <w:rPr>
                <w:rFonts w:ascii="Arial CYR" w:hAnsi="Arial CYR" w:cs="Arial CYR"/>
                <w:sz w:val="16"/>
                <w:szCs w:val="16"/>
                <w:lang w:eastAsia="uk-UA"/>
              </w:rPr>
            </w:pPr>
          </w:p>
        </w:tc>
        <w:tc>
          <w:tcPr>
            <w:tcW w:w="1810" w:type="dxa"/>
            <w:gridSpan w:val="2"/>
            <w:tcBorders>
              <w:top w:val="nil"/>
              <w:left w:val="nil"/>
              <w:bottom w:val="nil"/>
              <w:right w:val="nil"/>
            </w:tcBorders>
            <w:noWrap/>
            <w:vAlign w:val="bottom"/>
            <w:hideMark/>
          </w:tcPr>
          <w:p w14:paraId="30F58BB5" w14:textId="77777777" w:rsidR="00AF2A14" w:rsidRPr="00453A13" w:rsidRDefault="00AF2A14" w:rsidP="009535CA">
            <w:pPr>
              <w:widowControl/>
              <w:jc w:val="right"/>
              <w:rPr>
                <w:sz w:val="16"/>
                <w:szCs w:val="16"/>
                <w:lang w:eastAsia="uk-UA"/>
              </w:rPr>
            </w:pPr>
            <w:r>
              <w:rPr>
                <w:sz w:val="16"/>
                <w:szCs w:val="16"/>
                <w:lang w:eastAsia="uk-UA"/>
              </w:rPr>
              <w:t xml:space="preserve">отримання </w:t>
            </w:r>
          </w:p>
        </w:tc>
        <w:tc>
          <w:tcPr>
            <w:tcW w:w="253" w:type="dxa"/>
            <w:gridSpan w:val="2"/>
            <w:vAlign w:val="center"/>
            <w:hideMark/>
          </w:tcPr>
          <w:p w14:paraId="56FD68C8" w14:textId="77777777" w:rsidR="00AF2A14" w:rsidRPr="00453A13" w:rsidRDefault="00AF2A14" w:rsidP="009535CA">
            <w:pPr>
              <w:widowControl/>
              <w:rPr>
                <w:sz w:val="16"/>
                <w:szCs w:val="16"/>
                <w:lang w:eastAsia="uk-UA"/>
              </w:rPr>
            </w:pPr>
          </w:p>
        </w:tc>
      </w:tr>
      <w:tr w:rsidR="00AF2A14" w:rsidRPr="00453A13" w14:paraId="7B06733F" w14:textId="77777777" w:rsidTr="009535CA">
        <w:trPr>
          <w:gridAfter w:val="1"/>
          <w:wAfter w:w="155" w:type="dxa"/>
          <w:trHeight w:val="257"/>
        </w:trPr>
        <w:tc>
          <w:tcPr>
            <w:tcW w:w="3350" w:type="dxa"/>
            <w:tcBorders>
              <w:top w:val="nil"/>
              <w:left w:val="nil"/>
              <w:bottom w:val="nil"/>
              <w:right w:val="nil"/>
            </w:tcBorders>
            <w:vAlign w:val="center"/>
            <w:hideMark/>
          </w:tcPr>
          <w:p w14:paraId="523F2D49" w14:textId="77777777" w:rsidR="00AF2A14" w:rsidRPr="00453A13" w:rsidRDefault="00AF2A14" w:rsidP="009535CA">
            <w:pPr>
              <w:widowControl/>
              <w:jc w:val="center"/>
              <w:rPr>
                <w:rFonts w:ascii="Arial CYR" w:hAnsi="Arial CYR" w:cs="Arial CYR"/>
                <w:sz w:val="16"/>
                <w:szCs w:val="16"/>
                <w:lang w:eastAsia="uk-UA"/>
              </w:rPr>
            </w:pPr>
            <w:r w:rsidRPr="00453A13">
              <w:rPr>
                <w:rFonts w:ascii="Arial CYR" w:hAnsi="Arial CYR" w:cs="Arial CYR"/>
                <w:sz w:val="16"/>
                <w:szCs w:val="16"/>
                <w:lang w:eastAsia="uk-UA"/>
              </w:rPr>
              <w:t>Вуглецю оксид</w:t>
            </w:r>
          </w:p>
        </w:tc>
        <w:tc>
          <w:tcPr>
            <w:tcW w:w="2350" w:type="dxa"/>
            <w:gridSpan w:val="2"/>
            <w:tcBorders>
              <w:top w:val="nil"/>
              <w:left w:val="nil"/>
              <w:bottom w:val="nil"/>
              <w:right w:val="nil"/>
            </w:tcBorders>
            <w:noWrap/>
            <w:vAlign w:val="bottom"/>
            <w:hideMark/>
          </w:tcPr>
          <w:p w14:paraId="5CB93BC9" w14:textId="77777777" w:rsidR="00AF2A14" w:rsidRPr="00453A13" w:rsidRDefault="00AF2A14" w:rsidP="009535CA">
            <w:pPr>
              <w:widowControl/>
              <w:jc w:val="right"/>
              <w:rPr>
                <w:rFonts w:ascii="Arial CYR" w:hAnsi="Arial CYR" w:cs="Arial CYR"/>
                <w:sz w:val="16"/>
                <w:szCs w:val="16"/>
                <w:lang w:eastAsia="uk-UA"/>
              </w:rPr>
            </w:pPr>
            <w:r w:rsidRPr="00453A13">
              <w:rPr>
                <w:rFonts w:ascii="Arial CYR" w:hAnsi="Arial CYR" w:cs="Arial CYR"/>
                <w:sz w:val="16"/>
                <w:szCs w:val="16"/>
                <w:lang w:eastAsia="uk-UA"/>
              </w:rPr>
              <w:t>0,</w:t>
            </w:r>
            <w:r>
              <w:rPr>
                <w:rFonts w:ascii="Arial CYR" w:hAnsi="Arial CYR" w:cs="Arial CYR"/>
                <w:sz w:val="16"/>
                <w:szCs w:val="16"/>
                <w:lang w:eastAsia="uk-UA"/>
              </w:rPr>
              <w:t>080656</w:t>
            </w:r>
          </w:p>
        </w:tc>
        <w:tc>
          <w:tcPr>
            <w:tcW w:w="1910" w:type="dxa"/>
            <w:gridSpan w:val="2"/>
            <w:tcBorders>
              <w:top w:val="nil"/>
              <w:left w:val="nil"/>
              <w:bottom w:val="nil"/>
              <w:right w:val="nil"/>
            </w:tcBorders>
            <w:noWrap/>
            <w:vAlign w:val="bottom"/>
            <w:hideMark/>
          </w:tcPr>
          <w:p w14:paraId="493767EF" w14:textId="77777777" w:rsidR="00AF2A14" w:rsidRPr="00453A13" w:rsidRDefault="00AF2A14" w:rsidP="009535CA">
            <w:pPr>
              <w:widowControl/>
              <w:jc w:val="right"/>
              <w:rPr>
                <w:rFonts w:ascii="Arial CYR" w:hAnsi="Arial CYR" w:cs="Arial CYR"/>
                <w:sz w:val="16"/>
                <w:szCs w:val="16"/>
                <w:lang w:eastAsia="uk-UA"/>
              </w:rPr>
            </w:pPr>
          </w:p>
        </w:tc>
        <w:tc>
          <w:tcPr>
            <w:tcW w:w="1810" w:type="dxa"/>
            <w:gridSpan w:val="2"/>
            <w:tcBorders>
              <w:top w:val="nil"/>
              <w:left w:val="nil"/>
              <w:bottom w:val="nil"/>
              <w:right w:val="nil"/>
            </w:tcBorders>
            <w:noWrap/>
            <w:vAlign w:val="bottom"/>
            <w:hideMark/>
          </w:tcPr>
          <w:p w14:paraId="6D9B1476" w14:textId="77777777" w:rsidR="00AF2A14" w:rsidRPr="00453A13" w:rsidRDefault="00AF2A14" w:rsidP="009535CA">
            <w:pPr>
              <w:widowControl/>
              <w:jc w:val="right"/>
              <w:rPr>
                <w:sz w:val="16"/>
                <w:szCs w:val="16"/>
                <w:lang w:eastAsia="uk-UA"/>
              </w:rPr>
            </w:pPr>
            <w:r>
              <w:rPr>
                <w:sz w:val="16"/>
                <w:szCs w:val="16"/>
                <w:lang w:eastAsia="uk-UA"/>
              </w:rPr>
              <w:t>дозволу</w:t>
            </w:r>
          </w:p>
        </w:tc>
        <w:tc>
          <w:tcPr>
            <w:tcW w:w="253" w:type="dxa"/>
            <w:gridSpan w:val="2"/>
            <w:vAlign w:val="center"/>
            <w:hideMark/>
          </w:tcPr>
          <w:p w14:paraId="716CEE7F" w14:textId="77777777" w:rsidR="00AF2A14" w:rsidRPr="00453A13" w:rsidRDefault="00AF2A14" w:rsidP="009535CA">
            <w:pPr>
              <w:widowControl/>
              <w:rPr>
                <w:sz w:val="16"/>
                <w:szCs w:val="16"/>
                <w:lang w:eastAsia="uk-UA"/>
              </w:rPr>
            </w:pPr>
          </w:p>
        </w:tc>
      </w:tr>
    </w:tbl>
    <w:p w14:paraId="4180347E" w14:textId="77777777" w:rsidR="00AF2A14" w:rsidRDefault="00AF2A14" w:rsidP="00AF2A14"/>
    <w:p w14:paraId="02DB2E57" w14:textId="77777777" w:rsidR="00AF2A14" w:rsidRDefault="00AF2A14" w:rsidP="00AF2A14">
      <w:pPr>
        <w:pStyle w:val="af1"/>
        <w:widowControl/>
        <w:spacing w:line="360" w:lineRule="auto"/>
        <w:rPr>
          <w:b/>
          <w:bCs/>
        </w:rPr>
      </w:pPr>
    </w:p>
    <w:p w14:paraId="6E6AA24F" w14:textId="60FA7158" w:rsidR="00AF2A14" w:rsidRPr="00CE65CE" w:rsidRDefault="00AF2A14" w:rsidP="00AF2A14">
      <w:pPr>
        <w:pStyle w:val="af1"/>
        <w:widowControl/>
        <w:spacing w:line="360" w:lineRule="auto"/>
        <w:rPr>
          <w:b/>
          <w:bCs/>
        </w:rPr>
      </w:pPr>
      <w:r w:rsidRPr="00CE65CE">
        <w:rPr>
          <w:b/>
          <w:bCs/>
        </w:rPr>
        <w:lastRenderedPageBreak/>
        <w:t>13.1 Пропозиції щодо умов, які встановлюються в дозволі на викиди</w:t>
      </w:r>
    </w:p>
    <w:p w14:paraId="0BE1970E" w14:textId="77777777" w:rsidR="00AF2A14" w:rsidRPr="00453A13" w:rsidRDefault="00AF2A14" w:rsidP="00AF2A14">
      <w:pPr>
        <w:pStyle w:val="af1"/>
        <w:widowControl/>
        <w:spacing w:line="276" w:lineRule="auto"/>
      </w:pPr>
      <w:r w:rsidRPr="00453A13">
        <w:t>Ні для одного з вказаних дозволених видів викидів в атмосферу не повинні перевищуватися граничнодопустимі рівні викидів, наведені в дозволі. Інших викидів в атмосферу, що чинять суттєвий вплив на навколишнє середовище, бути не повинно.</w:t>
      </w:r>
    </w:p>
    <w:p w14:paraId="686CAC5B" w14:textId="77777777" w:rsidR="00AF2A14" w:rsidRPr="00453A13" w:rsidRDefault="00AF2A14" w:rsidP="00AF2A14">
      <w:pPr>
        <w:pStyle w:val="af1"/>
        <w:widowControl/>
        <w:spacing w:line="276" w:lineRule="auto"/>
      </w:pPr>
      <w:r w:rsidRPr="00453A13">
        <w:t>Умова 1. До викидів забруднюючих речовин (в тому числі до технологічного процесу, обладнання та споруд, очистки газопилового потоку):</w:t>
      </w:r>
    </w:p>
    <w:p w14:paraId="2C1D08B6" w14:textId="77777777" w:rsidR="00AF2A14" w:rsidRPr="00453A13" w:rsidRDefault="00AF2A14" w:rsidP="00AF2A14">
      <w:pPr>
        <w:pStyle w:val="af1"/>
        <w:widowControl/>
        <w:spacing w:line="276" w:lineRule="auto"/>
      </w:pPr>
      <w:r w:rsidRPr="00453A13">
        <w:t>1.1. Не для одного із вказаних дозволених видів викидів в атмосферу не повинні перевищуватися гранично 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w:t>
      </w:r>
    </w:p>
    <w:p w14:paraId="70E3E5F0" w14:textId="77777777" w:rsidR="00AF2A14" w:rsidRPr="00453A13" w:rsidRDefault="00AF2A14" w:rsidP="00AF2A14">
      <w:pPr>
        <w:pStyle w:val="af1"/>
        <w:widowControl/>
        <w:spacing w:line="276" w:lineRule="auto"/>
      </w:pPr>
      <w:r w:rsidRPr="00453A13">
        <w:t>1.1. До технологічного процесу:</w:t>
      </w:r>
    </w:p>
    <w:p w14:paraId="71F90E63" w14:textId="77777777" w:rsidR="00AF2A14" w:rsidRPr="00453A13" w:rsidRDefault="00AF2A14" w:rsidP="00AF2A14">
      <w:pPr>
        <w:pStyle w:val="af1"/>
        <w:widowControl/>
        <w:spacing w:line="276" w:lineRule="auto"/>
      </w:pPr>
      <w:r w:rsidRPr="00453A13">
        <w:t xml:space="preserve">1.1.1. Оператор повинен забезпечити виконання затвердженого технологічного регламенту виробництва.  При зміні </w:t>
      </w:r>
      <w:proofErr w:type="spellStart"/>
      <w:r w:rsidRPr="00453A13">
        <w:t>техрегламенту</w:t>
      </w:r>
      <w:proofErr w:type="spellEnd"/>
      <w:r w:rsidRPr="00453A13">
        <w:t xml:space="preserve"> здійснити коригування дозволу на викиди;</w:t>
      </w:r>
    </w:p>
    <w:p w14:paraId="7AA9E2DF" w14:textId="77777777" w:rsidR="00AF2A14" w:rsidRPr="00453A13" w:rsidRDefault="00AF2A14" w:rsidP="00AF2A14">
      <w:pPr>
        <w:pStyle w:val="af1"/>
        <w:widowControl/>
        <w:spacing w:line="276" w:lineRule="auto"/>
      </w:pPr>
      <w:r w:rsidRPr="00453A13">
        <w:t>1.1.2. Оператор повинен забезпечити, щоб всі роботи на об'єкті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62718F67" w14:textId="77777777" w:rsidR="00AF2A14" w:rsidRPr="00453A13" w:rsidRDefault="00AF2A14" w:rsidP="00AF2A14">
      <w:pPr>
        <w:pStyle w:val="af1"/>
        <w:widowControl/>
        <w:spacing w:line="276" w:lineRule="auto"/>
      </w:pPr>
      <w:r w:rsidRPr="00453A13">
        <w:t>1.1.3. Технологія виробництва повинна передбачити використання:</w:t>
      </w:r>
    </w:p>
    <w:p w14:paraId="39974F24" w14:textId="77777777" w:rsidR="00AF2A14" w:rsidRPr="00453A13" w:rsidRDefault="00AF2A14" w:rsidP="00AF2A14">
      <w:pPr>
        <w:pStyle w:val="af1"/>
        <w:widowControl/>
        <w:spacing w:line="276" w:lineRule="auto"/>
      </w:pPr>
      <w:r w:rsidRPr="00453A13">
        <w:t>-  максимально можливої герметизації обладнання, що пов’язане з виділенням у повітряне середовище виробничих приміщень пилу і парів шкідливих речовин;</w:t>
      </w:r>
    </w:p>
    <w:p w14:paraId="7CC3E10E" w14:textId="77777777" w:rsidR="00AF2A14" w:rsidRPr="00453A13" w:rsidRDefault="00AF2A14" w:rsidP="00AF2A14">
      <w:pPr>
        <w:pStyle w:val="af1"/>
        <w:widowControl/>
        <w:spacing w:line="276" w:lineRule="auto"/>
      </w:pPr>
      <w:r w:rsidRPr="00453A13">
        <w:t>-  додержання граничнодопустимого рівня дії шкідливих виробничих факторів.</w:t>
      </w:r>
    </w:p>
    <w:p w14:paraId="019DD325" w14:textId="77777777" w:rsidR="00AF2A14" w:rsidRPr="00453A13" w:rsidRDefault="00AF2A14" w:rsidP="00AF2A14">
      <w:pPr>
        <w:pStyle w:val="af1"/>
        <w:widowControl/>
        <w:spacing w:line="276" w:lineRule="auto"/>
      </w:pPr>
      <w:r w:rsidRPr="00453A13">
        <w:t>-  забезпечити нормативний  повітрообмін у  приміщеннях при працюючому обладнанні.</w:t>
      </w:r>
    </w:p>
    <w:p w14:paraId="1EB9EC10" w14:textId="77777777" w:rsidR="00AF2A14" w:rsidRPr="00453A13" w:rsidRDefault="00AF2A14" w:rsidP="00AF2A14">
      <w:pPr>
        <w:pStyle w:val="af1"/>
        <w:widowControl/>
        <w:spacing w:line="276" w:lineRule="auto"/>
      </w:pPr>
      <w:r w:rsidRPr="00453A13">
        <w:t xml:space="preserve">1.1.4. Підтримувати оптимальний режим спалювання палива, що забезпечує вміст в димових газах забруднюючих речовин в межах технологічних нормативів та нормативів гранично-допустимих викидів для стаціонарних джерел; </w:t>
      </w:r>
    </w:p>
    <w:p w14:paraId="5DA1EF70" w14:textId="77777777" w:rsidR="00AF2A14" w:rsidRPr="00453A13" w:rsidRDefault="00AF2A14" w:rsidP="00AF2A14">
      <w:pPr>
        <w:pStyle w:val="af1"/>
        <w:widowControl/>
        <w:spacing w:line="276" w:lineRule="auto"/>
      </w:pPr>
      <w:r w:rsidRPr="00453A13">
        <w:t>1.2. До обладнання та споруд:</w:t>
      </w:r>
    </w:p>
    <w:p w14:paraId="286B87EC" w14:textId="77777777" w:rsidR="00AF2A14" w:rsidRPr="00453A13" w:rsidRDefault="00AF2A14" w:rsidP="00AF2A14">
      <w:pPr>
        <w:pStyle w:val="af1"/>
        <w:widowControl/>
        <w:spacing w:line="276" w:lineRule="auto"/>
      </w:pPr>
      <w:r w:rsidRPr="00453A13">
        <w:t>1.2.1. Необхідно дотримуватися вимог технологічної інструкції (паспорту) відносно параметрів роботи технологічного обладнання.</w:t>
      </w:r>
    </w:p>
    <w:p w14:paraId="404A3E01" w14:textId="77777777" w:rsidR="00AF2A14" w:rsidRPr="00453A13" w:rsidRDefault="00AF2A14" w:rsidP="00AF2A14">
      <w:pPr>
        <w:pStyle w:val="af1"/>
        <w:widowControl/>
        <w:spacing w:line="276" w:lineRule="auto"/>
      </w:pPr>
      <w:r w:rsidRPr="00453A13">
        <w:t>1.2.2. Повинна бути забезпечена технічно та технологічно можлива герметизація технологічного устаткування, газохідних систем та агрегатів.</w:t>
      </w:r>
    </w:p>
    <w:p w14:paraId="7B397AF6" w14:textId="77777777" w:rsidR="00AF2A14" w:rsidRPr="00453A13" w:rsidRDefault="00AF2A14" w:rsidP="00AF2A14">
      <w:pPr>
        <w:pStyle w:val="af1"/>
        <w:widowControl/>
        <w:spacing w:line="276" w:lineRule="auto"/>
      </w:pPr>
      <w:r w:rsidRPr="00453A13">
        <w:t xml:space="preserve">1.2.3. Повітроводи, решітки, що розподіляють та приймають повітря, </w:t>
      </w:r>
      <w:proofErr w:type="spellStart"/>
      <w:r w:rsidRPr="00453A13">
        <w:t>венткамери</w:t>
      </w:r>
      <w:proofErr w:type="spellEnd"/>
      <w:r w:rsidRPr="00453A13">
        <w:t xml:space="preserve">, </w:t>
      </w:r>
      <w:proofErr w:type="spellStart"/>
      <w:r w:rsidRPr="00453A13">
        <w:t>вентустановки</w:t>
      </w:r>
      <w:proofErr w:type="spellEnd"/>
      <w:r w:rsidRPr="00453A13">
        <w:t xml:space="preserve"> та інші пристрої повинні знаходитися в чистоті, не повинні мати механічних пошкоджень, порушення герметичності.</w:t>
      </w:r>
    </w:p>
    <w:p w14:paraId="672F1DF6" w14:textId="77777777" w:rsidR="00AF2A14" w:rsidRPr="00453A13" w:rsidRDefault="00AF2A14" w:rsidP="00AF2A14">
      <w:pPr>
        <w:pStyle w:val="af1"/>
        <w:widowControl/>
        <w:spacing w:line="276" w:lineRule="auto"/>
      </w:pPr>
      <w:r w:rsidRPr="00453A13">
        <w:t>1.2.4. Працюючі вентилятори і електродвигуни повинні бути відрегульовані, мати плавний хід без сторонніх шумів та не спричиняти вібрацію конструкцій.</w:t>
      </w:r>
    </w:p>
    <w:p w14:paraId="159D441B" w14:textId="77777777" w:rsidR="00AF2A14" w:rsidRPr="00453A13" w:rsidRDefault="00AF2A14" w:rsidP="00AF2A14">
      <w:pPr>
        <w:pStyle w:val="af1"/>
        <w:widowControl/>
        <w:spacing w:line="276" w:lineRule="auto"/>
      </w:pPr>
      <w:r w:rsidRPr="00453A13">
        <w:t xml:space="preserve"> 1.3. До очистки газопилового потоку:</w:t>
      </w:r>
    </w:p>
    <w:p w14:paraId="4D4A7C33" w14:textId="77777777" w:rsidR="00AF2A14" w:rsidRPr="00453A13" w:rsidRDefault="00AF2A14" w:rsidP="00AF2A14">
      <w:pPr>
        <w:pStyle w:val="af1"/>
        <w:widowControl/>
        <w:spacing w:line="276" w:lineRule="auto"/>
      </w:pPr>
      <w:r w:rsidRPr="00453A13">
        <w:t>Умови не встановлюються.</w:t>
      </w:r>
    </w:p>
    <w:p w14:paraId="3D8B99CD" w14:textId="77777777" w:rsidR="00AF2A14" w:rsidRDefault="00AF2A14" w:rsidP="00AF2A14">
      <w:pPr>
        <w:pStyle w:val="af1"/>
        <w:widowControl/>
        <w:spacing w:line="276" w:lineRule="auto"/>
      </w:pPr>
      <w:r w:rsidRPr="00453A13">
        <w:t>Умова 2. Виробничий контроль</w:t>
      </w:r>
    </w:p>
    <w:p w14:paraId="2F982F2E" w14:textId="77777777" w:rsidR="00AF2A14" w:rsidRPr="00453A13" w:rsidRDefault="00AF2A14" w:rsidP="00AF2A14">
      <w:pPr>
        <w:pStyle w:val="af1"/>
        <w:widowControl/>
        <w:spacing w:line="276" w:lineRule="auto"/>
        <w:ind w:left="360" w:firstLine="491"/>
      </w:pPr>
      <w:r>
        <w:t xml:space="preserve">2.1 </w:t>
      </w:r>
      <w:r w:rsidRPr="0001724E">
        <w:rPr>
          <w:color w:val="000000"/>
        </w:rPr>
        <w:t>Суб’єкт господарювання щороку подає до дозвільного органу - управління екології та природних ресурсів Волинської обласної державної адміністрації ( далі - Управління) звіт про здійснення контролю за дотриманням установлених гранично допустимих викидів забруднюючих речовин, що подається щорічно не пізніше 31 березня року, що настає за звітним періодом відповідно до постанови КМУ від 20 січня 2023р. №58</w:t>
      </w:r>
      <w:r>
        <w:rPr>
          <w:color w:val="000000"/>
        </w:rPr>
        <w:t>.</w:t>
      </w:r>
    </w:p>
    <w:p w14:paraId="7C56CC27" w14:textId="77777777" w:rsidR="00AF2A14" w:rsidRPr="00453A13" w:rsidRDefault="00AF2A14" w:rsidP="00AF2A14">
      <w:pPr>
        <w:pStyle w:val="af1"/>
        <w:widowControl/>
        <w:spacing w:line="276" w:lineRule="auto"/>
      </w:pPr>
      <w:r w:rsidRPr="00453A13">
        <w:lastRenderedPageBreak/>
        <w:t>2.</w:t>
      </w:r>
      <w:r>
        <w:t>2</w:t>
      </w:r>
      <w:r w:rsidRPr="00453A13">
        <w:t xml:space="preserve"> Під час роботи технологічного обладнання необхідно здійснювати нагляд за дотриманням належного рівня його експлуатації.</w:t>
      </w:r>
    </w:p>
    <w:p w14:paraId="28E2E935" w14:textId="77777777" w:rsidR="00AF2A14" w:rsidRPr="00453A13" w:rsidRDefault="00AF2A14" w:rsidP="00AF2A14">
      <w:pPr>
        <w:pStyle w:val="af1"/>
        <w:widowControl/>
        <w:spacing w:line="276" w:lineRule="auto"/>
      </w:pPr>
      <w:r w:rsidRPr="00453A13">
        <w:t>2.</w:t>
      </w:r>
      <w:r>
        <w:t>3</w:t>
      </w:r>
      <w:r w:rsidRPr="00453A13">
        <w:t xml:space="preserve"> Систематично проводити контроль технічного стану всього технологічного обладнання та устаткування.</w:t>
      </w:r>
    </w:p>
    <w:p w14:paraId="2419659B" w14:textId="77777777" w:rsidR="00AF2A14" w:rsidRPr="00453A13" w:rsidRDefault="00AF2A14" w:rsidP="00AF2A14">
      <w:pPr>
        <w:pStyle w:val="af1"/>
        <w:widowControl/>
        <w:spacing w:line="276" w:lineRule="auto"/>
      </w:pPr>
      <w:r w:rsidRPr="00453A13">
        <w:t xml:space="preserve"> 2.</w:t>
      </w:r>
      <w:r>
        <w:t>4</w:t>
      </w:r>
      <w:r w:rsidRPr="00453A13">
        <w:t xml:space="preserve"> Необхідно визначити та призначити наказами осіб, відповідальних за експлуатацію, обслуговування і ремонт устаткування.</w:t>
      </w:r>
    </w:p>
    <w:p w14:paraId="7D5BAC7E" w14:textId="77777777" w:rsidR="00AF2A14" w:rsidRPr="00453A13" w:rsidRDefault="00AF2A14" w:rsidP="00AF2A14">
      <w:pPr>
        <w:pStyle w:val="af1"/>
        <w:widowControl/>
        <w:spacing w:line="276" w:lineRule="auto"/>
      </w:pPr>
      <w:r w:rsidRPr="00453A13">
        <w:t>Умова 3. До адміністративних дій у разі виникнення надзвичайних ситуацій техногенного та природного характеру.</w:t>
      </w:r>
    </w:p>
    <w:p w14:paraId="40F55F06" w14:textId="77777777" w:rsidR="00AF2A14" w:rsidRPr="00453A13" w:rsidRDefault="00AF2A14" w:rsidP="00AF2A14">
      <w:pPr>
        <w:pStyle w:val="af1"/>
        <w:widowControl/>
        <w:spacing w:line="276" w:lineRule="auto"/>
      </w:pPr>
      <w:r w:rsidRPr="00453A13">
        <w:t>3.1 Суб'єкт господарювання повинен направляти повідомлення, як по телефону, так і по факсу (якщо є така можливість) в Державну екологічну інспекцію області, після того, як відбувається щось з наступного: будь-який викид, який не відповідає вимогам Дозволу; будь-яка аварія, що може створити загрозу забруднення повітря або може потребувати екстрених заходів реагування. В повідомленні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204B4FC2" w14:textId="77777777" w:rsidR="00AF2A14" w:rsidRPr="00453A13" w:rsidRDefault="00AF2A14" w:rsidP="00AF2A14">
      <w:pPr>
        <w:pStyle w:val="af1"/>
        <w:widowControl/>
        <w:spacing w:line="276" w:lineRule="auto"/>
      </w:pPr>
      <w:r w:rsidRPr="00453A13">
        <w:t>3.2 У разі виникнення надзвичайних ситуацій необхідно негайно приступити до проведення заходів по ліквідації аварії та терміново повідомити про це державні служби МНС, пожежного нагляду та охорони праці.</w:t>
      </w:r>
    </w:p>
    <w:p w14:paraId="043F9282" w14:textId="77777777" w:rsidR="00AF2A14" w:rsidRPr="00453A13" w:rsidRDefault="00AF2A14" w:rsidP="00AF2A14">
      <w:pPr>
        <w:pStyle w:val="af1"/>
        <w:widowControl/>
        <w:spacing w:line="276" w:lineRule="auto"/>
      </w:pPr>
      <w:r w:rsidRPr="00453A13">
        <w:t>3.3 Суб’єкт господарювання повинен перевіряти і переглядати, за необхідності, свою готовність до аварійних ситуацій та встановлені схеми реагування, особливо після того, як мали місце нещасні випадки або аварійні ситуації.</w:t>
      </w:r>
    </w:p>
    <w:p w14:paraId="15E42E37" w14:textId="77777777" w:rsidR="00AF2A14" w:rsidRPr="00453A13" w:rsidRDefault="00AF2A14" w:rsidP="00AF2A14">
      <w:pPr>
        <w:pStyle w:val="af1"/>
        <w:widowControl/>
        <w:spacing w:line="276" w:lineRule="auto"/>
      </w:pPr>
      <w:r w:rsidRPr="00453A13">
        <w:t>Інші умови:</w:t>
      </w:r>
    </w:p>
    <w:p w14:paraId="6DCDB52A" w14:textId="77777777" w:rsidR="00AF2A14" w:rsidRPr="00453A13" w:rsidRDefault="00AF2A14" w:rsidP="00AF2A14">
      <w:pPr>
        <w:pStyle w:val="af1"/>
        <w:widowControl/>
        <w:spacing w:line="276" w:lineRule="auto"/>
      </w:pPr>
      <w:r w:rsidRPr="00453A13">
        <w:t>4.1. В разі зміни кількісних та якісних показників викидів забруднюючих речовин в атмосферне повітря стаціонарними джерелами або зміни юридичної особи дозвіл підлягає перегляду з подальшим отриманням нового дозволу.</w:t>
      </w:r>
    </w:p>
    <w:p w14:paraId="07AC0D83" w14:textId="77777777" w:rsidR="00AF2A14" w:rsidRPr="00453A13" w:rsidRDefault="00AF2A14" w:rsidP="00AF2A14">
      <w:pPr>
        <w:pStyle w:val="af1"/>
        <w:widowControl/>
        <w:spacing w:line="276" w:lineRule="auto"/>
      </w:pPr>
      <w:r w:rsidRPr="00453A13">
        <w:t>4.2. Своєчасно сплачувати екологічний податок за викиди забруднюючих речовин в атмосферне повітря відповідно до розділу VІІІ "Податкового кодексу України" .</w:t>
      </w:r>
    </w:p>
    <w:p w14:paraId="2F7732E2" w14:textId="77777777" w:rsidR="00571EFE" w:rsidRDefault="00571EFE"/>
    <w:sectPr w:rsidR="00571EFE" w:rsidSect="00264C9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Calibri"/>
    <w:charset w:val="00"/>
    <w:family w:val="auto"/>
    <w:pitch w:val="default"/>
  </w:font>
  <w:font w:name="Liberation Sans">
    <w:altName w:val="Arial"/>
    <w:charset w:val="01"/>
    <w:family w:val="roman"/>
    <w:pitch w:val="variable"/>
  </w:font>
  <w:font w:name="Noto Sans CJK SC">
    <w:charset w:val="01"/>
    <w:family w:val="auto"/>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3F18D062"/>
    <w:name w:val="WW8Num2"/>
    <w:lvl w:ilvl="0">
      <w:start w:val="1"/>
      <w:numFmt w:val="decimal"/>
      <w:lvlText w:val="%1."/>
      <w:lvlJc w:val="left"/>
      <w:pPr>
        <w:tabs>
          <w:tab w:val="num" w:pos="360"/>
        </w:tabs>
        <w:ind w:left="360" w:hanging="360"/>
      </w:pPr>
      <w:rPr>
        <w:i w:val="0"/>
        <w:iCs/>
        <w:lang w:val="ru-RU"/>
      </w:rPr>
    </w:lvl>
  </w:abstractNum>
  <w:abstractNum w:abstractNumId="3" w15:restartNumberingAfterBreak="0">
    <w:nsid w:val="00000003"/>
    <w:multiLevelType w:val="singleLevel"/>
    <w:tmpl w:val="00000003"/>
    <w:name w:val="WW8Num3"/>
    <w:lvl w:ilvl="0">
      <w:start w:val="2"/>
      <w:numFmt w:val="bullet"/>
      <w:lvlText w:val="-"/>
      <w:lvlJc w:val="left"/>
      <w:pPr>
        <w:tabs>
          <w:tab w:val="num" w:pos="927"/>
        </w:tabs>
        <w:ind w:left="927" w:hanging="360"/>
      </w:pPr>
      <w:rPr>
        <w:rFonts w:ascii="Liberation Serif" w:hAnsi="Liberation Serif" w:cs="Liberation Serif" w:hint="default"/>
      </w:rPr>
    </w:lvl>
  </w:abstractNum>
  <w:abstractNum w:abstractNumId="4" w15:restartNumberingAfterBreak="0">
    <w:nsid w:val="00000004"/>
    <w:multiLevelType w:val="singleLevel"/>
    <w:tmpl w:val="00000004"/>
    <w:name w:val="WW8Num4"/>
    <w:lvl w:ilvl="0">
      <w:numFmt w:val="bullet"/>
      <w:lvlText w:val="-"/>
      <w:lvlJc w:val="left"/>
      <w:pPr>
        <w:tabs>
          <w:tab w:val="num" w:pos="927"/>
        </w:tabs>
        <w:ind w:left="1494" w:hanging="927"/>
      </w:pPr>
      <w:rPr>
        <w:rFonts w:ascii="Liberation Serif" w:hAnsi="Liberation Serif" w:cs="Liberation Serif"/>
        <w:lang w:val="ru-RU"/>
      </w:rPr>
    </w:lvl>
  </w:abstractNum>
  <w:abstractNum w:abstractNumId="5" w15:restartNumberingAfterBreak="0">
    <w:nsid w:val="063E2B41"/>
    <w:multiLevelType w:val="hybridMultilevel"/>
    <w:tmpl w:val="E722C0C0"/>
    <w:lvl w:ilvl="0" w:tplc="19C291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F7590F"/>
    <w:multiLevelType w:val="hybridMultilevel"/>
    <w:tmpl w:val="6A940A84"/>
    <w:lvl w:ilvl="0" w:tplc="7A2C501A">
      <w:start w:val="1"/>
      <w:numFmt w:val="upperRoman"/>
      <w:lvlText w:val="%1."/>
      <w:lvlJc w:val="left"/>
      <w:pPr>
        <w:ind w:left="1003" w:hanging="72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13555CE2"/>
    <w:multiLevelType w:val="hybridMultilevel"/>
    <w:tmpl w:val="2ACC191C"/>
    <w:lvl w:ilvl="0" w:tplc="5CCECFDE">
      <w:start w:val="9"/>
      <w:numFmt w:val="decimal"/>
      <w:lvlText w:val="%1"/>
      <w:lvlJc w:val="left"/>
      <w:pPr>
        <w:ind w:left="786" w:hanging="360"/>
      </w:pPr>
      <w:rPr>
        <w:rFonts w:hint="default"/>
        <w:b/>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4102742"/>
    <w:multiLevelType w:val="hybridMultilevel"/>
    <w:tmpl w:val="BE8EF368"/>
    <w:lvl w:ilvl="0" w:tplc="C8A4EA9A">
      <w:start w:val="5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249C36BF"/>
    <w:multiLevelType w:val="hybridMultilevel"/>
    <w:tmpl w:val="CD942442"/>
    <w:lvl w:ilvl="0" w:tplc="7F9272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97E07DE"/>
    <w:multiLevelType w:val="hybridMultilevel"/>
    <w:tmpl w:val="1B58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4D18EA"/>
    <w:multiLevelType w:val="multilevel"/>
    <w:tmpl w:val="F334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72A59"/>
    <w:multiLevelType w:val="hybridMultilevel"/>
    <w:tmpl w:val="22240ED0"/>
    <w:lvl w:ilvl="0" w:tplc="8B641F02">
      <w:start w:val="1"/>
      <w:numFmt w:val="decimal"/>
      <w:lvlText w:val="%1."/>
      <w:lvlJc w:val="left"/>
      <w:pPr>
        <w:ind w:left="720" w:hanging="360"/>
      </w:pPr>
      <w:rPr>
        <w:rFonts w:hint="default"/>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8D7E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415D11"/>
    <w:multiLevelType w:val="singleLevel"/>
    <w:tmpl w:val="38489AAA"/>
    <w:lvl w:ilvl="0">
      <w:start w:val="1"/>
      <w:numFmt w:val="decimal"/>
      <w:lvlText w:val="%1."/>
      <w:legacy w:legacy="1" w:legacySpace="0" w:legacyIndent="360"/>
      <w:lvlJc w:val="left"/>
      <w:pPr>
        <w:ind w:left="360" w:hanging="360"/>
      </w:pPr>
    </w:lvl>
  </w:abstractNum>
  <w:abstractNum w:abstractNumId="15" w15:restartNumberingAfterBreak="0">
    <w:nsid w:val="3EFA38EF"/>
    <w:multiLevelType w:val="singleLevel"/>
    <w:tmpl w:val="E3503206"/>
    <w:lvl w:ilvl="0">
      <w:start w:val="1"/>
      <w:numFmt w:val="bullet"/>
      <w:lvlText w:val="-"/>
      <w:lvlJc w:val="left"/>
      <w:pPr>
        <w:tabs>
          <w:tab w:val="num" w:pos="720"/>
        </w:tabs>
        <w:ind w:left="720" w:hanging="360"/>
      </w:pPr>
      <w:rPr>
        <w:rFonts w:hint="default"/>
      </w:rPr>
    </w:lvl>
  </w:abstractNum>
  <w:abstractNum w:abstractNumId="16" w15:restartNumberingAfterBreak="0">
    <w:nsid w:val="409F5E6B"/>
    <w:multiLevelType w:val="hybridMultilevel"/>
    <w:tmpl w:val="F872CE84"/>
    <w:lvl w:ilvl="0" w:tplc="19C291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5D48DE"/>
    <w:multiLevelType w:val="singleLevel"/>
    <w:tmpl w:val="3D80C218"/>
    <w:lvl w:ilvl="0">
      <w:start w:val="1"/>
      <w:numFmt w:val="decimal"/>
      <w:lvlText w:val="%1."/>
      <w:legacy w:legacy="1" w:legacySpace="0" w:legacyIndent="360"/>
      <w:lvlJc w:val="left"/>
      <w:pPr>
        <w:ind w:left="360" w:hanging="360"/>
      </w:pPr>
    </w:lvl>
  </w:abstractNum>
  <w:abstractNum w:abstractNumId="18" w15:restartNumberingAfterBreak="0">
    <w:nsid w:val="42B962A7"/>
    <w:multiLevelType w:val="hybridMultilevel"/>
    <w:tmpl w:val="8EB2DF18"/>
    <w:lvl w:ilvl="0" w:tplc="46FEF96E">
      <w:start w:val="1"/>
      <w:numFmt w:val="decimal"/>
      <w:lvlText w:val="%1."/>
      <w:lvlJc w:val="left"/>
      <w:pPr>
        <w:ind w:left="1068" w:hanging="360"/>
      </w:pPr>
      <w:rPr>
        <w:rFonts w:hint="default"/>
        <w:b/>
        <w:i/>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43D87989"/>
    <w:multiLevelType w:val="hybridMultilevel"/>
    <w:tmpl w:val="FABEFFFC"/>
    <w:lvl w:ilvl="0" w:tplc="BAAA7B62">
      <w:start w:val="13"/>
      <w:numFmt w:val="bullet"/>
      <w:lvlText w:val="-"/>
      <w:lvlJc w:val="left"/>
      <w:pPr>
        <w:ind w:left="1347" w:hanging="360"/>
      </w:pPr>
      <w:rPr>
        <w:rFonts w:ascii="Times New Roman" w:eastAsia="Times New Roman" w:hAnsi="Times New Roman" w:cs="Times New Roman" w:hint="default"/>
        <w:sz w:val="24"/>
      </w:rPr>
    </w:lvl>
    <w:lvl w:ilvl="1" w:tplc="04220003" w:tentative="1">
      <w:start w:val="1"/>
      <w:numFmt w:val="bullet"/>
      <w:lvlText w:val="o"/>
      <w:lvlJc w:val="left"/>
      <w:pPr>
        <w:ind w:left="2067" w:hanging="360"/>
      </w:pPr>
      <w:rPr>
        <w:rFonts w:ascii="Courier New" w:hAnsi="Courier New" w:cs="Courier New" w:hint="default"/>
      </w:rPr>
    </w:lvl>
    <w:lvl w:ilvl="2" w:tplc="04220005" w:tentative="1">
      <w:start w:val="1"/>
      <w:numFmt w:val="bullet"/>
      <w:lvlText w:val=""/>
      <w:lvlJc w:val="left"/>
      <w:pPr>
        <w:ind w:left="2787" w:hanging="360"/>
      </w:pPr>
      <w:rPr>
        <w:rFonts w:ascii="Wingdings" w:hAnsi="Wingdings" w:hint="default"/>
      </w:rPr>
    </w:lvl>
    <w:lvl w:ilvl="3" w:tplc="04220001" w:tentative="1">
      <w:start w:val="1"/>
      <w:numFmt w:val="bullet"/>
      <w:lvlText w:val=""/>
      <w:lvlJc w:val="left"/>
      <w:pPr>
        <w:ind w:left="3507" w:hanging="360"/>
      </w:pPr>
      <w:rPr>
        <w:rFonts w:ascii="Symbol" w:hAnsi="Symbol" w:hint="default"/>
      </w:rPr>
    </w:lvl>
    <w:lvl w:ilvl="4" w:tplc="04220003" w:tentative="1">
      <w:start w:val="1"/>
      <w:numFmt w:val="bullet"/>
      <w:lvlText w:val="o"/>
      <w:lvlJc w:val="left"/>
      <w:pPr>
        <w:ind w:left="4227" w:hanging="360"/>
      </w:pPr>
      <w:rPr>
        <w:rFonts w:ascii="Courier New" w:hAnsi="Courier New" w:cs="Courier New" w:hint="default"/>
      </w:rPr>
    </w:lvl>
    <w:lvl w:ilvl="5" w:tplc="04220005" w:tentative="1">
      <w:start w:val="1"/>
      <w:numFmt w:val="bullet"/>
      <w:lvlText w:val=""/>
      <w:lvlJc w:val="left"/>
      <w:pPr>
        <w:ind w:left="4947" w:hanging="360"/>
      </w:pPr>
      <w:rPr>
        <w:rFonts w:ascii="Wingdings" w:hAnsi="Wingdings" w:hint="default"/>
      </w:rPr>
    </w:lvl>
    <w:lvl w:ilvl="6" w:tplc="04220001" w:tentative="1">
      <w:start w:val="1"/>
      <w:numFmt w:val="bullet"/>
      <w:lvlText w:val=""/>
      <w:lvlJc w:val="left"/>
      <w:pPr>
        <w:ind w:left="5667" w:hanging="360"/>
      </w:pPr>
      <w:rPr>
        <w:rFonts w:ascii="Symbol" w:hAnsi="Symbol" w:hint="default"/>
      </w:rPr>
    </w:lvl>
    <w:lvl w:ilvl="7" w:tplc="04220003" w:tentative="1">
      <w:start w:val="1"/>
      <w:numFmt w:val="bullet"/>
      <w:lvlText w:val="o"/>
      <w:lvlJc w:val="left"/>
      <w:pPr>
        <w:ind w:left="6387" w:hanging="360"/>
      </w:pPr>
      <w:rPr>
        <w:rFonts w:ascii="Courier New" w:hAnsi="Courier New" w:cs="Courier New" w:hint="default"/>
      </w:rPr>
    </w:lvl>
    <w:lvl w:ilvl="8" w:tplc="04220005" w:tentative="1">
      <w:start w:val="1"/>
      <w:numFmt w:val="bullet"/>
      <w:lvlText w:val=""/>
      <w:lvlJc w:val="left"/>
      <w:pPr>
        <w:ind w:left="7107" w:hanging="360"/>
      </w:pPr>
      <w:rPr>
        <w:rFonts w:ascii="Wingdings" w:hAnsi="Wingdings" w:hint="default"/>
      </w:rPr>
    </w:lvl>
  </w:abstractNum>
  <w:abstractNum w:abstractNumId="20" w15:restartNumberingAfterBreak="0">
    <w:nsid w:val="4E955FD0"/>
    <w:multiLevelType w:val="hybridMultilevel"/>
    <w:tmpl w:val="50F64A7A"/>
    <w:lvl w:ilvl="0" w:tplc="D6DC513E">
      <w:start w:val="1"/>
      <w:numFmt w:val="upperRoman"/>
      <w:lvlText w:val="%1."/>
      <w:lvlJc w:val="left"/>
      <w:pPr>
        <w:ind w:left="1680" w:hanging="720"/>
      </w:pPr>
      <w:rPr>
        <w:rFonts w:hint="default"/>
      </w:r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21" w15:restartNumberingAfterBreak="0">
    <w:nsid w:val="6005633F"/>
    <w:multiLevelType w:val="hybridMultilevel"/>
    <w:tmpl w:val="8DC09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819BA"/>
    <w:multiLevelType w:val="hybridMultilevel"/>
    <w:tmpl w:val="2C4A6FC2"/>
    <w:lvl w:ilvl="0" w:tplc="DA6E373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53202FD"/>
    <w:multiLevelType w:val="hybridMultilevel"/>
    <w:tmpl w:val="DBAE5DF0"/>
    <w:lvl w:ilvl="0" w:tplc="7AA6BE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6750327A"/>
    <w:multiLevelType w:val="hybridMultilevel"/>
    <w:tmpl w:val="262488D4"/>
    <w:lvl w:ilvl="0" w:tplc="759AFA7C">
      <w:start w:val="9"/>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9F6617A"/>
    <w:multiLevelType w:val="hybridMultilevel"/>
    <w:tmpl w:val="487C4D3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17A1EF4"/>
    <w:multiLevelType w:val="singleLevel"/>
    <w:tmpl w:val="59324558"/>
    <w:lvl w:ilvl="0">
      <w:start w:val="1"/>
      <w:numFmt w:val="decimal"/>
      <w:lvlText w:val="%1."/>
      <w:lvlJc w:val="left"/>
      <w:pPr>
        <w:tabs>
          <w:tab w:val="num" w:pos="1040"/>
        </w:tabs>
        <w:ind w:firstLine="680"/>
      </w:pPr>
    </w:lvl>
  </w:abstractNum>
  <w:abstractNum w:abstractNumId="27" w15:restartNumberingAfterBreak="0">
    <w:nsid w:val="763933FB"/>
    <w:multiLevelType w:val="hybridMultilevel"/>
    <w:tmpl w:val="3572B62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E1B2F9F"/>
    <w:multiLevelType w:val="hybridMultilevel"/>
    <w:tmpl w:val="5AF4DB8A"/>
    <w:lvl w:ilvl="0" w:tplc="E38AB1E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F35490"/>
    <w:multiLevelType w:val="singleLevel"/>
    <w:tmpl w:val="0419000F"/>
    <w:lvl w:ilvl="0">
      <w:start w:val="1"/>
      <w:numFmt w:val="decimal"/>
      <w:lvlText w:val="%1."/>
      <w:legacy w:legacy="1" w:legacySpace="0" w:legacyIndent="360"/>
      <w:lvlJc w:val="left"/>
      <w:pPr>
        <w:ind w:left="360" w:hanging="360"/>
      </w:pPr>
    </w:lvl>
  </w:abstractNum>
  <w:num w:numId="1" w16cid:durableId="1548570781">
    <w:abstractNumId w:val="24"/>
  </w:num>
  <w:num w:numId="2" w16cid:durableId="12461140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393670">
    <w:abstractNumId w:val="14"/>
  </w:num>
  <w:num w:numId="4" w16cid:durableId="659425423">
    <w:abstractNumId w:val="14"/>
    <w:lvlOverride w:ilvl="0">
      <w:startOverride w:val="1"/>
    </w:lvlOverride>
  </w:num>
  <w:num w:numId="5" w16cid:durableId="305355124">
    <w:abstractNumId w:val="15"/>
  </w:num>
  <w:num w:numId="6" w16cid:durableId="141696096">
    <w:abstractNumId w:val="0"/>
    <w:lvlOverride w:ilvl="0">
      <w:lvl w:ilvl="0">
        <w:start w:val="2"/>
        <w:numFmt w:val="bullet"/>
        <w:lvlText w:val="-"/>
        <w:legacy w:legacy="1" w:legacySpace="0" w:legacyIndent="927"/>
        <w:lvlJc w:val="left"/>
        <w:pPr>
          <w:ind w:left="1494" w:hanging="927"/>
        </w:pPr>
      </w:lvl>
    </w:lvlOverride>
  </w:num>
  <w:num w:numId="7" w16cid:durableId="1081756109">
    <w:abstractNumId w:val="26"/>
  </w:num>
  <w:num w:numId="8" w16cid:durableId="587471230">
    <w:abstractNumId w:val="11"/>
  </w:num>
  <w:num w:numId="9" w16cid:durableId="1101147017">
    <w:abstractNumId w:val="1"/>
  </w:num>
  <w:num w:numId="10" w16cid:durableId="1965455084">
    <w:abstractNumId w:val="2"/>
  </w:num>
  <w:num w:numId="11" w16cid:durableId="524098745">
    <w:abstractNumId w:val="3"/>
  </w:num>
  <w:num w:numId="12" w16cid:durableId="165629565">
    <w:abstractNumId w:val="19"/>
  </w:num>
  <w:num w:numId="13" w16cid:durableId="912473748">
    <w:abstractNumId w:val="17"/>
  </w:num>
  <w:num w:numId="14" w16cid:durableId="1981953986">
    <w:abstractNumId w:val="17"/>
    <w:lvlOverride w:ilvl="0">
      <w:lvl w:ilvl="0">
        <w:start w:val="2"/>
        <w:numFmt w:val="decimal"/>
        <w:lvlText w:val="%1."/>
        <w:legacy w:legacy="1" w:legacySpace="0" w:legacyIndent="360"/>
        <w:lvlJc w:val="left"/>
        <w:pPr>
          <w:ind w:left="360" w:hanging="360"/>
        </w:pPr>
      </w:lvl>
    </w:lvlOverride>
  </w:num>
  <w:num w:numId="15" w16cid:durableId="1158888162">
    <w:abstractNumId w:val="17"/>
    <w:lvlOverride w:ilvl="0">
      <w:lvl w:ilvl="0">
        <w:start w:val="3"/>
        <w:numFmt w:val="decimal"/>
        <w:lvlText w:val="%1."/>
        <w:legacy w:legacy="1" w:legacySpace="0" w:legacyIndent="360"/>
        <w:lvlJc w:val="left"/>
        <w:pPr>
          <w:ind w:left="360" w:hanging="360"/>
        </w:pPr>
      </w:lvl>
    </w:lvlOverride>
  </w:num>
  <w:num w:numId="16" w16cid:durableId="903177033">
    <w:abstractNumId w:val="17"/>
    <w:lvlOverride w:ilvl="0">
      <w:lvl w:ilvl="0">
        <w:start w:val="4"/>
        <w:numFmt w:val="decimal"/>
        <w:lvlText w:val="%1."/>
        <w:legacy w:legacy="1" w:legacySpace="0" w:legacyIndent="360"/>
        <w:lvlJc w:val="left"/>
        <w:pPr>
          <w:ind w:left="360" w:hanging="360"/>
        </w:pPr>
      </w:lvl>
    </w:lvlOverride>
  </w:num>
  <w:num w:numId="17" w16cid:durableId="934246134">
    <w:abstractNumId w:val="17"/>
    <w:lvlOverride w:ilvl="0">
      <w:lvl w:ilvl="0">
        <w:start w:val="5"/>
        <w:numFmt w:val="decimal"/>
        <w:lvlText w:val="%1."/>
        <w:legacy w:legacy="1" w:legacySpace="0" w:legacyIndent="360"/>
        <w:lvlJc w:val="left"/>
        <w:pPr>
          <w:ind w:left="360" w:hanging="360"/>
        </w:pPr>
      </w:lvl>
    </w:lvlOverride>
  </w:num>
  <w:num w:numId="18" w16cid:durableId="257836755">
    <w:abstractNumId w:val="17"/>
    <w:lvlOverride w:ilvl="0">
      <w:lvl w:ilvl="0">
        <w:start w:val="6"/>
        <w:numFmt w:val="decimal"/>
        <w:lvlText w:val="%1."/>
        <w:legacy w:legacy="1" w:legacySpace="0" w:legacyIndent="360"/>
        <w:lvlJc w:val="left"/>
        <w:pPr>
          <w:ind w:left="360" w:hanging="360"/>
        </w:pPr>
      </w:lvl>
    </w:lvlOverride>
  </w:num>
  <w:num w:numId="19" w16cid:durableId="1643997442">
    <w:abstractNumId w:val="17"/>
    <w:lvlOverride w:ilvl="0">
      <w:lvl w:ilvl="0">
        <w:start w:val="7"/>
        <w:numFmt w:val="decimal"/>
        <w:lvlText w:val="%1."/>
        <w:legacy w:legacy="1" w:legacySpace="0" w:legacyIndent="360"/>
        <w:lvlJc w:val="left"/>
        <w:pPr>
          <w:ind w:left="360" w:hanging="360"/>
        </w:pPr>
      </w:lvl>
    </w:lvlOverride>
  </w:num>
  <w:num w:numId="20" w16cid:durableId="957637938">
    <w:abstractNumId w:val="17"/>
    <w:lvlOverride w:ilvl="0">
      <w:lvl w:ilvl="0">
        <w:start w:val="8"/>
        <w:numFmt w:val="decimal"/>
        <w:lvlText w:val="%1."/>
        <w:legacy w:legacy="1" w:legacySpace="0" w:legacyIndent="360"/>
        <w:lvlJc w:val="left"/>
        <w:pPr>
          <w:ind w:left="360" w:hanging="360"/>
        </w:pPr>
      </w:lvl>
    </w:lvlOverride>
  </w:num>
  <w:num w:numId="21" w16cid:durableId="217716353">
    <w:abstractNumId w:val="17"/>
    <w:lvlOverride w:ilvl="0">
      <w:lvl w:ilvl="0">
        <w:start w:val="9"/>
        <w:numFmt w:val="decimal"/>
        <w:lvlText w:val="%1."/>
        <w:legacy w:legacy="1" w:legacySpace="0" w:legacyIndent="360"/>
        <w:lvlJc w:val="left"/>
        <w:pPr>
          <w:ind w:left="360" w:hanging="360"/>
        </w:pPr>
      </w:lvl>
    </w:lvlOverride>
  </w:num>
  <w:num w:numId="22" w16cid:durableId="274681844">
    <w:abstractNumId w:val="14"/>
    <w:lvlOverride w:ilvl="0">
      <w:lvl w:ilvl="0">
        <w:start w:val="2"/>
        <w:numFmt w:val="decimal"/>
        <w:lvlText w:val="%1."/>
        <w:legacy w:legacy="1" w:legacySpace="0" w:legacyIndent="360"/>
        <w:lvlJc w:val="left"/>
        <w:pPr>
          <w:ind w:left="360" w:hanging="360"/>
        </w:pPr>
      </w:lvl>
    </w:lvlOverride>
  </w:num>
  <w:num w:numId="23" w16cid:durableId="267587466">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4" w16cid:durableId="579369509">
    <w:abstractNumId w:val="29"/>
    <w:lvlOverride w:ilvl="0">
      <w:lvl w:ilvl="0">
        <w:start w:val="9"/>
        <w:numFmt w:val="decimal"/>
        <w:lvlText w:val="%1."/>
        <w:legacy w:legacy="1" w:legacySpace="0" w:legacyIndent="360"/>
        <w:lvlJc w:val="left"/>
        <w:pPr>
          <w:ind w:left="360" w:hanging="360"/>
        </w:pPr>
      </w:lvl>
    </w:lvlOverride>
  </w:num>
  <w:num w:numId="25" w16cid:durableId="1041172578">
    <w:abstractNumId w:val="13"/>
  </w:num>
  <w:num w:numId="26" w16cid:durableId="1134761565">
    <w:abstractNumId w:val="10"/>
  </w:num>
  <w:num w:numId="27" w16cid:durableId="876240880">
    <w:abstractNumId w:val="5"/>
  </w:num>
  <w:num w:numId="28" w16cid:durableId="1309087358">
    <w:abstractNumId w:val="16"/>
  </w:num>
  <w:num w:numId="29" w16cid:durableId="619604916">
    <w:abstractNumId w:val="27"/>
  </w:num>
  <w:num w:numId="30" w16cid:durableId="539588740">
    <w:abstractNumId w:val="25"/>
  </w:num>
  <w:num w:numId="31" w16cid:durableId="1163666863">
    <w:abstractNumId w:val="28"/>
  </w:num>
  <w:num w:numId="32" w16cid:durableId="1971547288">
    <w:abstractNumId w:val="21"/>
  </w:num>
  <w:num w:numId="33" w16cid:durableId="1903831545">
    <w:abstractNumId w:val="4"/>
  </w:num>
  <w:num w:numId="34" w16cid:durableId="1855722969">
    <w:abstractNumId w:val="20"/>
  </w:num>
  <w:num w:numId="35" w16cid:durableId="101266089">
    <w:abstractNumId w:val="6"/>
  </w:num>
  <w:num w:numId="36" w16cid:durableId="2060130884">
    <w:abstractNumId w:val="22"/>
  </w:num>
  <w:num w:numId="37" w16cid:durableId="1973905008">
    <w:abstractNumId w:val="7"/>
  </w:num>
  <w:num w:numId="38" w16cid:durableId="672495455">
    <w:abstractNumId w:val="23"/>
  </w:num>
  <w:num w:numId="39" w16cid:durableId="155725729">
    <w:abstractNumId w:val="8"/>
  </w:num>
  <w:num w:numId="40" w16cid:durableId="2008628628">
    <w:abstractNumId w:val="18"/>
  </w:num>
  <w:num w:numId="41" w16cid:durableId="489441346">
    <w:abstractNumId w:val="9"/>
  </w:num>
  <w:num w:numId="42" w16cid:durableId="513156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F8"/>
    <w:rsid w:val="00264C97"/>
    <w:rsid w:val="00571EFE"/>
    <w:rsid w:val="00A9376A"/>
    <w:rsid w:val="00AF2A14"/>
    <w:rsid w:val="00E777F8"/>
    <w:rsid w:val="00F46B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B858"/>
  <w15:chartTrackingRefBased/>
  <w15:docId w15:val="{6555DD81-51B5-4370-BC4F-FBD7147D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A14"/>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aliases w:val="Знак Знак"/>
    <w:basedOn w:val="a"/>
    <w:next w:val="a"/>
    <w:link w:val="10"/>
    <w:qFormat/>
    <w:rsid w:val="00E77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E77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E777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E777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E777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E777F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E777F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E777F8"/>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E777F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E777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77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77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77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77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77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77F8"/>
    <w:rPr>
      <w:rFonts w:eastAsiaTheme="majorEastAsia" w:cstheme="majorBidi"/>
      <w:color w:val="595959" w:themeColor="text1" w:themeTint="A6"/>
    </w:rPr>
  </w:style>
  <w:style w:type="character" w:customStyle="1" w:styleId="80">
    <w:name w:val="Заголовок 8 Знак"/>
    <w:basedOn w:val="a0"/>
    <w:link w:val="8"/>
    <w:uiPriority w:val="9"/>
    <w:semiHidden/>
    <w:rsid w:val="00E777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77F8"/>
    <w:rPr>
      <w:rFonts w:eastAsiaTheme="majorEastAsia" w:cstheme="majorBidi"/>
      <w:color w:val="272727" w:themeColor="text1" w:themeTint="D8"/>
    </w:rPr>
  </w:style>
  <w:style w:type="paragraph" w:styleId="a3">
    <w:name w:val="Title"/>
    <w:basedOn w:val="a"/>
    <w:next w:val="a"/>
    <w:link w:val="a4"/>
    <w:qFormat/>
    <w:rsid w:val="00E777F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77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7F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777F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777F8"/>
    <w:pPr>
      <w:spacing w:before="160"/>
      <w:jc w:val="center"/>
    </w:pPr>
    <w:rPr>
      <w:i/>
      <w:iCs/>
      <w:color w:val="404040" w:themeColor="text1" w:themeTint="BF"/>
    </w:rPr>
  </w:style>
  <w:style w:type="character" w:customStyle="1" w:styleId="a8">
    <w:name w:val="Цитата Знак"/>
    <w:basedOn w:val="a0"/>
    <w:link w:val="a7"/>
    <w:uiPriority w:val="29"/>
    <w:rsid w:val="00E777F8"/>
    <w:rPr>
      <w:i/>
      <w:iCs/>
      <w:color w:val="404040" w:themeColor="text1" w:themeTint="BF"/>
    </w:rPr>
  </w:style>
  <w:style w:type="paragraph" w:styleId="a9">
    <w:name w:val="List Paragraph"/>
    <w:basedOn w:val="a"/>
    <w:uiPriority w:val="34"/>
    <w:qFormat/>
    <w:rsid w:val="00E777F8"/>
    <w:pPr>
      <w:ind w:left="720"/>
      <w:contextualSpacing/>
    </w:pPr>
  </w:style>
  <w:style w:type="character" w:styleId="aa">
    <w:name w:val="Intense Emphasis"/>
    <w:basedOn w:val="a0"/>
    <w:uiPriority w:val="21"/>
    <w:qFormat/>
    <w:rsid w:val="00E777F8"/>
    <w:rPr>
      <w:i/>
      <w:iCs/>
      <w:color w:val="2F5496" w:themeColor="accent1" w:themeShade="BF"/>
    </w:rPr>
  </w:style>
  <w:style w:type="paragraph" w:styleId="ab">
    <w:name w:val="Intense Quote"/>
    <w:basedOn w:val="a"/>
    <w:next w:val="a"/>
    <w:link w:val="ac"/>
    <w:uiPriority w:val="30"/>
    <w:qFormat/>
    <w:rsid w:val="00E77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777F8"/>
    <w:rPr>
      <w:i/>
      <w:iCs/>
      <w:color w:val="2F5496" w:themeColor="accent1" w:themeShade="BF"/>
    </w:rPr>
  </w:style>
  <w:style w:type="character" w:styleId="ad">
    <w:name w:val="Intense Reference"/>
    <w:basedOn w:val="a0"/>
    <w:uiPriority w:val="32"/>
    <w:qFormat/>
    <w:rsid w:val="00E777F8"/>
    <w:rPr>
      <w:b/>
      <w:bCs/>
      <w:smallCaps/>
      <w:color w:val="2F5496" w:themeColor="accent1" w:themeShade="BF"/>
      <w:spacing w:val="5"/>
    </w:rPr>
  </w:style>
  <w:style w:type="paragraph" w:styleId="ae">
    <w:name w:val="Body Text"/>
    <w:basedOn w:val="a"/>
    <w:link w:val="af"/>
    <w:rsid w:val="00AF2A14"/>
    <w:pPr>
      <w:spacing w:after="120"/>
    </w:pPr>
  </w:style>
  <w:style w:type="character" w:customStyle="1" w:styleId="af">
    <w:name w:val="Основний текст Знак"/>
    <w:basedOn w:val="a0"/>
    <w:link w:val="ae"/>
    <w:rsid w:val="00AF2A14"/>
    <w:rPr>
      <w:rFonts w:ascii="Times New Roman" w:eastAsia="Times New Roman" w:hAnsi="Times New Roman" w:cs="Times New Roman"/>
      <w:kern w:val="0"/>
      <w:sz w:val="20"/>
      <w:szCs w:val="20"/>
      <w:lang w:eastAsia="ru-RU"/>
      <w14:ligatures w14:val="none"/>
    </w:rPr>
  </w:style>
  <w:style w:type="character" w:customStyle="1" w:styleId="af0">
    <w:name w:val="Основний текст з відступом Знак"/>
    <w:aliases w:val="Основной текст с отступом Знак Знак1,Основной текст с отступом Знак1 Знак Знак1,Основной текст с отступом Знак Знак Знак Знак1,Основной текст с отступом Знак1 Знак Знак Знак Знак1,Знак5 Знак2 Знак Знак1,Зн Знак"/>
    <w:link w:val="af1"/>
    <w:locked/>
    <w:rsid w:val="00AF2A14"/>
    <w:rPr>
      <w:sz w:val="24"/>
      <w:lang w:eastAsia="ru-RU"/>
    </w:rPr>
  </w:style>
  <w:style w:type="paragraph" w:styleId="af1">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Знак5 Знак2 Знак,Зн"/>
    <w:basedOn w:val="a"/>
    <w:link w:val="af0"/>
    <w:rsid w:val="00AF2A14"/>
    <w:pPr>
      <w:ind w:firstLine="567"/>
      <w:jc w:val="both"/>
    </w:pPr>
    <w:rPr>
      <w:rFonts w:asciiTheme="minorHAnsi" w:eastAsiaTheme="minorHAnsi" w:hAnsiTheme="minorHAnsi" w:cstheme="minorBidi"/>
      <w:kern w:val="2"/>
      <w:sz w:val="24"/>
      <w:szCs w:val="22"/>
      <w14:ligatures w14:val="standardContextual"/>
    </w:rPr>
  </w:style>
  <w:style w:type="character" w:customStyle="1" w:styleId="11">
    <w:name w:val="Основний текст з відступом Знак1"/>
    <w:basedOn w:val="a0"/>
    <w:uiPriority w:val="99"/>
    <w:semiHidden/>
    <w:rsid w:val="00AF2A14"/>
    <w:rPr>
      <w:rFonts w:ascii="Times New Roman" w:eastAsia="Times New Roman" w:hAnsi="Times New Roman" w:cs="Times New Roman"/>
      <w:kern w:val="0"/>
      <w:sz w:val="20"/>
      <w:szCs w:val="20"/>
      <w:lang w:eastAsia="ru-RU"/>
      <w14:ligatures w14:val="none"/>
    </w:rPr>
  </w:style>
  <w:style w:type="paragraph" w:styleId="21">
    <w:name w:val="Body Text Indent 2"/>
    <w:basedOn w:val="a"/>
    <w:link w:val="22"/>
    <w:rsid w:val="00AF2A14"/>
    <w:pPr>
      <w:spacing w:after="120" w:line="480" w:lineRule="auto"/>
      <w:ind w:left="283"/>
    </w:pPr>
  </w:style>
  <w:style w:type="character" w:customStyle="1" w:styleId="22">
    <w:name w:val="Основний текст з відступом 2 Знак"/>
    <w:basedOn w:val="a0"/>
    <w:link w:val="21"/>
    <w:rsid w:val="00AF2A14"/>
    <w:rPr>
      <w:rFonts w:ascii="Times New Roman" w:eastAsia="Times New Roman" w:hAnsi="Times New Roman" w:cs="Times New Roman"/>
      <w:kern w:val="0"/>
      <w:sz w:val="20"/>
      <w:szCs w:val="20"/>
      <w:lang w:eastAsia="ru-RU"/>
      <w14:ligatures w14:val="none"/>
    </w:rPr>
  </w:style>
  <w:style w:type="table" w:styleId="af2">
    <w:name w:val="Table Grid"/>
    <w:basedOn w:val="a1"/>
    <w:uiPriority w:val="39"/>
    <w:rsid w:val="00AF2A14"/>
    <w:pPr>
      <w:widowControl w:val="0"/>
      <w:spacing w:after="0" w:line="240" w:lineRule="auto"/>
    </w:pPr>
    <w:rPr>
      <w:rFonts w:ascii="Times New Roman" w:eastAsia="Times New Roman" w:hAnsi="Times New Roman" w:cs="Times New Roman"/>
      <w:kern w:val="0"/>
      <w:sz w:val="20"/>
      <w:szCs w:val="20"/>
      <w:lang w:eastAsia="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Знак Знак Знак Знак"/>
    <w:semiHidden/>
    <w:locked/>
    <w:rsid w:val="00AF2A14"/>
    <w:rPr>
      <w:sz w:val="24"/>
      <w:lang w:val="uk-UA" w:eastAsia="ru-RU" w:bidi="ar-SA"/>
    </w:rPr>
  </w:style>
  <w:style w:type="character" w:customStyle="1" w:styleId="52">
    <w:name w:val="Знак5 Знак2 Знак Знак"/>
    <w:semiHidden/>
    <w:locked/>
    <w:rsid w:val="00AF2A14"/>
    <w:rPr>
      <w:sz w:val="24"/>
      <w:lang w:val="uk-UA" w:eastAsia="ru-RU" w:bidi="ar-SA"/>
    </w:rPr>
  </w:style>
  <w:style w:type="paragraph" w:styleId="af4">
    <w:name w:val="footer"/>
    <w:basedOn w:val="a"/>
    <w:link w:val="af5"/>
    <w:rsid w:val="00AF2A14"/>
    <w:pPr>
      <w:tabs>
        <w:tab w:val="center" w:pos="4677"/>
        <w:tab w:val="right" w:pos="9355"/>
      </w:tabs>
    </w:pPr>
  </w:style>
  <w:style w:type="character" w:customStyle="1" w:styleId="af5">
    <w:name w:val="Нижній колонтитул Знак"/>
    <w:basedOn w:val="a0"/>
    <w:link w:val="af4"/>
    <w:rsid w:val="00AF2A14"/>
    <w:rPr>
      <w:rFonts w:ascii="Times New Roman" w:eastAsia="Times New Roman" w:hAnsi="Times New Roman" w:cs="Times New Roman"/>
      <w:kern w:val="0"/>
      <w:sz w:val="20"/>
      <w:szCs w:val="20"/>
      <w:lang w:eastAsia="ru-RU"/>
      <w14:ligatures w14:val="none"/>
    </w:rPr>
  </w:style>
  <w:style w:type="character" w:styleId="af6">
    <w:name w:val="page number"/>
    <w:basedOn w:val="a0"/>
    <w:rsid w:val="00AF2A14"/>
  </w:style>
  <w:style w:type="paragraph" w:styleId="af7">
    <w:name w:val="Balloon Text"/>
    <w:basedOn w:val="a"/>
    <w:link w:val="af8"/>
    <w:uiPriority w:val="99"/>
    <w:semiHidden/>
    <w:rsid w:val="00AF2A14"/>
    <w:rPr>
      <w:rFonts w:ascii="Tahoma" w:hAnsi="Tahoma" w:cs="Tahoma"/>
      <w:sz w:val="16"/>
      <w:szCs w:val="16"/>
    </w:rPr>
  </w:style>
  <w:style w:type="character" w:customStyle="1" w:styleId="af8">
    <w:name w:val="Текст у виносці Знак"/>
    <w:basedOn w:val="a0"/>
    <w:link w:val="af7"/>
    <w:uiPriority w:val="99"/>
    <w:semiHidden/>
    <w:rsid w:val="00AF2A14"/>
    <w:rPr>
      <w:rFonts w:ascii="Tahoma" w:eastAsia="Times New Roman" w:hAnsi="Tahoma" w:cs="Tahoma"/>
      <w:kern w:val="0"/>
      <w:sz w:val="16"/>
      <w:szCs w:val="16"/>
      <w:lang w:eastAsia="ru-RU"/>
      <w14:ligatures w14:val="none"/>
    </w:rPr>
  </w:style>
  <w:style w:type="character" w:customStyle="1" w:styleId="af9">
    <w:name w:val="Зн Зн"/>
    <w:semiHidden/>
    <w:locked/>
    <w:rsid w:val="00AF2A14"/>
    <w:rPr>
      <w:sz w:val="24"/>
      <w:lang w:val="uk-UA" w:eastAsia="ru-RU" w:bidi="ar-SA"/>
    </w:rPr>
  </w:style>
  <w:style w:type="paragraph" w:styleId="afa">
    <w:name w:val="header"/>
    <w:basedOn w:val="a"/>
    <w:link w:val="afb"/>
    <w:rsid w:val="00AF2A14"/>
    <w:pPr>
      <w:tabs>
        <w:tab w:val="center" w:pos="4677"/>
        <w:tab w:val="right" w:pos="9355"/>
      </w:tabs>
    </w:pPr>
  </w:style>
  <w:style w:type="character" w:customStyle="1" w:styleId="afb">
    <w:name w:val="Верхній колонтитул Знак"/>
    <w:basedOn w:val="a0"/>
    <w:link w:val="afa"/>
    <w:rsid w:val="00AF2A14"/>
    <w:rPr>
      <w:rFonts w:ascii="Times New Roman" w:eastAsia="Times New Roman" w:hAnsi="Times New Roman" w:cs="Times New Roman"/>
      <w:kern w:val="0"/>
      <w:sz w:val="20"/>
      <w:szCs w:val="20"/>
      <w:lang w:eastAsia="ru-RU"/>
      <w14:ligatures w14:val="none"/>
    </w:rPr>
  </w:style>
  <w:style w:type="table" w:customStyle="1" w:styleId="12">
    <w:name w:val="Сетка таблицы1"/>
    <w:basedOn w:val="a1"/>
    <w:next w:val="af2"/>
    <w:rsid w:val="00AF2A14"/>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 с отступом Знак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 Знак,Знак5 Знак Знак Знак"/>
    <w:semiHidden/>
    <w:locked/>
    <w:rsid w:val="00AF2A14"/>
    <w:rPr>
      <w:sz w:val="24"/>
      <w:lang w:val="uk-UA" w:eastAsia="ru-RU" w:bidi="ar-SA"/>
    </w:rPr>
  </w:style>
  <w:style w:type="paragraph" w:styleId="23">
    <w:name w:val="Body Text 2"/>
    <w:basedOn w:val="a"/>
    <w:link w:val="24"/>
    <w:rsid w:val="00AF2A14"/>
    <w:pPr>
      <w:widowControl/>
      <w:jc w:val="center"/>
    </w:pPr>
    <w:rPr>
      <w:noProof/>
      <w:sz w:val="28"/>
      <w:szCs w:val="28"/>
      <w:lang w:val="ru-RU"/>
    </w:rPr>
  </w:style>
  <w:style w:type="character" w:customStyle="1" w:styleId="24">
    <w:name w:val="Основний текст 2 Знак"/>
    <w:basedOn w:val="a0"/>
    <w:link w:val="23"/>
    <w:rsid w:val="00AF2A14"/>
    <w:rPr>
      <w:rFonts w:ascii="Times New Roman" w:eastAsia="Times New Roman" w:hAnsi="Times New Roman" w:cs="Times New Roman"/>
      <w:noProof/>
      <w:kern w:val="0"/>
      <w:sz w:val="28"/>
      <w:szCs w:val="28"/>
      <w:lang w:val="ru-RU" w:eastAsia="ru-RU"/>
      <w14:ligatures w14:val="none"/>
    </w:rPr>
  </w:style>
  <w:style w:type="character" w:customStyle="1" w:styleId="tx1">
    <w:name w:val="tx1"/>
    <w:rsid w:val="00AF2A14"/>
    <w:rPr>
      <w:b/>
      <w:bCs/>
    </w:rPr>
  </w:style>
  <w:style w:type="character" w:customStyle="1" w:styleId="m1">
    <w:name w:val="m1"/>
    <w:rsid w:val="00AF2A14"/>
    <w:rPr>
      <w:color w:val="0000FF"/>
    </w:rPr>
  </w:style>
  <w:style w:type="character" w:customStyle="1" w:styleId="b1">
    <w:name w:val="b1"/>
    <w:rsid w:val="00AF2A14"/>
    <w:rPr>
      <w:rFonts w:ascii="Courier New" w:hAnsi="Courier New" w:cs="Courier New"/>
      <w:b/>
      <w:bCs/>
      <w:color w:val="FF0000"/>
      <w:u w:val="none"/>
      <w:effect w:val="none"/>
    </w:rPr>
  </w:style>
  <w:style w:type="character" w:customStyle="1" w:styleId="t1">
    <w:name w:val="t1"/>
    <w:rsid w:val="00AF2A14"/>
    <w:rPr>
      <w:color w:val="auto"/>
    </w:rPr>
  </w:style>
  <w:style w:type="character" w:styleId="afd">
    <w:name w:val="Hyperlink"/>
    <w:rsid w:val="00AF2A14"/>
    <w:rPr>
      <w:color w:val="0000FF"/>
      <w:u w:val="single"/>
    </w:rPr>
  </w:style>
  <w:style w:type="paragraph" w:styleId="HTML">
    <w:name w:val="HTML Preformatted"/>
    <w:basedOn w:val="a"/>
    <w:link w:val="HTML0"/>
    <w:rsid w:val="00AF2A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color w:val="000000"/>
      <w:sz w:val="21"/>
      <w:szCs w:val="21"/>
      <w:lang w:val="ru-RU"/>
    </w:rPr>
  </w:style>
  <w:style w:type="character" w:customStyle="1" w:styleId="HTML0">
    <w:name w:val="Стандартний HTML Знак"/>
    <w:basedOn w:val="a0"/>
    <w:link w:val="HTML"/>
    <w:rsid w:val="00AF2A14"/>
    <w:rPr>
      <w:rFonts w:ascii="Courier New" w:eastAsia="Times New Roman" w:hAnsi="Courier New" w:cs="Courier New"/>
      <w:noProof/>
      <w:color w:val="000000"/>
      <w:kern w:val="0"/>
      <w:sz w:val="21"/>
      <w:szCs w:val="21"/>
      <w:lang w:val="ru-RU" w:eastAsia="ru-RU"/>
      <w14:ligatures w14:val="none"/>
    </w:rPr>
  </w:style>
  <w:style w:type="paragraph" w:styleId="31">
    <w:name w:val="Body Text 3"/>
    <w:basedOn w:val="a"/>
    <w:link w:val="32"/>
    <w:rsid w:val="00AF2A14"/>
    <w:pPr>
      <w:widowControl/>
      <w:jc w:val="both"/>
    </w:pPr>
    <w:rPr>
      <w:noProof/>
      <w:sz w:val="28"/>
      <w:szCs w:val="28"/>
      <w:lang w:val="ru-RU" w:eastAsia="en-US"/>
    </w:rPr>
  </w:style>
  <w:style w:type="character" w:customStyle="1" w:styleId="32">
    <w:name w:val="Основний текст 3 Знак"/>
    <w:basedOn w:val="a0"/>
    <w:link w:val="31"/>
    <w:rsid w:val="00AF2A14"/>
    <w:rPr>
      <w:rFonts w:ascii="Times New Roman" w:eastAsia="Times New Roman" w:hAnsi="Times New Roman" w:cs="Times New Roman"/>
      <w:noProof/>
      <w:kern w:val="0"/>
      <w:sz w:val="28"/>
      <w:szCs w:val="28"/>
      <w:lang w:val="ru-RU"/>
      <w14:ligatures w14:val="none"/>
    </w:rPr>
  </w:style>
  <w:style w:type="paragraph" w:styleId="33">
    <w:name w:val="Body Text Indent 3"/>
    <w:basedOn w:val="a"/>
    <w:link w:val="34"/>
    <w:rsid w:val="00AF2A14"/>
    <w:pPr>
      <w:widowControl/>
      <w:ind w:firstLine="708"/>
      <w:jc w:val="both"/>
    </w:pPr>
    <w:rPr>
      <w:noProof/>
      <w:sz w:val="28"/>
      <w:szCs w:val="28"/>
    </w:rPr>
  </w:style>
  <w:style w:type="character" w:customStyle="1" w:styleId="34">
    <w:name w:val="Основний текст з відступом 3 Знак"/>
    <w:basedOn w:val="a0"/>
    <w:link w:val="33"/>
    <w:rsid w:val="00AF2A14"/>
    <w:rPr>
      <w:rFonts w:ascii="Times New Roman" w:eastAsia="Times New Roman" w:hAnsi="Times New Roman" w:cs="Times New Roman"/>
      <w:noProof/>
      <w:kern w:val="0"/>
      <w:sz w:val="28"/>
      <w:szCs w:val="28"/>
      <w:lang w:eastAsia="ru-RU"/>
      <w14:ligatures w14:val="none"/>
    </w:rPr>
  </w:style>
  <w:style w:type="paragraph" w:customStyle="1" w:styleId="afe">
    <w:name w:val="По ширине"/>
    <w:basedOn w:val="a"/>
    <w:rsid w:val="00AF2A14"/>
    <w:pPr>
      <w:widowControl/>
      <w:ind w:firstLine="709"/>
      <w:jc w:val="both"/>
    </w:pPr>
    <w:rPr>
      <w:noProof/>
      <w:sz w:val="28"/>
      <w:szCs w:val="28"/>
      <w:lang w:val="ru-RU"/>
    </w:rPr>
  </w:style>
  <w:style w:type="character" w:customStyle="1" w:styleId="WW8Num1z0">
    <w:name w:val="WW8Num1z0"/>
    <w:rsid w:val="00AF2A14"/>
  </w:style>
  <w:style w:type="character" w:customStyle="1" w:styleId="WW8Num1z1">
    <w:name w:val="WW8Num1z1"/>
    <w:rsid w:val="00AF2A14"/>
  </w:style>
  <w:style w:type="character" w:customStyle="1" w:styleId="WW8Num1z2">
    <w:name w:val="WW8Num1z2"/>
    <w:rsid w:val="00AF2A14"/>
  </w:style>
  <w:style w:type="character" w:customStyle="1" w:styleId="WW8Num1z3">
    <w:name w:val="WW8Num1z3"/>
    <w:rsid w:val="00AF2A14"/>
  </w:style>
  <w:style w:type="character" w:customStyle="1" w:styleId="WW8Num1z4">
    <w:name w:val="WW8Num1z4"/>
    <w:rsid w:val="00AF2A14"/>
  </w:style>
  <w:style w:type="character" w:customStyle="1" w:styleId="WW8Num1z5">
    <w:name w:val="WW8Num1z5"/>
    <w:rsid w:val="00AF2A14"/>
  </w:style>
  <w:style w:type="character" w:customStyle="1" w:styleId="WW8Num1z6">
    <w:name w:val="WW8Num1z6"/>
    <w:rsid w:val="00AF2A14"/>
  </w:style>
  <w:style w:type="character" w:customStyle="1" w:styleId="WW8Num1z7">
    <w:name w:val="WW8Num1z7"/>
    <w:rsid w:val="00AF2A14"/>
  </w:style>
  <w:style w:type="character" w:customStyle="1" w:styleId="WW8Num1z8">
    <w:name w:val="WW8Num1z8"/>
    <w:rsid w:val="00AF2A14"/>
  </w:style>
  <w:style w:type="character" w:customStyle="1" w:styleId="WW8Num2z0">
    <w:name w:val="WW8Num2z0"/>
    <w:rsid w:val="00AF2A14"/>
    <w:rPr>
      <w:lang w:val="ru-RU"/>
    </w:rPr>
  </w:style>
  <w:style w:type="character" w:customStyle="1" w:styleId="WW8Num3z0">
    <w:name w:val="WW8Num3z0"/>
    <w:rsid w:val="00AF2A14"/>
    <w:rPr>
      <w:rFonts w:ascii="Liberation Serif" w:hAnsi="Liberation Serif" w:cs="Liberation Serif" w:hint="default"/>
    </w:rPr>
  </w:style>
  <w:style w:type="character" w:customStyle="1" w:styleId="WW8Num2z1">
    <w:name w:val="WW8Num2z1"/>
    <w:rsid w:val="00AF2A14"/>
    <w:rPr>
      <w:rFonts w:ascii="Courier New" w:hAnsi="Courier New" w:cs="Courier New" w:hint="default"/>
    </w:rPr>
  </w:style>
  <w:style w:type="character" w:customStyle="1" w:styleId="WW8Num2z2">
    <w:name w:val="WW8Num2z2"/>
    <w:rsid w:val="00AF2A14"/>
    <w:rPr>
      <w:rFonts w:ascii="Wingdings" w:hAnsi="Wingdings" w:cs="Wingdings" w:hint="default"/>
    </w:rPr>
  </w:style>
  <w:style w:type="character" w:customStyle="1" w:styleId="WW8Num2z3">
    <w:name w:val="WW8Num2z3"/>
    <w:rsid w:val="00AF2A14"/>
    <w:rPr>
      <w:rFonts w:ascii="Symbol" w:hAnsi="Symbol" w:cs="Symbol" w:hint="default"/>
    </w:rPr>
  </w:style>
  <w:style w:type="character" w:customStyle="1" w:styleId="WW8Num4z0">
    <w:name w:val="WW8Num4z0"/>
    <w:rsid w:val="00AF2A14"/>
    <w:rPr>
      <w:rFonts w:hint="default"/>
    </w:rPr>
  </w:style>
  <w:style w:type="character" w:customStyle="1" w:styleId="WW8Num5z0">
    <w:name w:val="WW8Num5z0"/>
    <w:rsid w:val="00AF2A14"/>
    <w:rPr>
      <w:rFonts w:hint="default"/>
    </w:rPr>
  </w:style>
  <w:style w:type="character" w:customStyle="1" w:styleId="WW8Num6z0">
    <w:name w:val="WW8Num6z0"/>
    <w:rsid w:val="00AF2A14"/>
    <w:rPr>
      <w:rFonts w:ascii="Symbol" w:hAnsi="Symbol" w:cs="Symbol" w:hint="default"/>
    </w:rPr>
  </w:style>
  <w:style w:type="character" w:customStyle="1" w:styleId="WW8Num7z0">
    <w:name w:val="WW8Num7z0"/>
    <w:rsid w:val="00AF2A14"/>
  </w:style>
  <w:style w:type="character" w:customStyle="1" w:styleId="WW8Num8z0">
    <w:name w:val="WW8Num8z0"/>
    <w:rsid w:val="00AF2A14"/>
    <w:rPr>
      <w:rFonts w:ascii="Wingdings" w:hAnsi="Wingdings" w:cs="Wingdings" w:hint="default"/>
    </w:rPr>
  </w:style>
  <w:style w:type="character" w:customStyle="1" w:styleId="WW8Num9z0">
    <w:name w:val="WW8Num9z0"/>
    <w:rsid w:val="00AF2A14"/>
    <w:rPr>
      <w:rFonts w:hint="default"/>
    </w:rPr>
  </w:style>
  <w:style w:type="character" w:customStyle="1" w:styleId="WW8Num10z0">
    <w:name w:val="WW8Num10z0"/>
    <w:rsid w:val="00AF2A14"/>
    <w:rPr>
      <w:rFonts w:ascii="Symbol" w:hAnsi="Symbol" w:cs="Symbol" w:hint="default"/>
    </w:rPr>
  </w:style>
  <w:style w:type="character" w:customStyle="1" w:styleId="WW8Num11z0">
    <w:name w:val="WW8Num11z0"/>
    <w:rsid w:val="00AF2A14"/>
    <w:rPr>
      <w:rFonts w:ascii="Symbol" w:hAnsi="Symbol" w:cs="Symbol" w:hint="default"/>
    </w:rPr>
  </w:style>
  <w:style w:type="character" w:customStyle="1" w:styleId="WW8Num12z0">
    <w:name w:val="WW8Num12z0"/>
    <w:rsid w:val="00AF2A14"/>
    <w:rPr>
      <w:rFonts w:hint="default"/>
    </w:rPr>
  </w:style>
  <w:style w:type="character" w:customStyle="1" w:styleId="WW8Num13z0">
    <w:name w:val="WW8Num13z0"/>
    <w:rsid w:val="00AF2A14"/>
  </w:style>
  <w:style w:type="character" w:customStyle="1" w:styleId="WW8Num14z0">
    <w:name w:val="WW8Num14z0"/>
    <w:rsid w:val="00AF2A14"/>
    <w:rPr>
      <w:lang w:val="ru-RU"/>
    </w:rPr>
  </w:style>
  <w:style w:type="character" w:customStyle="1" w:styleId="WW8Num15z0">
    <w:name w:val="WW8Num15z0"/>
    <w:rsid w:val="00AF2A14"/>
    <w:rPr>
      <w:rFonts w:hint="default"/>
    </w:rPr>
  </w:style>
  <w:style w:type="character" w:customStyle="1" w:styleId="WW8Num16z0">
    <w:name w:val="WW8Num16z0"/>
    <w:rsid w:val="00AF2A14"/>
  </w:style>
  <w:style w:type="character" w:customStyle="1" w:styleId="WW8Num17z0">
    <w:name w:val="WW8Num17z0"/>
    <w:rsid w:val="00AF2A14"/>
  </w:style>
  <w:style w:type="character" w:customStyle="1" w:styleId="WW8Num18z0">
    <w:name w:val="WW8Num18z0"/>
    <w:rsid w:val="00AF2A14"/>
  </w:style>
  <w:style w:type="character" w:customStyle="1" w:styleId="WW8Num19z0">
    <w:name w:val="WW8Num19z0"/>
    <w:rsid w:val="00AF2A14"/>
    <w:rPr>
      <w:rFonts w:hint="default"/>
    </w:rPr>
  </w:style>
  <w:style w:type="character" w:customStyle="1" w:styleId="WW8Num20z0">
    <w:name w:val="WW8Num20z0"/>
    <w:rsid w:val="00AF2A14"/>
  </w:style>
  <w:style w:type="character" w:customStyle="1" w:styleId="WW8Num21z0">
    <w:name w:val="WW8Num21z0"/>
    <w:rsid w:val="00AF2A14"/>
    <w:rPr>
      <w:rFonts w:hint="default"/>
    </w:rPr>
  </w:style>
  <w:style w:type="character" w:customStyle="1" w:styleId="WW8Num22z0">
    <w:name w:val="WW8Num22z0"/>
    <w:rsid w:val="00AF2A14"/>
    <w:rPr>
      <w:rFonts w:hint="default"/>
    </w:rPr>
  </w:style>
  <w:style w:type="character" w:customStyle="1" w:styleId="WW8Num23z0">
    <w:name w:val="WW8Num23z0"/>
    <w:rsid w:val="00AF2A14"/>
    <w:rPr>
      <w:rFonts w:ascii="Times New Roman" w:hAnsi="Times New Roman" w:cs="Times New Roman" w:hint="default"/>
    </w:rPr>
  </w:style>
  <w:style w:type="character" w:customStyle="1" w:styleId="WW8Num23z1">
    <w:name w:val="WW8Num23z1"/>
    <w:rsid w:val="00AF2A14"/>
    <w:rPr>
      <w:rFonts w:ascii="Courier New" w:hAnsi="Courier New" w:cs="Courier New" w:hint="default"/>
    </w:rPr>
  </w:style>
  <w:style w:type="character" w:customStyle="1" w:styleId="WW8Num23z2">
    <w:name w:val="WW8Num23z2"/>
    <w:rsid w:val="00AF2A14"/>
    <w:rPr>
      <w:rFonts w:ascii="Wingdings" w:hAnsi="Wingdings" w:cs="Wingdings" w:hint="default"/>
    </w:rPr>
  </w:style>
  <w:style w:type="character" w:customStyle="1" w:styleId="WW8Num23z3">
    <w:name w:val="WW8Num23z3"/>
    <w:rsid w:val="00AF2A14"/>
    <w:rPr>
      <w:rFonts w:ascii="Symbol" w:hAnsi="Symbol" w:cs="Symbol" w:hint="default"/>
    </w:rPr>
  </w:style>
  <w:style w:type="character" w:customStyle="1" w:styleId="WW8Num24z0">
    <w:name w:val="WW8Num24z0"/>
    <w:rsid w:val="00AF2A14"/>
    <w:rPr>
      <w:rFonts w:ascii="Symbol" w:hAnsi="Symbol" w:cs="Symbol" w:hint="default"/>
    </w:rPr>
  </w:style>
  <w:style w:type="character" w:customStyle="1" w:styleId="WW8Num25z0">
    <w:name w:val="WW8Num25z0"/>
    <w:rsid w:val="00AF2A14"/>
  </w:style>
  <w:style w:type="character" w:customStyle="1" w:styleId="WW8NumSt22z0">
    <w:name w:val="WW8NumSt22z0"/>
    <w:rsid w:val="00AF2A14"/>
    <w:rPr>
      <w:color w:val="auto"/>
    </w:rPr>
  </w:style>
  <w:style w:type="character" w:customStyle="1" w:styleId="WW8NumSt23z0">
    <w:name w:val="WW8NumSt23z0"/>
    <w:rsid w:val="00AF2A14"/>
    <w:rPr>
      <w:rFonts w:ascii="Symbol" w:hAnsi="Symbol" w:cs="Symbol" w:hint="default"/>
    </w:rPr>
  </w:style>
  <w:style w:type="character" w:customStyle="1" w:styleId="13">
    <w:name w:val="Основной шрифт абзаца1"/>
    <w:rsid w:val="00AF2A14"/>
  </w:style>
  <w:style w:type="character" w:customStyle="1" w:styleId="14">
    <w:name w:val="Основной текст с отступом1"/>
    <w:rsid w:val="00AF2A14"/>
    <w:rPr>
      <w:sz w:val="24"/>
      <w:lang w:val="uk-UA" w:bidi="ar-SA"/>
    </w:rPr>
  </w:style>
  <w:style w:type="character" w:customStyle="1" w:styleId="310">
    <w:name w:val="Основной текст с отступом 3 Знак1 Знак Знак"/>
    <w:rsid w:val="00AF2A14"/>
    <w:rPr>
      <w:sz w:val="24"/>
      <w:lang w:val="uk-UA" w:bidi="ar-SA"/>
    </w:rPr>
  </w:style>
  <w:style w:type="paragraph" w:customStyle="1" w:styleId="15">
    <w:name w:val="Заголовок1"/>
    <w:basedOn w:val="a"/>
    <w:next w:val="ae"/>
    <w:rsid w:val="00AF2A14"/>
    <w:pPr>
      <w:widowControl/>
      <w:suppressAutoHyphens/>
      <w:jc w:val="center"/>
    </w:pPr>
    <w:rPr>
      <w:b/>
      <w:sz w:val="28"/>
      <w:lang w:eastAsia="zh-CN"/>
    </w:rPr>
  </w:style>
  <w:style w:type="paragraph" w:styleId="aff">
    <w:name w:val="List"/>
    <w:basedOn w:val="ae"/>
    <w:rsid w:val="00AF2A14"/>
    <w:pPr>
      <w:suppressAutoHyphens/>
      <w:spacing w:after="0"/>
      <w:jc w:val="center"/>
    </w:pPr>
    <w:rPr>
      <w:rFonts w:cs="Lohit Devanagari"/>
      <w:b/>
      <w:sz w:val="32"/>
      <w:lang w:eastAsia="zh-CN"/>
    </w:rPr>
  </w:style>
  <w:style w:type="paragraph" w:styleId="aff0">
    <w:name w:val="caption"/>
    <w:basedOn w:val="a"/>
    <w:qFormat/>
    <w:rsid w:val="00AF2A14"/>
    <w:pPr>
      <w:widowControl/>
      <w:suppressLineNumbers/>
      <w:suppressAutoHyphens/>
      <w:spacing w:before="120" w:after="120"/>
    </w:pPr>
    <w:rPr>
      <w:rFonts w:cs="Lohit Devanagari"/>
      <w:i/>
      <w:iCs/>
      <w:sz w:val="24"/>
      <w:szCs w:val="24"/>
      <w:lang w:eastAsia="zh-CN"/>
    </w:rPr>
  </w:style>
  <w:style w:type="paragraph" w:customStyle="1" w:styleId="aff1">
    <w:name w:val="Покажчик"/>
    <w:basedOn w:val="a"/>
    <w:rsid w:val="00AF2A14"/>
    <w:pPr>
      <w:widowControl/>
      <w:suppressLineNumbers/>
      <w:suppressAutoHyphens/>
    </w:pPr>
    <w:rPr>
      <w:rFonts w:cs="Lohit Devanagari"/>
      <w:lang w:eastAsia="zh-CN"/>
    </w:rPr>
  </w:style>
  <w:style w:type="paragraph" w:customStyle="1" w:styleId="311">
    <w:name w:val="Основной текст с отступом 31"/>
    <w:basedOn w:val="a"/>
    <w:rsid w:val="00AF2A14"/>
    <w:pPr>
      <w:widowControl/>
      <w:suppressAutoHyphens/>
      <w:spacing w:line="360" w:lineRule="auto"/>
      <w:ind w:firstLine="567"/>
    </w:pPr>
    <w:rPr>
      <w:sz w:val="24"/>
      <w:lang w:eastAsia="zh-CN"/>
    </w:rPr>
  </w:style>
  <w:style w:type="paragraph" w:customStyle="1" w:styleId="16">
    <w:name w:val="Текст выноски1"/>
    <w:basedOn w:val="a"/>
    <w:rsid w:val="00AF2A14"/>
    <w:pPr>
      <w:widowControl/>
      <w:suppressAutoHyphens/>
    </w:pPr>
    <w:rPr>
      <w:rFonts w:ascii="Tahoma" w:hAnsi="Tahoma" w:cs="Tahoma"/>
      <w:sz w:val="16"/>
      <w:szCs w:val="16"/>
      <w:lang w:eastAsia="zh-CN"/>
    </w:rPr>
  </w:style>
  <w:style w:type="paragraph" w:customStyle="1" w:styleId="17">
    <w:name w:val="Верхний колонтитул1"/>
    <w:basedOn w:val="a"/>
    <w:rsid w:val="00AF2A14"/>
    <w:pPr>
      <w:tabs>
        <w:tab w:val="center" w:pos="4153"/>
        <w:tab w:val="right" w:pos="8306"/>
      </w:tabs>
      <w:suppressAutoHyphens/>
    </w:pPr>
    <w:rPr>
      <w:lang w:eastAsia="zh-CN"/>
    </w:rPr>
  </w:style>
  <w:style w:type="paragraph" w:customStyle="1" w:styleId="210">
    <w:name w:val="Основной текст с отступом 21"/>
    <w:basedOn w:val="a"/>
    <w:rsid w:val="00AF2A14"/>
    <w:pPr>
      <w:suppressAutoHyphens/>
      <w:spacing w:line="360" w:lineRule="auto"/>
      <w:ind w:firstLine="567"/>
    </w:pPr>
    <w:rPr>
      <w:sz w:val="24"/>
      <w:lang w:eastAsia="zh-CN"/>
    </w:rPr>
  </w:style>
  <w:style w:type="paragraph" w:customStyle="1" w:styleId="aff2">
    <w:name w:val="Вміст таблиці"/>
    <w:basedOn w:val="a"/>
    <w:rsid w:val="00AF2A14"/>
    <w:pPr>
      <w:widowControl/>
      <w:suppressLineNumbers/>
      <w:suppressAutoHyphens/>
    </w:pPr>
    <w:rPr>
      <w:lang w:eastAsia="zh-CN"/>
    </w:rPr>
  </w:style>
  <w:style w:type="paragraph" w:customStyle="1" w:styleId="aff3">
    <w:name w:val="Заголовок таблиці"/>
    <w:basedOn w:val="aff2"/>
    <w:rsid w:val="00AF2A14"/>
    <w:pPr>
      <w:jc w:val="center"/>
    </w:pPr>
    <w:rPr>
      <w:b/>
      <w:bCs/>
    </w:rPr>
  </w:style>
  <w:style w:type="paragraph" w:customStyle="1" w:styleId="aff4">
    <w:name w:val="Вміст рамки"/>
    <w:basedOn w:val="a"/>
    <w:rsid w:val="00AF2A14"/>
    <w:pPr>
      <w:widowControl/>
      <w:suppressAutoHyphens/>
    </w:pPr>
    <w:rPr>
      <w:lang w:eastAsia="zh-CN"/>
    </w:rPr>
  </w:style>
  <w:style w:type="character" w:styleId="aff5">
    <w:name w:val="annotation reference"/>
    <w:uiPriority w:val="99"/>
    <w:semiHidden/>
    <w:unhideWhenUsed/>
    <w:rsid w:val="00AF2A14"/>
    <w:rPr>
      <w:sz w:val="16"/>
      <w:szCs w:val="16"/>
    </w:rPr>
  </w:style>
  <w:style w:type="paragraph" w:styleId="aff6">
    <w:name w:val="annotation text"/>
    <w:basedOn w:val="a"/>
    <w:link w:val="aff7"/>
    <w:uiPriority w:val="99"/>
    <w:semiHidden/>
    <w:unhideWhenUsed/>
    <w:rsid w:val="00AF2A14"/>
    <w:pPr>
      <w:widowControl/>
      <w:suppressAutoHyphens/>
    </w:pPr>
    <w:rPr>
      <w:lang w:eastAsia="zh-CN"/>
    </w:rPr>
  </w:style>
  <w:style w:type="character" w:customStyle="1" w:styleId="aff7">
    <w:name w:val="Текст примітки Знак"/>
    <w:basedOn w:val="a0"/>
    <w:link w:val="aff6"/>
    <w:uiPriority w:val="99"/>
    <w:semiHidden/>
    <w:rsid w:val="00AF2A14"/>
    <w:rPr>
      <w:rFonts w:ascii="Times New Roman" w:eastAsia="Times New Roman" w:hAnsi="Times New Roman" w:cs="Times New Roman"/>
      <w:kern w:val="0"/>
      <w:sz w:val="20"/>
      <w:szCs w:val="20"/>
      <w:lang w:eastAsia="zh-CN"/>
      <w14:ligatures w14:val="none"/>
    </w:rPr>
  </w:style>
  <w:style w:type="paragraph" w:styleId="aff8">
    <w:name w:val="annotation subject"/>
    <w:basedOn w:val="aff6"/>
    <w:next w:val="aff6"/>
    <w:link w:val="aff9"/>
    <w:uiPriority w:val="99"/>
    <w:semiHidden/>
    <w:unhideWhenUsed/>
    <w:rsid w:val="00AF2A14"/>
    <w:rPr>
      <w:b/>
      <w:bCs/>
    </w:rPr>
  </w:style>
  <w:style w:type="character" w:customStyle="1" w:styleId="aff9">
    <w:name w:val="Тема примітки Знак"/>
    <w:basedOn w:val="aff7"/>
    <w:link w:val="aff8"/>
    <w:uiPriority w:val="99"/>
    <w:semiHidden/>
    <w:rsid w:val="00AF2A14"/>
    <w:rPr>
      <w:rFonts w:ascii="Times New Roman" w:eastAsia="Times New Roman" w:hAnsi="Times New Roman" w:cs="Times New Roman"/>
      <w:b/>
      <w:bCs/>
      <w:kern w:val="0"/>
      <w:sz w:val="20"/>
      <w:szCs w:val="20"/>
      <w:lang w:eastAsia="zh-CN"/>
      <w14:ligatures w14:val="none"/>
    </w:rPr>
  </w:style>
  <w:style w:type="paragraph" w:customStyle="1" w:styleId="312">
    <w:name w:val="Основний текст з відступом 31"/>
    <w:basedOn w:val="a"/>
    <w:rsid w:val="00AF2A14"/>
    <w:pPr>
      <w:widowControl/>
      <w:suppressAutoHyphens/>
      <w:spacing w:line="360" w:lineRule="auto"/>
      <w:ind w:firstLine="567"/>
    </w:pPr>
    <w:rPr>
      <w:sz w:val="24"/>
      <w:lang w:eastAsia="zh-CN"/>
    </w:rPr>
  </w:style>
  <w:style w:type="paragraph" w:customStyle="1" w:styleId="35">
    <w:name w:val="Основной текст с отступом 3"/>
    <w:basedOn w:val="a"/>
    <w:rsid w:val="00AF2A14"/>
    <w:pPr>
      <w:widowControl/>
      <w:suppressAutoHyphens/>
      <w:spacing w:line="360" w:lineRule="auto"/>
      <w:ind w:firstLine="567"/>
    </w:pPr>
    <w:rPr>
      <w:sz w:val="24"/>
      <w:lang w:eastAsia="zh-CN"/>
    </w:rPr>
  </w:style>
  <w:style w:type="paragraph" w:customStyle="1" w:styleId="220">
    <w:name w:val="Основной текст с отступом 22"/>
    <w:basedOn w:val="a"/>
    <w:rsid w:val="00AF2A14"/>
    <w:pPr>
      <w:suppressAutoHyphens/>
      <w:spacing w:after="120" w:line="480" w:lineRule="auto"/>
      <w:ind w:left="283"/>
    </w:pPr>
    <w:rPr>
      <w:lang w:eastAsia="zh-CN"/>
    </w:rPr>
  </w:style>
  <w:style w:type="character" w:customStyle="1" w:styleId="affa">
    <w:name w:val="Шрифт абзацу за промовчанням"/>
    <w:semiHidden/>
    <w:rsid w:val="00AF2A14"/>
  </w:style>
  <w:style w:type="character" w:customStyle="1" w:styleId="18">
    <w:name w:val="Шрифт абзацу за промовчанням1"/>
    <w:semiHidden/>
    <w:rsid w:val="00AF2A14"/>
    <w:rPr>
      <w:sz w:val="20"/>
    </w:rPr>
  </w:style>
  <w:style w:type="character" w:customStyle="1" w:styleId="submenu-table">
    <w:name w:val="submenu-table"/>
    <w:basedOn w:val="affa"/>
    <w:rsid w:val="00AF2A14"/>
  </w:style>
  <w:style w:type="paragraph" w:customStyle="1" w:styleId="211">
    <w:name w:val="Основний текст з відступом 21"/>
    <w:basedOn w:val="a"/>
    <w:rsid w:val="00AF2A14"/>
    <w:pPr>
      <w:suppressAutoHyphens/>
      <w:spacing w:line="360" w:lineRule="auto"/>
      <w:ind w:firstLine="567"/>
    </w:pPr>
    <w:rPr>
      <w:sz w:val="24"/>
      <w:lang w:eastAsia="zh-CN"/>
    </w:rPr>
  </w:style>
  <w:style w:type="character" w:customStyle="1" w:styleId="affb">
    <w:name w:val="Основной шрифт абзаца"/>
    <w:rsid w:val="00AF2A14"/>
  </w:style>
  <w:style w:type="character" w:customStyle="1" w:styleId="WW8Num2z4">
    <w:name w:val="WW8Num2z4"/>
    <w:rsid w:val="00AF2A14"/>
  </w:style>
  <w:style w:type="character" w:customStyle="1" w:styleId="WW8Num2z5">
    <w:name w:val="WW8Num2z5"/>
    <w:rsid w:val="00AF2A14"/>
  </w:style>
  <w:style w:type="character" w:customStyle="1" w:styleId="WW8Num2z6">
    <w:name w:val="WW8Num2z6"/>
    <w:rsid w:val="00AF2A14"/>
  </w:style>
  <w:style w:type="character" w:customStyle="1" w:styleId="WW8Num2z7">
    <w:name w:val="WW8Num2z7"/>
    <w:rsid w:val="00AF2A14"/>
  </w:style>
  <w:style w:type="character" w:customStyle="1" w:styleId="WW8Num2z8">
    <w:name w:val="WW8Num2z8"/>
    <w:rsid w:val="00AF2A14"/>
  </w:style>
  <w:style w:type="character" w:customStyle="1" w:styleId="WW8Num4z1">
    <w:name w:val="WW8Num4z1"/>
    <w:rsid w:val="00AF2A14"/>
  </w:style>
  <w:style w:type="character" w:customStyle="1" w:styleId="WW8Num4z2">
    <w:name w:val="WW8Num4z2"/>
    <w:rsid w:val="00AF2A14"/>
  </w:style>
  <w:style w:type="character" w:customStyle="1" w:styleId="WW8Num4z3">
    <w:name w:val="WW8Num4z3"/>
    <w:rsid w:val="00AF2A14"/>
  </w:style>
  <w:style w:type="character" w:customStyle="1" w:styleId="WW8Num4z4">
    <w:name w:val="WW8Num4z4"/>
    <w:rsid w:val="00AF2A14"/>
  </w:style>
  <w:style w:type="character" w:customStyle="1" w:styleId="WW8Num4z5">
    <w:name w:val="WW8Num4z5"/>
    <w:rsid w:val="00AF2A14"/>
  </w:style>
  <w:style w:type="character" w:customStyle="1" w:styleId="WW8Num4z6">
    <w:name w:val="WW8Num4z6"/>
    <w:rsid w:val="00AF2A14"/>
  </w:style>
  <w:style w:type="character" w:customStyle="1" w:styleId="WW8Num4z7">
    <w:name w:val="WW8Num4z7"/>
    <w:rsid w:val="00AF2A14"/>
  </w:style>
  <w:style w:type="character" w:customStyle="1" w:styleId="WW8Num4z8">
    <w:name w:val="WW8Num4z8"/>
    <w:rsid w:val="00AF2A14"/>
  </w:style>
  <w:style w:type="character" w:customStyle="1" w:styleId="WW8Num5z1">
    <w:name w:val="WW8Num5z1"/>
    <w:rsid w:val="00AF2A14"/>
  </w:style>
  <w:style w:type="character" w:customStyle="1" w:styleId="WW8Num5z2">
    <w:name w:val="WW8Num5z2"/>
    <w:rsid w:val="00AF2A14"/>
  </w:style>
  <w:style w:type="character" w:customStyle="1" w:styleId="WW8Num5z3">
    <w:name w:val="WW8Num5z3"/>
    <w:rsid w:val="00AF2A14"/>
  </w:style>
  <w:style w:type="character" w:customStyle="1" w:styleId="WW8Num5z4">
    <w:name w:val="WW8Num5z4"/>
    <w:rsid w:val="00AF2A14"/>
  </w:style>
  <w:style w:type="character" w:customStyle="1" w:styleId="WW8Num5z5">
    <w:name w:val="WW8Num5z5"/>
    <w:rsid w:val="00AF2A14"/>
  </w:style>
  <w:style w:type="character" w:customStyle="1" w:styleId="WW8Num5z6">
    <w:name w:val="WW8Num5z6"/>
    <w:rsid w:val="00AF2A14"/>
  </w:style>
  <w:style w:type="character" w:customStyle="1" w:styleId="WW8Num5z7">
    <w:name w:val="WW8Num5z7"/>
    <w:rsid w:val="00AF2A14"/>
  </w:style>
  <w:style w:type="character" w:customStyle="1" w:styleId="WW8Num5z8">
    <w:name w:val="WW8Num5z8"/>
    <w:rsid w:val="00AF2A14"/>
  </w:style>
  <w:style w:type="character" w:customStyle="1" w:styleId="WW8Num10z1">
    <w:name w:val="WW8Num10z1"/>
    <w:rsid w:val="00AF2A14"/>
    <w:rPr>
      <w:rFonts w:ascii="Courier New" w:hAnsi="Courier New" w:cs="Courier New" w:hint="default"/>
    </w:rPr>
  </w:style>
  <w:style w:type="character" w:customStyle="1" w:styleId="WW8Num10z2">
    <w:name w:val="WW8Num10z2"/>
    <w:rsid w:val="00AF2A14"/>
    <w:rPr>
      <w:rFonts w:ascii="Wingdings" w:hAnsi="Wingdings" w:cs="Wingdings" w:hint="default"/>
    </w:rPr>
  </w:style>
  <w:style w:type="character" w:customStyle="1" w:styleId="WW8Num10z3">
    <w:name w:val="WW8Num10z3"/>
    <w:rsid w:val="00AF2A14"/>
    <w:rPr>
      <w:rFonts w:ascii="Symbol" w:hAnsi="Symbol" w:cs="Symbol" w:hint="default"/>
    </w:rPr>
  </w:style>
  <w:style w:type="character" w:customStyle="1" w:styleId="WW8Num12z1">
    <w:name w:val="WW8Num12z1"/>
    <w:rsid w:val="00AF2A14"/>
    <w:rPr>
      <w:rFonts w:ascii="Courier New" w:hAnsi="Courier New" w:cs="Courier New" w:hint="default"/>
    </w:rPr>
  </w:style>
  <w:style w:type="character" w:customStyle="1" w:styleId="WW8Num12z2">
    <w:name w:val="WW8Num12z2"/>
    <w:rsid w:val="00AF2A14"/>
    <w:rPr>
      <w:rFonts w:ascii="Wingdings" w:hAnsi="Wingdings" w:cs="Wingdings" w:hint="default"/>
    </w:rPr>
  </w:style>
  <w:style w:type="character" w:customStyle="1" w:styleId="WW8Num12z3">
    <w:name w:val="WW8Num12z3"/>
    <w:rsid w:val="00AF2A14"/>
    <w:rPr>
      <w:rFonts w:ascii="Symbol" w:hAnsi="Symbol" w:cs="Symbol" w:hint="default"/>
    </w:rPr>
  </w:style>
  <w:style w:type="character" w:customStyle="1" w:styleId="WW8NumSt13z0">
    <w:name w:val="WW8NumSt13z0"/>
    <w:rsid w:val="00AF2A14"/>
    <w:rPr>
      <w:rFonts w:ascii="Symbol" w:hAnsi="Symbol" w:cs="Symbol" w:hint="default"/>
    </w:rPr>
  </w:style>
  <w:style w:type="character" w:customStyle="1" w:styleId="WW-">
    <w:name w:val="WW-Основной шрифт абзаца"/>
    <w:rsid w:val="00AF2A14"/>
    <w:rPr>
      <w:sz w:val="20"/>
    </w:rPr>
  </w:style>
  <w:style w:type="paragraph" w:customStyle="1" w:styleId="affc">
    <w:name w:val="Заголовок"/>
    <w:basedOn w:val="a"/>
    <w:next w:val="ae"/>
    <w:rsid w:val="00AF2A14"/>
    <w:pPr>
      <w:keepNext/>
      <w:suppressAutoHyphens/>
      <w:spacing w:before="240" w:after="120"/>
    </w:pPr>
    <w:rPr>
      <w:rFonts w:ascii="Liberation Sans" w:eastAsia="Noto Sans CJK SC" w:hAnsi="Liberation Sans" w:cs="Lohit Devanagari"/>
      <w:sz w:val="28"/>
      <w:szCs w:val="28"/>
      <w:lang w:eastAsia="zh-CN"/>
    </w:rPr>
  </w:style>
  <w:style w:type="paragraph" w:customStyle="1" w:styleId="affd">
    <w:name w:val="Название объекта"/>
    <w:basedOn w:val="a"/>
    <w:rsid w:val="00AF2A14"/>
    <w:pPr>
      <w:suppressLineNumbers/>
      <w:suppressAutoHyphens/>
      <w:spacing w:before="120" w:after="120"/>
    </w:pPr>
    <w:rPr>
      <w:rFonts w:cs="Lohit Devanagari"/>
      <w:i/>
      <w:iCs/>
      <w:sz w:val="24"/>
      <w:szCs w:val="24"/>
      <w:lang w:eastAsia="zh-CN"/>
    </w:rPr>
  </w:style>
  <w:style w:type="paragraph" w:customStyle="1" w:styleId="212">
    <w:name w:val="Основной текст 21"/>
    <w:basedOn w:val="a"/>
    <w:rsid w:val="00AF2A14"/>
    <w:pPr>
      <w:suppressAutoHyphens/>
      <w:spacing w:after="120" w:line="480" w:lineRule="auto"/>
    </w:pPr>
    <w:rPr>
      <w:lang w:eastAsia="zh-CN"/>
    </w:rPr>
  </w:style>
  <w:style w:type="paragraph" w:customStyle="1" w:styleId="19">
    <w:name w:val="Название объекта1"/>
    <w:basedOn w:val="a"/>
    <w:next w:val="a"/>
    <w:rsid w:val="00AF2A14"/>
    <w:pPr>
      <w:suppressAutoHyphens/>
      <w:spacing w:line="360" w:lineRule="auto"/>
      <w:ind w:firstLine="567"/>
    </w:pPr>
    <w:rPr>
      <w:color w:val="FF0000"/>
      <w:sz w:val="24"/>
      <w:lang w:eastAsia="zh-CN"/>
    </w:rPr>
  </w:style>
  <w:style w:type="paragraph" w:customStyle="1" w:styleId="1a">
    <w:name w:val="Текст у виносці1"/>
    <w:basedOn w:val="a"/>
    <w:rsid w:val="00AF2A14"/>
    <w:pPr>
      <w:suppressAutoHyphens/>
    </w:pPr>
    <w:rPr>
      <w:rFonts w:ascii="Tahoma" w:hAnsi="Tahoma" w:cs="Tahoma"/>
      <w:sz w:val="16"/>
      <w:szCs w:val="16"/>
      <w:lang w:eastAsia="zh-CN"/>
    </w:rPr>
  </w:style>
  <w:style w:type="paragraph" w:customStyle="1" w:styleId="affe">
    <w:name w:val="Текст выноски"/>
    <w:basedOn w:val="a"/>
    <w:rsid w:val="00AF2A14"/>
    <w:pPr>
      <w:suppressAutoHyphens/>
    </w:pPr>
    <w:rPr>
      <w:rFonts w:ascii="Tahoma" w:hAnsi="Tahoma" w:cs="Tahoma"/>
      <w:sz w:val="16"/>
      <w:szCs w:val="16"/>
      <w:lang w:eastAsia="zh-CN"/>
    </w:rPr>
  </w:style>
  <w:style w:type="character" w:styleId="afff">
    <w:name w:val="Unresolved Mention"/>
    <w:basedOn w:val="a0"/>
    <w:uiPriority w:val="99"/>
    <w:semiHidden/>
    <w:unhideWhenUsed/>
    <w:rsid w:val="00AF2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12002</Words>
  <Characters>6842</Characters>
  <Application>Microsoft Office Word</Application>
  <DocSecurity>0</DocSecurity>
  <Lines>57</Lines>
  <Paragraphs>37</Paragraphs>
  <ScaleCrop>false</ScaleCrop>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 Передерій</dc:creator>
  <cp:keywords/>
  <dc:description/>
  <cp:lastModifiedBy>Назар Передерій</cp:lastModifiedBy>
  <cp:revision>3</cp:revision>
  <dcterms:created xsi:type="dcterms:W3CDTF">2025-12-19T11:22:00Z</dcterms:created>
  <dcterms:modified xsi:type="dcterms:W3CDTF">2025-12-19T14:11:00Z</dcterms:modified>
</cp:coreProperties>
</file>